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57E35" w14:textId="77777777" w:rsidR="00260276" w:rsidRPr="00260276" w:rsidRDefault="00260276" w:rsidP="00260276">
      <w:r w:rsidRPr="00260276">
        <w:t xml:space="preserve">프로젝트 전체를 </w:t>
      </w:r>
      <w:r w:rsidRPr="00260276">
        <w:rPr>
          <w:b/>
          <w:bCs/>
        </w:rPr>
        <w:t>온톨로지 관점</w:t>
      </w:r>
      <w:r w:rsidRPr="00260276">
        <w:t>에서 정리하면, ‘HVDC 물류 생명주기’</w:t>
      </w:r>
      <w:proofErr w:type="spellStart"/>
      <w:r w:rsidRPr="00260276">
        <w:t>를</w:t>
      </w:r>
      <w:proofErr w:type="spellEnd"/>
      <w:r w:rsidRPr="00260276">
        <w:t xml:space="preserve"> 하나의 </w:t>
      </w:r>
      <w:r w:rsidRPr="00260276">
        <w:rPr>
          <w:b/>
          <w:bCs/>
        </w:rPr>
        <w:t>지식그래프(Ontology)</w:t>
      </w:r>
      <w:r w:rsidRPr="00260276">
        <w:t xml:space="preserve"> 로 모델링할 수 있습니다.</w:t>
      </w:r>
      <w:r w:rsidRPr="00260276">
        <w:br/>
        <w:t xml:space="preserve">핵심은 </w:t>
      </w:r>
      <w:r w:rsidRPr="00260276">
        <w:rPr>
          <w:b/>
          <w:bCs/>
        </w:rPr>
        <w:t>“물류행위(Activity)”가 아닌 “관계(Relation)”</w:t>
      </w:r>
      <w:r w:rsidRPr="00260276">
        <w:t xml:space="preserve"> 중심으로 보는 것입니다 — 사람, 문서, 물품, 절차, 시스템 간의 연결망.</w:t>
      </w:r>
    </w:p>
    <w:p w14:paraId="70377D76" w14:textId="77777777" w:rsidR="00260276" w:rsidRPr="00260276" w:rsidRDefault="00260276" w:rsidP="00260276">
      <w:r w:rsidRPr="00260276">
        <w:pict w14:anchorId="205EACEA">
          <v:rect id="_x0000_i1079" style="width:0;height:1.5pt" o:hralign="center" o:hrstd="t" o:hr="t" fillcolor="#a0a0a0" stroked="f"/>
        </w:pict>
      </w:r>
    </w:p>
    <w:p w14:paraId="1BD4F947" w14:textId="77777777" w:rsidR="00260276" w:rsidRPr="00260276" w:rsidRDefault="00260276" w:rsidP="00260276">
      <w:pPr>
        <w:rPr>
          <w:b/>
          <w:bCs/>
        </w:rPr>
      </w:pPr>
      <w:r w:rsidRPr="00260276">
        <w:rPr>
          <w:rFonts w:ascii="Segoe UI Emoji" w:hAnsi="Segoe UI Emoji" w:cs="Segoe UI Emoji"/>
          <w:b/>
          <w:bCs/>
        </w:rPr>
        <w:t>🔶</w:t>
      </w:r>
      <w:r w:rsidRPr="00260276">
        <w:rPr>
          <w:b/>
          <w:bCs/>
        </w:rPr>
        <w:t xml:space="preserve"> 1. Ontology Root Class</w:t>
      </w:r>
    </w:p>
    <w:p w14:paraId="546BD15D" w14:textId="77777777" w:rsidR="00260276" w:rsidRPr="00260276" w:rsidRDefault="00260276" w:rsidP="00260276">
      <w:proofErr w:type="spellStart"/>
      <w:r w:rsidRPr="00260276">
        <w:rPr>
          <w:b/>
          <w:bCs/>
        </w:rPr>
        <w:t>hvdc</w:t>
      </w:r>
      <w:proofErr w:type="spellEnd"/>
      <w:r w:rsidRPr="00260276">
        <w:rPr>
          <w:b/>
          <w:bCs/>
        </w:rPr>
        <w:t>-adopt-</w:t>
      </w:r>
      <w:proofErr w:type="spellStart"/>
      <w:r w:rsidRPr="00260276">
        <w:rPr>
          <w:b/>
          <w:bCs/>
        </w:rPr>
        <w:t>logiontology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1741"/>
        <w:gridCol w:w="2930"/>
        <w:gridCol w:w="3722"/>
      </w:tblGrid>
      <w:tr w:rsidR="00260276" w:rsidRPr="00260276" w14:paraId="463A828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4BBBF2" w14:textId="77777777" w:rsidR="00260276" w:rsidRPr="00260276" w:rsidRDefault="00260276" w:rsidP="00260276">
            <w:pPr>
              <w:rPr>
                <w:b/>
                <w:bCs/>
              </w:rPr>
            </w:pPr>
            <w:r w:rsidRPr="00260276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3F76009D" w14:textId="77777777" w:rsidR="00260276" w:rsidRPr="00260276" w:rsidRDefault="00260276" w:rsidP="00260276">
            <w:pPr>
              <w:rPr>
                <w:b/>
                <w:bCs/>
              </w:rPr>
            </w:pPr>
            <w:r w:rsidRPr="00260276">
              <w:rPr>
                <w:b/>
                <w:bCs/>
              </w:rPr>
              <w:t>Ontology Domain</w:t>
            </w:r>
          </w:p>
        </w:tc>
        <w:tc>
          <w:tcPr>
            <w:tcW w:w="0" w:type="auto"/>
            <w:vAlign w:val="center"/>
            <w:hideMark/>
          </w:tcPr>
          <w:p w14:paraId="2D026EBD" w14:textId="77777777" w:rsidR="00260276" w:rsidRPr="00260276" w:rsidRDefault="00260276" w:rsidP="00260276">
            <w:pPr>
              <w:rPr>
                <w:b/>
                <w:bCs/>
              </w:rPr>
            </w:pPr>
            <w:r w:rsidRPr="00260276">
              <w:rPr>
                <w:b/>
                <w:bCs/>
              </w:rPr>
              <w:t>대표 엔티티</w:t>
            </w:r>
          </w:p>
        </w:tc>
        <w:tc>
          <w:tcPr>
            <w:tcW w:w="0" w:type="auto"/>
            <w:vAlign w:val="center"/>
            <w:hideMark/>
          </w:tcPr>
          <w:p w14:paraId="515F0B1F" w14:textId="77777777" w:rsidR="00260276" w:rsidRPr="00260276" w:rsidRDefault="00260276" w:rsidP="00260276">
            <w:pPr>
              <w:rPr>
                <w:b/>
                <w:bCs/>
              </w:rPr>
            </w:pPr>
            <w:r w:rsidRPr="00260276">
              <w:rPr>
                <w:b/>
                <w:bCs/>
              </w:rPr>
              <w:t>관계 키(Relation)</w:t>
            </w:r>
          </w:p>
        </w:tc>
      </w:tr>
      <w:tr w:rsidR="00260276" w:rsidRPr="00260276" w14:paraId="555B36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E157D" w14:textId="77777777" w:rsidR="00260276" w:rsidRPr="00260276" w:rsidRDefault="00260276" w:rsidP="00260276">
            <w:r w:rsidRPr="00260276">
              <w:rPr>
                <w:b/>
                <w:bCs/>
              </w:rPr>
              <w:t>L1</w:t>
            </w:r>
          </w:p>
        </w:tc>
        <w:tc>
          <w:tcPr>
            <w:tcW w:w="0" w:type="auto"/>
            <w:vAlign w:val="center"/>
            <w:hideMark/>
          </w:tcPr>
          <w:p w14:paraId="2A7B28D7" w14:textId="77777777" w:rsidR="00260276" w:rsidRPr="00260276" w:rsidRDefault="00260276" w:rsidP="00260276">
            <w:r w:rsidRPr="00260276">
              <w:t>Physical Flow</w:t>
            </w:r>
          </w:p>
        </w:tc>
        <w:tc>
          <w:tcPr>
            <w:tcW w:w="0" w:type="auto"/>
            <w:vAlign w:val="center"/>
            <w:hideMark/>
          </w:tcPr>
          <w:p w14:paraId="51DA7E12" w14:textId="77777777" w:rsidR="00260276" w:rsidRPr="00260276" w:rsidRDefault="00260276" w:rsidP="00260276">
            <w:r w:rsidRPr="00260276">
              <w:t>Material, Cargo, Port, Site, Vessel</w:t>
            </w:r>
          </w:p>
        </w:tc>
        <w:tc>
          <w:tcPr>
            <w:tcW w:w="0" w:type="auto"/>
            <w:vAlign w:val="center"/>
            <w:hideMark/>
          </w:tcPr>
          <w:p w14:paraId="46235AB2" w14:textId="77777777" w:rsidR="00260276" w:rsidRPr="00260276" w:rsidRDefault="00260276" w:rsidP="00260276">
            <w:proofErr w:type="spellStart"/>
            <w:r w:rsidRPr="00260276">
              <w:t>movesFrom</w:t>
            </w:r>
            <w:proofErr w:type="spellEnd"/>
            <w:r w:rsidRPr="00260276">
              <w:t xml:space="preserve">, </w:t>
            </w:r>
            <w:proofErr w:type="spellStart"/>
            <w:r w:rsidRPr="00260276">
              <w:t>movesTo</w:t>
            </w:r>
            <w:proofErr w:type="spellEnd"/>
            <w:r w:rsidRPr="00260276">
              <w:t xml:space="preserve">, </w:t>
            </w:r>
            <w:proofErr w:type="spellStart"/>
            <w:r w:rsidRPr="00260276">
              <w:t>storedAt</w:t>
            </w:r>
            <w:proofErr w:type="spellEnd"/>
            <w:r w:rsidRPr="00260276">
              <w:t xml:space="preserve">, </w:t>
            </w:r>
            <w:proofErr w:type="spellStart"/>
            <w:r w:rsidRPr="00260276">
              <w:t>handledBy</w:t>
            </w:r>
            <w:proofErr w:type="spellEnd"/>
          </w:p>
        </w:tc>
      </w:tr>
      <w:tr w:rsidR="00260276" w:rsidRPr="00260276" w14:paraId="2E9934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8C1E6" w14:textId="77777777" w:rsidR="00260276" w:rsidRPr="00260276" w:rsidRDefault="00260276" w:rsidP="00260276">
            <w:r w:rsidRPr="00260276">
              <w:rPr>
                <w:b/>
                <w:bCs/>
              </w:rPr>
              <w:t>L2</w:t>
            </w:r>
          </w:p>
        </w:tc>
        <w:tc>
          <w:tcPr>
            <w:tcW w:w="0" w:type="auto"/>
            <w:vAlign w:val="center"/>
            <w:hideMark/>
          </w:tcPr>
          <w:p w14:paraId="2D436601" w14:textId="77777777" w:rsidR="00260276" w:rsidRPr="00260276" w:rsidRDefault="00260276" w:rsidP="00260276">
            <w:r w:rsidRPr="00260276">
              <w:t>Document Flow</w:t>
            </w:r>
          </w:p>
        </w:tc>
        <w:tc>
          <w:tcPr>
            <w:tcW w:w="0" w:type="auto"/>
            <w:vAlign w:val="center"/>
            <w:hideMark/>
          </w:tcPr>
          <w:p w14:paraId="0DACF8DA" w14:textId="77777777" w:rsidR="00260276" w:rsidRPr="00260276" w:rsidRDefault="00260276" w:rsidP="00260276">
            <w:r w:rsidRPr="00260276">
              <w:t xml:space="preserve">BL, CI, PL, COO, </w:t>
            </w:r>
            <w:proofErr w:type="spellStart"/>
            <w:r w:rsidRPr="00260276">
              <w:t>eDAS</w:t>
            </w:r>
            <w:proofErr w:type="spellEnd"/>
            <w:r w:rsidRPr="00260276">
              <w:t>, MRR, OSDR</w:t>
            </w:r>
          </w:p>
        </w:tc>
        <w:tc>
          <w:tcPr>
            <w:tcW w:w="0" w:type="auto"/>
            <w:vAlign w:val="center"/>
            <w:hideMark/>
          </w:tcPr>
          <w:p w14:paraId="3FD3776C" w14:textId="77777777" w:rsidR="00260276" w:rsidRPr="00260276" w:rsidRDefault="00260276" w:rsidP="00260276">
            <w:r w:rsidRPr="00260276">
              <w:t xml:space="preserve">certifies, </w:t>
            </w:r>
            <w:proofErr w:type="spellStart"/>
            <w:r w:rsidRPr="00260276">
              <w:t>refersTo</w:t>
            </w:r>
            <w:proofErr w:type="spellEnd"/>
            <w:r w:rsidRPr="00260276">
              <w:t xml:space="preserve">, </w:t>
            </w:r>
            <w:proofErr w:type="spellStart"/>
            <w:r w:rsidRPr="00260276">
              <w:t>attachedTo</w:t>
            </w:r>
            <w:proofErr w:type="spellEnd"/>
          </w:p>
        </w:tc>
      </w:tr>
      <w:tr w:rsidR="00260276" w:rsidRPr="00260276" w14:paraId="3E10E0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DD8D4" w14:textId="77777777" w:rsidR="00260276" w:rsidRPr="00260276" w:rsidRDefault="00260276" w:rsidP="00260276">
            <w:r w:rsidRPr="00260276">
              <w:rPr>
                <w:b/>
                <w:bCs/>
              </w:rPr>
              <w:t>L3</w:t>
            </w:r>
          </w:p>
        </w:tc>
        <w:tc>
          <w:tcPr>
            <w:tcW w:w="0" w:type="auto"/>
            <w:vAlign w:val="center"/>
            <w:hideMark/>
          </w:tcPr>
          <w:p w14:paraId="4AC40EFD" w14:textId="77777777" w:rsidR="00260276" w:rsidRPr="00260276" w:rsidRDefault="00260276" w:rsidP="00260276">
            <w:r w:rsidRPr="00260276">
              <w:t>Actor Flow</w:t>
            </w:r>
          </w:p>
        </w:tc>
        <w:tc>
          <w:tcPr>
            <w:tcW w:w="0" w:type="auto"/>
            <w:vAlign w:val="center"/>
            <w:hideMark/>
          </w:tcPr>
          <w:p w14:paraId="5E7FCECF" w14:textId="77777777" w:rsidR="00260276" w:rsidRPr="00260276" w:rsidRDefault="00260276" w:rsidP="00260276">
            <w:r w:rsidRPr="00260276">
              <w:t>SCT, JDN, ALS, ADNOC, Subcon</w:t>
            </w:r>
          </w:p>
        </w:tc>
        <w:tc>
          <w:tcPr>
            <w:tcW w:w="0" w:type="auto"/>
            <w:vAlign w:val="center"/>
            <w:hideMark/>
          </w:tcPr>
          <w:p w14:paraId="682DBF4D" w14:textId="77777777" w:rsidR="00260276" w:rsidRPr="00260276" w:rsidRDefault="00260276" w:rsidP="00260276">
            <w:proofErr w:type="spellStart"/>
            <w:r w:rsidRPr="00260276">
              <w:t>responsibleFor</w:t>
            </w:r>
            <w:proofErr w:type="spellEnd"/>
            <w:r w:rsidRPr="00260276">
              <w:t xml:space="preserve">, approves, </w:t>
            </w:r>
            <w:proofErr w:type="spellStart"/>
            <w:r w:rsidRPr="00260276">
              <w:t>reportsTo</w:t>
            </w:r>
            <w:proofErr w:type="spellEnd"/>
          </w:p>
        </w:tc>
      </w:tr>
      <w:tr w:rsidR="00260276" w:rsidRPr="00260276" w14:paraId="5FAEAB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4BEBF" w14:textId="77777777" w:rsidR="00260276" w:rsidRPr="00260276" w:rsidRDefault="00260276" w:rsidP="00260276">
            <w:r w:rsidRPr="00260276">
              <w:rPr>
                <w:b/>
                <w:bCs/>
              </w:rPr>
              <w:t>L4</w:t>
            </w:r>
          </w:p>
        </w:tc>
        <w:tc>
          <w:tcPr>
            <w:tcW w:w="0" w:type="auto"/>
            <w:vAlign w:val="center"/>
            <w:hideMark/>
          </w:tcPr>
          <w:p w14:paraId="07968094" w14:textId="77777777" w:rsidR="00260276" w:rsidRPr="00260276" w:rsidRDefault="00260276" w:rsidP="00260276">
            <w:r w:rsidRPr="00260276">
              <w:t>Regulatory Flow</w:t>
            </w:r>
          </w:p>
        </w:tc>
        <w:tc>
          <w:tcPr>
            <w:tcW w:w="0" w:type="auto"/>
            <w:vAlign w:val="center"/>
            <w:hideMark/>
          </w:tcPr>
          <w:p w14:paraId="33CF636A" w14:textId="77777777" w:rsidR="00260276" w:rsidRPr="00260276" w:rsidRDefault="00260276" w:rsidP="00260276">
            <w:r w:rsidRPr="00260276">
              <w:t>MOIAT, FANR, Customs, DOT</w:t>
            </w:r>
          </w:p>
        </w:tc>
        <w:tc>
          <w:tcPr>
            <w:tcW w:w="0" w:type="auto"/>
            <w:vAlign w:val="center"/>
            <w:hideMark/>
          </w:tcPr>
          <w:p w14:paraId="3625B572" w14:textId="77777777" w:rsidR="00260276" w:rsidRPr="00260276" w:rsidRDefault="00260276" w:rsidP="00260276">
            <w:proofErr w:type="spellStart"/>
            <w:r w:rsidRPr="00260276">
              <w:t>requiresPermit</w:t>
            </w:r>
            <w:proofErr w:type="spellEnd"/>
            <w:r w:rsidRPr="00260276">
              <w:t xml:space="preserve">, </w:t>
            </w:r>
            <w:proofErr w:type="spellStart"/>
            <w:r w:rsidRPr="00260276">
              <w:t>compliesWith</w:t>
            </w:r>
            <w:proofErr w:type="spellEnd"/>
            <w:r w:rsidRPr="00260276">
              <w:t xml:space="preserve">, </w:t>
            </w:r>
            <w:proofErr w:type="spellStart"/>
            <w:r w:rsidRPr="00260276">
              <w:t>auditedBy</w:t>
            </w:r>
            <w:proofErr w:type="spellEnd"/>
          </w:p>
        </w:tc>
      </w:tr>
      <w:tr w:rsidR="00260276" w:rsidRPr="00260276" w14:paraId="26BBE0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1A7B1" w14:textId="77777777" w:rsidR="00260276" w:rsidRPr="00260276" w:rsidRDefault="00260276" w:rsidP="00260276">
            <w:r w:rsidRPr="00260276">
              <w:rPr>
                <w:b/>
                <w:bCs/>
              </w:rPr>
              <w:t>L5</w:t>
            </w:r>
          </w:p>
        </w:tc>
        <w:tc>
          <w:tcPr>
            <w:tcW w:w="0" w:type="auto"/>
            <w:vAlign w:val="center"/>
            <w:hideMark/>
          </w:tcPr>
          <w:p w14:paraId="33BB0A04" w14:textId="77777777" w:rsidR="00260276" w:rsidRPr="00260276" w:rsidRDefault="00260276" w:rsidP="00260276">
            <w:r w:rsidRPr="00260276">
              <w:t>System Flow</w:t>
            </w:r>
          </w:p>
        </w:tc>
        <w:tc>
          <w:tcPr>
            <w:tcW w:w="0" w:type="auto"/>
            <w:vAlign w:val="center"/>
            <w:hideMark/>
          </w:tcPr>
          <w:p w14:paraId="297C17B1" w14:textId="77777777" w:rsidR="00260276" w:rsidRPr="00260276" w:rsidRDefault="00260276" w:rsidP="00260276">
            <w:proofErr w:type="spellStart"/>
            <w:r w:rsidRPr="00260276">
              <w:t>eDAS</w:t>
            </w:r>
            <w:proofErr w:type="spellEnd"/>
            <w:r w:rsidRPr="00260276">
              <w:t>, SAP, NCM, LDG</w:t>
            </w:r>
          </w:p>
        </w:tc>
        <w:tc>
          <w:tcPr>
            <w:tcW w:w="0" w:type="auto"/>
            <w:vAlign w:val="center"/>
            <w:hideMark/>
          </w:tcPr>
          <w:p w14:paraId="18A5ABC8" w14:textId="77777777" w:rsidR="00260276" w:rsidRPr="00260276" w:rsidRDefault="00260276" w:rsidP="00260276">
            <w:proofErr w:type="spellStart"/>
            <w:r w:rsidRPr="00260276">
              <w:t>feedsDataTo</w:t>
            </w:r>
            <w:proofErr w:type="spellEnd"/>
            <w:r w:rsidRPr="00260276">
              <w:t xml:space="preserve">, validates, </w:t>
            </w:r>
            <w:proofErr w:type="spellStart"/>
            <w:r w:rsidRPr="00260276">
              <w:t>monitoredBy</w:t>
            </w:r>
            <w:proofErr w:type="spellEnd"/>
          </w:p>
        </w:tc>
      </w:tr>
    </w:tbl>
    <w:p w14:paraId="1097448F" w14:textId="77777777" w:rsidR="00260276" w:rsidRPr="00260276" w:rsidRDefault="00260276" w:rsidP="00260276">
      <w:r w:rsidRPr="00260276">
        <w:pict w14:anchorId="6B1C5550">
          <v:rect id="_x0000_i1080" style="width:0;height:1.5pt" o:hralign="center" o:hrstd="t" o:hr="t" fillcolor="#a0a0a0" stroked="f"/>
        </w:pict>
      </w:r>
    </w:p>
    <w:p w14:paraId="162DC9BD" w14:textId="77777777" w:rsidR="00260276" w:rsidRPr="00260276" w:rsidRDefault="00260276" w:rsidP="00260276">
      <w:pPr>
        <w:rPr>
          <w:b/>
          <w:bCs/>
        </w:rPr>
      </w:pPr>
      <w:r w:rsidRPr="00260276">
        <w:rPr>
          <w:rFonts w:ascii="Segoe UI Emoji" w:hAnsi="Segoe UI Emoji" w:cs="Segoe UI Emoji"/>
          <w:b/>
          <w:bCs/>
        </w:rPr>
        <w:t>🔶</w:t>
      </w:r>
      <w:r w:rsidRPr="00260276">
        <w:rPr>
          <w:b/>
          <w:bCs/>
        </w:rPr>
        <w:t xml:space="preserve"> 2. Core Classes (from Workshop)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1241"/>
        <w:gridCol w:w="4458"/>
        <w:gridCol w:w="1661"/>
      </w:tblGrid>
      <w:tr w:rsidR="00260276" w:rsidRPr="00260276" w14:paraId="1B923B6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A11C71" w14:textId="77777777" w:rsidR="00260276" w:rsidRPr="00260276" w:rsidRDefault="00260276" w:rsidP="00260276">
            <w:pPr>
              <w:rPr>
                <w:b/>
                <w:bCs/>
              </w:rPr>
            </w:pPr>
            <w:r w:rsidRPr="00260276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40CD1183" w14:textId="77777777" w:rsidR="00260276" w:rsidRPr="00260276" w:rsidRDefault="00260276" w:rsidP="00260276">
            <w:pPr>
              <w:rPr>
                <w:b/>
                <w:bCs/>
              </w:rPr>
            </w:pPr>
            <w:r w:rsidRPr="00260276">
              <w:rPr>
                <w:b/>
                <w:bCs/>
              </w:rPr>
              <w:t>Subclass of</w:t>
            </w:r>
          </w:p>
        </w:tc>
        <w:tc>
          <w:tcPr>
            <w:tcW w:w="0" w:type="auto"/>
            <w:vAlign w:val="center"/>
            <w:hideMark/>
          </w:tcPr>
          <w:p w14:paraId="1625AF2D" w14:textId="77777777" w:rsidR="00260276" w:rsidRPr="00260276" w:rsidRDefault="00260276" w:rsidP="00260276">
            <w:pPr>
              <w:rPr>
                <w:b/>
                <w:bCs/>
              </w:rPr>
            </w:pPr>
            <w:r w:rsidRPr="0026027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EBE09FE" w14:textId="77777777" w:rsidR="00260276" w:rsidRPr="00260276" w:rsidRDefault="00260276" w:rsidP="00260276">
            <w:pPr>
              <w:rPr>
                <w:b/>
                <w:bCs/>
              </w:rPr>
            </w:pPr>
            <w:r w:rsidRPr="00260276">
              <w:rPr>
                <w:b/>
                <w:bCs/>
              </w:rPr>
              <w:t>Onto-ID</w:t>
            </w:r>
          </w:p>
        </w:tc>
      </w:tr>
      <w:tr w:rsidR="00260276" w:rsidRPr="00260276" w14:paraId="0283BB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DA7FF" w14:textId="77777777" w:rsidR="00260276" w:rsidRPr="00260276" w:rsidRDefault="00260276" w:rsidP="00260276">
            <w:r w:rsidRPr="00260276">
              <w:rPr>
                <w:b/>
                <w:bCs/>
              </w:rPr>
              <w:t>Material</w:t>
            </w:r>
          </w:p>
        </w:tc>
        <w:tc>
          <w:tcPr>
            <w:tcW w:w="0" w:type="auto"/>
            <w:vAlign w:val="center"/>
            <w:hideMark/>
          </w:tcPr>
          <w:p w14:paraId="4522C9B6" w14:textId="77777777" w:rsidR="00260276" w:rsidRPr="00260276" w:rsidRDefault="00260276" w:rsidP="00260276">
            <w:r w:rsidRPr="00260276">
              <w:t>Asset</w:t>
            </w:r>
          </w:p>
        </w:tc>
        <w:tc>
          <w:tcPr>
            <w:tcW w:w="0" w:type="auto"/>
            <w:vAlign w:val="center"/>
            <w:hideMark/>
          </w:tcPr>
          <w:p w14:paraId="62A1306B" w14:textId="77777777" w:rsidR="00260276" w:rsidRPr="00260276" w:rsidRDefault="00260276" w:rsidP="00260276">
            <w:r w:rsidRPr="00260276">
              <w:t>자재 및 기자재(Transformer, Cable, CCU 등)</w:t>
            </w:r>
          </w:p>
        </w:tc>
        <w:tc>
          <w:tcPr>
            <w:tcW w:w="0" w:type="auto"/>
            <w:vAlign w:val="center"/>
            <w:hideMark/>
          </w:tcPr>
          <w:p w14:paraId="5CCB68E3" w14:textId="77777777" w:rsidR="00260276" w:rsidRPr="00260276" w:rsidRDefault="00260276" w:rsidP="00260276">
            <w:proofErr w:type="spellStart"/>
            <w:r w:rsidRPr="00260276">
              <w:t>hvdc</w:t>
            </w:r>
            <w:proofErr w:type="spellEnd"/>
            <w:r w:rsidRPr="00260276">
              <w:t>-asset-mat</w:t>
            </w:r>
          </w:p>
        </w:tc>
      </w:tr>
      <w:tr w:rsidR="00260276" w:rsidRPr="00260276" w14:paraId="7DDF3D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D4B69" w14:textId="77777777" w:rsidR="00260276" w:rsidRPr="00260276" w:rsidRDefault="00260276" w:rsidP="00260276">
            <w:proofErr w:type="spellStart"/>
            <w:r w:rsidRPr="00260276">
              <w:rPr>
                <w:b/>
                <w:bCs/>
              </w:rPr>
              <w:t>TransportEvent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02C52E" w14:textId="77777777" w:rsidR="00260276" w:rsidRPr="00260276" w:rsidRDefault="00260276" w:rsidP="00260276">
            <w:r w:rsidRPr="00260276">
              <w:t>Activity</w:t>
            </w:r>
          </w:p>
        </w:tc>
        <w:tc>
          <w:tcPr>
            <w:tcW w:w="0" w:type="auto"/>
            <w:vAlign w:val="center"/>
            <w:hideMark/>
          </w:tcPr>
          <w:p w14:paraId="1C532B83" w14:textId="77777777" w:rsidR="00260276" w:rsidRPr="00260276" w:rsidRDefault="00260276" w:rsidP="00260276">
            <w:r w:rsidRPr="00260276">
              <w:t xml:space="preserve">Inland, Marine, Offloading, </w:t>
            </w:r>
            <w:proofErr w:type="spellStart"/>
            <w:r w:rsidRPr="00260276">
              <w:t>SiteReceiving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B9041A" w14:textId="77777777" w:rsidR="00260276" w:rsidRPr="00260276" w:rsidRDefault="00260276" w:rsidP="00260276">
            <w:proofErr w:type="spellStart"/>
            <w:r w:rsidRPr="00260276">
              <w:t>hvdc</w:t>
            </w:r>
            <w:proofErr w:type="spellEnd"/>
            <w:r w:rsidRPr="00260276">
              <w:t>-act-trans</w:t>
            </w:r>
          </w:p>
        </w:tc>
      </w:tr>
      <w:tr w:rsidR="00260276" w:rsidRPr="00260276" w14:paraId="7CE275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AB81E" w14:textId="77777777" w:rsidR="00260276" w:rsidRPr="00260276" w:rsidRDefault="00260276" w:rsidP="00260276">
            <w:r w:rsidRPr="00260276">
              <w:rPr>
                <w:b/>
                <w:bCs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7FB64FE7" w14:textId="77777777" w:rsidR="00260276" w:rsidRPr="00260276" w:rsidRDefault="00260276" w:rsidP="00260276">
            <w:r w:rsidRPr="00260276">
              <w:t>Location</w:t>
            </w:r>
          </w:p>
        </w:tc>
        <w:tc>
          <w:tcPr>
            <w:tcW w:w="0" w:type="auto"/>
            <w:vAlign w:val="center"/>
            <w:hideMark/>
          </w:tcPr>
          <w:p w14:paraId="10245E9C" w14:textId="77777777" w:rsidR="00260276" w:rsidRPr="00260276" w:rsidRDefault="00260276" w:rsidP="00260276">
            <w:r w:rsidRPr="00260276">
              <w:t>Yard, Warehouse, Laydown</w:t>
            </w:r>
          </w:p>
        </w:tc>
        <w:tc>
          <w:tcPr>
            <w:tcW w:w="0" w:type="auto"/>
            <w:vAlign w:val="center"/>
            <w:hideMark/>
          </w:tcPr>
          <w:p w14:paraId="5E4E4CBA" w14:textId="77777777" w:rsidR="00260276" w:rsidRPr="00260276" w:rsidRDefault="00260276" w:rsidP="00260276">
            <w:proofErr w:type="spellStart"/>
            <w:r w:rsidRPr="00260276">
              <w:t>hvdc</w:t>
            </w:r>
            <w:proofErr w:type="spellEnd"/>
            <w:r w:rsidRPr="00260276">
              <w:t>-loc-</w:t>
            </w:r>
            <w:proofErr w:type="spellStart"/>
            <w:r w:rsidRPr="00260276">
              <w:t>stor</w:t>
            </w:r>
            <w:proofErr w:type="spellEnd"/>
          </w:p>
        </w:tc>
      </w:tr>
      <w:tr w:rsidR="00260276" w:rsidRPr="00260276" w14:paraId="2DDA0C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ED799" w14:textId="77777777" w:rsidR="00260276" w:rsidRPr="00260276" w:rsidRDefault="00260276" w:rsidP="00260276">
            <w:r w:rsidRPr="00260276">
              <w:rPr>
                <w:b/>
                <w:bCs/>
              </w:rPr>
              <w:lastRenderedPageBreak/>
              <w:t>Inspection</w:t>
            </w:r>
          </w:p>
        </w:tc>
        <w:tc>
          <w:tcPr>
            <w:tcW w:w="0" w:type="auto"/>
            <w:vAlign w:val="center"/>
            <w:hideMark/>
          </w:tcPr>
          <w:p w14:paraId="3261C0B4" w14:textId="77777777" w:rsidR="00260276" w:rsidRPr="00260276" w:rsidRDefault="00260276" w:rsidP="00260276">
            <w:r w:rsidRPr="00260276">
              <w:t>Process</w:t>
            </w:r>
          </w:p>
        </w:tc>
        <w:tc>
          <w:tcPr>
            <w:tcW w:w="0" w:type="auto"/>
            <w:vAlign w:val="center"/>
            <w:hideMark/>
          </w:tcPr>
          <w:p w14:paraId="6B2A951A" w14:textId="77777777" w:rsidR="00260276" w:rsidRPr="00260276" w:rsidRDefault="00260276" w:rsidP="00260276">
            <w:r w:rsidRPr="00260276">
              <w:t>MRR, MRI, OSDR</w:t>
            </w:r>
          </w:p>
        </w:tc>
        <w:tc>
          <w:tcPr>
            <w:tcW w:w="0" w:type="auto"/>
            <w:vAlign w:val="center"/>
            <w:hideMark/>
          </w:tcPr>
          <w:p w14:paraId="5BA6ECDF" w14:textId="77777777" w:rsidR="00260276" w:rsidRPr="00260276" w:rsidRDefault="00260276" w:rsidP="00260276">
            <w:proofErr w:type="spellStart"/>
            <w:r w:rsidRPr="00260276">
              <w:t>hvdc</w:t>
            </w:r>
            <w:proofErr w:type="spellEnd"/>
            <w:r w:rsidRPr="00260276">
              <w:t>-proc-</w:t>
            </w:r>
            <w:proofErr w:type="spellStart"/>
            <w:r w:rsidRPr="00260276">
              <w:t>insp</w:t>
            </w:r>
            <w:proofErr w:type="spellEnd"/>
          </w:p>
        </w:tc>
      </w:tr>
      <w:tr w:rsidR="00260276" w:rsidRPr="00260276" w14:paraId="754B9C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FE8B2" w14:textId="77777777" w:rsidR="00260276" w:rsidRPr="00260276" w:rsidRDefault="00260276" w:rsidP="00260276">
            <w:r w:rsidRPr="00260276">
              <w:rPr>
                <w:b/>
                <w:bCs/>
              </w:rPr>
              <w:t>Permit</w:t>
            </w:r>
          </w:p>
        </w:tc>
        <w:tc>
          <w:tcPr>
            <w:tcW w:w="0" w:type="auto"/>
            <w:vAlign w:val="center"/>
            <w:hideMark/>
          </w:tcPr>
          <w:p w14:paraId="602EB0FB" w14:textId="77777777" w:rsidR="00260276" w:rsidRPr="00260276" w:rsidRDefault="00260276" w:rsidP="00260276">
            <w:r w:rsidRPr="00260276">
              <w:t>Document</w:t>
            </w:r>
          </w:p>
        </w:tc>
        <w:tc>
          <w:tcPr>
            <w:tcW w:w="0" w:type="auto"/>
            <w:vAlign w:val="center"/>
            <w:hideMark/>
          </w:tcPr>
          <w:p w14:paraId="7A486F7C" w14:textId="77777777" w:rsidR="00260276" w:rsidRPr="00260276" w:rsidRDefault="00260276" w:rsidP="00260276">
            <w:r w:rsidRPr="00260276">
              <w:t>PTW, Hot Work, FRA</w:t>
            </w:r>
          </w:p>
        </w:tc>
        <w:tc>
          <w:tcPr>
            <w:tcW w:w="0" w:type="auto"/>
            <w:vAlign w:val="center"/>
            <w:hideMark/>
          </w:tcPr>
          <w:p w14:paraId="47E9F43D" w14:textId="77777777" w:rsidR="00260276" w:rsidRPr="00260276" w:rsidRDefault="00260276" w:rsidP="00260276">
            <w:proofErr w:type="spellStart"/>
            <w:r w:rsidRPr="00260276">
              <w:t>hvdc</w:t>
            </w:r>
            <w:proofErr w:type="spellEnd"/>
            <w:r w:rsidRPr="00260276">
              <w:t>-doc-perm</w:t>
            </w:r>
          </w:p>
        </w:tc>
      </w:tr>
      <w:tr w:rsidR="00260276" w:rsidRPr="00260276" w14:paraId="11DC1C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8357F" w14:textId="77777777" w:rsidR="00260276" w:rsidRPr="00260276" w:rsidRDefault="00260276" w:rsidP="00260276">
            <w:r w:rsidRPr="00260276">
              <w:rPr>
                <w:b/>
                <w:bCs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65E94F55" w14:textId="77777777" w:rsidR="00260276" w:rsidRPr="00260276" w:rsidRDefault="00260276" w:rsidP="00260276">
            <w:r w:rsidRPr="00260276">
              <w:t>Agent</w:t>
            </w:r>
          </w:p>
        </w:tc>
        <w:tc>
          <w:tcPr>
            <w:tcW w:w="0" w:type="auto"/>
            <w:vAlign w:val="center"/>
            <w:hideMark/>
          </w:tcPr>
          <w:p w14:paraId="42955602" w14:textId="77777777" w:rsidR="00260276" w:rsidRPr="00260276" w:rsidRDefault="00260276" w:rsidP="00260276">
            <w:r w:rsidRPr="00260276">
              <w:t>SCT, ADNOC L&amp;S, Vendor</w:t>
            </w:r>
          </w:p>
        </w:tc>
        <w:tc>
          <w:tcPr>
            <w:tcW w:w="0" w:type="auto"/>
            <w:vAlign w:val="center"/>
            <w:hideMark/>
          </w:tcPr>
          <w:p w14:paraId="7611544E" w14:textId="77777777" w:rsidR="00260276" w:rsidRPr="00260276" w:rsidRDefault="00260276" w:rsidP="00260276">
            <w:proofErr w:type="spellStart"/>
            <w:r w:rsidRPr="00260276">
              <w:t>hvdc</w:t>
            </w:r>
            <w:proofErr w:type="spellEnd"/>
            <w:r w:rsidRPr="00260276">
              <w:t>-agent-role</w:t>
            </w:r>
          </w:p>
        </w:tc>
      </w:tr>
      <w:tr w:rsidR="00260276" w:rsidRPr="00260276" w14:paraId="529AA0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ACD86" w14:textId="77777777" w:rsidR="00260276" w:rsidRPr="00260276" w:rsidRDefault="00260276" w:rsidP="00260276">
            <w:proofErr w:type="spellStart"/>
            <w:r w:rsidRPr="00260276">
              <w:rPr>
                <w:b/>
                <w:bCs/>
              </w:rPr>
              <w:t>PortOperation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EB5E4E" w14:textId="77777777" w:rsidR="00260276" w:rsidRPr="00260276" w:rsidRDefault="00260276" w:rsidP="00260276">
            <w:r w:rsidRPr="00260276">
              <w:t>Activity</w:t>
            </w:r>
          </w:p>
        </w:tc>
        <w:tc>
          <w:tcPr>
            <w:tcW w:w="0" w:type="auto"/>
            <w:vAlign w:val="center"/>
            <w:hideMark/>
          </w:tcPr>
          <w:p w14:paraId="468D9AE5" w14:textId="77777777" w:rsidR="00260276" w:rsidRPr="00260276" w:rsidRDefault="00260276" w:rsidP="00260276">
            <w:r w:rsidRPr="00260276">
              <w:t>RORO/LOLO, Sea Fastening</w:t>
            </w:r>
          </w:p>
        </w:tc>
        <w:tc>
          <w:tcPr>
            <w:tcW w:w="0" w:type="auto"/>
            <w:vAlign w:val="center"/>
            <w:hideMark/>
          </w:tcPr>
          <w:p w14:paraId="417C24C0" w14:textId="77777777" w:rsidR="00260276" w:rsidRPr="00260276" w:rsidRDefault="00260276" w:rsidP="00260276">
            <w:proofErr w:type="spellStart"/>
            <w:r w:rsidRPr="00260276">
              <w:t>hvdc</w:t>
            </w:r>
            <w:proofErr w:type="spellEnd"/>
            <w:r w:rsidRPr="00260276">
              <w:t>-act-port</w:t>
            </w:r>
          </w:p>
        </w:tc>
      </w:tr>
    </w:tbl>
    <w:p w14:paraId="1102DAE6" w14:textId="77777777" w:rsidR="00260276" w:rsidRPr="00260276" w:rsidRDefault="00260276" w:rsidP="00260276">
      <w:r w:rsidRPr="00260276">
        <w:pict w14:anchorId="3901C2C4">
          <v:rect id="_x0000_i1081" style="width:0;height:1.5pt" o:hralign="center" o:hrstd="t" o:hr="t" fillcolor="#a0a0a0" stroked="f"/>
        </w:pict>
      </w:r>
    </w:p>
    <w:p w14:paraId="359451A4" w14:textId="77777777" w:rsidR="00260276" w:rsidRPr="00260276" w:rsidRDefault="00260276" w:rsidP="00260276">
      <w:pPr>
        <w:rPr>
          <w:b/>
          <w:bCs/>
        </w:rPr>
      </w:pPr>
      <w:r w:rsidRPr="00260276">
        <w:rPr>
          <w:rFonts w:ascii="Segoe UI Emoji" w:hAnsi="Segoe UI Emoji" w:cs="Segoe UI Emoji"/>
          <w:b/>
          <w:bCs/>
        </w:rPr>
        <w:t>🔶</w:t>
      </w:r>
      <w:r w:rsidRPr="00260276">
        <w:rPr>
          <w:b/>
          <w:bCs/>
        </w:rPr>
        <w:t xml:space="preserve"> 3. Relation Model (Partial)</w:t>
      </w:r>
    </w:p>
    <w:p w14:paraId="160CE13D" w14:textId="77777777" w:rsidR="00260276" w:rsidRPr="00260276" w:rsidRDefault="00260276" w:rsidP="00260276">
      <w:r w:rsidRPr="00260276">
        <w:t>Material --</w:t>
      </w:r>
      <w:proofErr w:type="spellStart"/>
      <w:r w:rsidRPr="00260276">
        <w:t>hasDocument</w:t>
      </w:r>
      <w:proofErr w:type="spellEnd"/>
      <w:r w:rsidRPr="00260276">
        <w:t>--&gt; MRR</w:t>
      </w:r>
    </w:p>
    <w:p w14:paraId="0729A0C7" w14:textId="77777777" w:rsidR="00260276" w:rsidRPr="00260276" w:rsidRDefault="00260276" w:rsidP="00260276">
      <w:r w:rsidRPr="00260276">
        <w:t>Material --</w:t>
      </w:r>
      <w:proofErr w:type="spellStart"/>
      <w:r w:rsidRPr="00260276">
        <w:t>transportedBy</w:t>
      </w:r>
      <w:proofErr w:type="spellEnd"/>
      <w:r w:rsidRPr="00260276">
        <w:t xml:space="preserve">--&gt; </w:t>
      </w:r>
      <w:proofErr w:type="spellStart"/>
      <w:r w:rsidRPr="00260276">
        <w:t>TransportEvent</w:t>
      </w:r>
      <w:proofErr w:type="spellEnd"/>
    </w:p>
    <w:p w14:paraId="6309ADEF" w14:textId="77777777" w:rsidR="00260276" w:rsidRPr="00260276" w:rsidRDefault="00260276" w:rsidP="00260276">
      <w:proofErr w:type="spellStart"/>
      <w:r w:rsidRPr="00260276">
        <w:t>TransportEvent</w:t>
      </w:r>
      <w:proofErr w:type="spellEnd"/>
      <w:r w:rsidRPr="00260276">
        <w:t xml:space="preserve"> --</w:t>
      </w:r>
      <w:proofErr w:type="spellStart"/>
      <w:r w:rsidRPr="00260276">
        <w:t>operatedAt</w:t>
      </w:r>
      <w:proofErr w:type="spellEnd"/>
      <w:r w:rsidRPr="00260276">
        <w:t>--&gt; Port</w:t>
      </w:r>
    </w:p>
    <w:p w14:paraId="05629A25" w14:textId="77777777" w:rsidR="00260276" w:rsidRPr="00260276" w:rsidRDefault="00260276" w:rsidP="00260276">
      <w:proofErr w:type="spellStart"/>
      <w:r w:rsidRPr="00260276">
        <w:t>TransportEvent</w:t>
      </w:r>
      <w:proofErr w:type="spellEnd"/>
      <w:r w:rsidRPr="00260276">
        <w:t xml:space="preserve"> --requires--&gt; Permit</w:t>
      </w:r>
    </w:p>
    <w:p w14:paraId="32C03BA2" w14:textId="77777777" w:rsidR="00260276" w:rsidRPr="00260276" w:rsidRDefault="00260276" w:rsidP="00260276">
      <w:r w:rsidRPr="00260276">
        <w:t>Permit --</w:t>
      </w:r>
      <w:proofErr w:type="spellStart"/>
      <w:r w:rsidRPr="00260276">
        <w:t>approvedBy</w:t>
      </w:r>
      <w:proofErr w:type="spellEnd"/>
      <w:r w:rsidRPr="00260276">
        <w:t>--&gt; ADNOC</w:t>
      </w:r>
    </w:p>
    <w:p w14:paraId="13BC868D" w14:textId="77777777" w:rsidR="00260276" w:rsidRPr="00260276" w:rsidRDefault="00260276" w:rsidP="00260276">
      <w:r w:rsidRPr="00260276">
        <w:t>Storage --</w:t>
      </w:r>
      <w:proofErr w:type="spellStart"/>
      <w:r w:rsidRPr="00260276">
        <w:t>monitoredBy</w:t>
      </w:r>
      <w:proofErr w:type="spellEnd"/>
      <w:r w:rsidRPr="00260276">
        <w:t>--&gt; SCT</w:t>
      </w:r>
    </w:p>
    <w:p w14:paraId="42829AC0" w14:textId="77777777" w:rsidR="00260276" w:rsidRPr="00260276" w:rsidRDefault="00260276" w:rsidP="00260276">
      <w:r w:rsidRPr="00260276">
        <w:t>Inspection --</w:t>
      </w:r>
      <w:proofErr w:type="spellStart"/>
      <w:r w:rsidRPr="00260276">
        <w:t>reportedAs</w:t>
      </w:r>
      <w:proofErr w:type="spellEnd"/>
      <w:r w:rsidRPr="00260276">
        <w:t>--&gt; OSDR</w:t>
      </w:r>
    </w:p>
    <w:p w14:paraId="27779530" w14:textId="77777777" w:rsidR="00260276" w:rsidRPr="00260276" w:rsidRDefault="00260276" w:rsidP="00260276">
      <w:proofErr w:type="gramStart"/>
      <w:r w:rsidRPr="00260276">
        <w:t>Actor(</w:t>
      </w:r>
      <w:proofErr w:type="gramEnd"/>
      <w:r w:rsidRPr="00260276">
        <w:t>SCT) --</w:t>
      </w:r>
      <w:proofErr w:type="spellStart"/>
      <w:r w:rsidRPr="00260276">
        <w:t>usesSystem</w:t>
      </w:r>
      <w:proofErr w:type="spellEnd"/>
      <w:r w:rsidRPr="00260276">
        <w:t xml:space="preserve">--&gt; </w:t>
      </w:r>
      <w:proofErr w:type="spellStart"/>
      <w:r w:rsidRPr="00260276">
        <w:t>eDAS</w:t>
      </w:r>
      <w:proofErr w:type="spellEnd"/>
    </w:p>
    <w:p w14:paraId="31A31952" w14:textId="77777777" w:rsidR="00260276" w:rsidRPr="00260276" w:rsidRDefault="00260276" w:rsidP="00260276">
      <w:r w:rsidRPr="00260276">
        <w:t xml:space="preserve">이 관계망은 </w:t>
      </w:r>
      <w:proofErr w:type="spellStart"/>
      <w:proofErr w:type="gramStart"/>
      <w:r w:rsidRPr="00260276">
        <w:t>logiontology.mapping</w:t>
      </w:r>
      <w:proofErr w:type="spellEnd"/>
      <w:proofErr w:type="gramEnd"/>
      <w:r w:rsidRPr="00260276">
        <w:t xml:space="preserve"> 모듈에서 RDF triple로 구현 가능:</w:t>
      </w:r>
    </w:p>
    <w:p w14:paraId="590F322F" w14:textId="77777777" w:rsidR="00260276" w:rsidRPr="00260276" w:rsidRDefault="00260276" w:rsidP="00260276">
      <w:r w:rsidRPr="00260276">
        <w:t xml:space="preserve">:TR001 </w:t>
      </w:r>
      <w:proofErr w:type="spellStart"/>
      <w:proofErr w:type="gramStart"/>
      <w:r w:rsidRPr="00260276">
        <w:t>rdf:type</w:t>
      </w:r>
      <w:proofErr w:type="spellEnd"/>
      <w:r w:rsidRPr="00260276">
        <w:t xml:space="preserve"> :Transformer</w:t>
      </w:r>
      <w:proofErr w:type="gramEnd"/>
      <w:r w:rsidRPr="00260276">
        <w:t xml:space="preserve"> ;</w:t>
      </w:r>
    </w:p>
    <w:p w14:paraId="37051548" w14:textId="77777777" w:rsidR="00260276" w:rsidRPr="00260276" w:rsidRDefault="00260276" w:rsidP="00260276">
      <w:r w:rsidRPr="00260276">
        <w:t xml:space="preserve">       </w:t>
      </w:r>
      <w:proofErr w:type="gramStart"/>
      <w:r w:rsidRPr="00260276">
        <w:t>:</w:t>
      </w:r>
      <w:proofErr w:type="spellStart"/>
      <w:r w:rsidRPr="00260276">
        <w:t>hasDocument</w:t>
      </w:r>
      <w:proofErr w:type="spellEnd"/>
      <w:r w:rsidRPr="00260276">
        <w:t xml:space="preserve"> :MRR</w:t>
      </w:r>
      <w:proofErr w:type="gramEnd"/>
      <w:r w:rsidRPr="00260276">
        <w:t>_</w:t>
      </w:r>
      <w:proofErr w:type="gramStart"/>
      <w:r w:rsidRPr="00260276">
        <w:t>20240611 ;</w:t>
      </w:r>
      <w:proofErr w:type="gramEnd"/>
    </w:p>
    <w:p w14:paraId="590E4DB0" w14:textId="77777777" w:rsidR="00260276" w:rsidRPr="00260276" w:rsidRDefault="00260276" w:rsidP="00260276">
      <w:r w:rsidRPr="00260276">
        <w:t xml:space="preserve">       </w:t>
      </w:r>
      <w:proofErr w:type="gramStart"/>
      <w:r w:rsidRPr="00260276">
        <w:t>:</w:t>
      </w:r>
      <w:proofErr w:type="spellStart"/>
      <w:r w:rsidRPr="00260276">
        <w:t>storedAt</w:t>
      </w:r>
      <w:proofErr w:type="spellEnd"/>
      <w:r w:rsidRPr="00260276">
        <w:t xml:space="preserve"> :</w:t>
      </w:r>
      <w:proofErr w:type="spellStart"/>
      <w:r w:rsidRPr="00260276">
        <w:t>Mussafah</w:t>
      </w:r>
      <w:proofErr w:type="gramEnd"/>
      <w:r w:rsidRPr="00260276">
        <w:t>_</w:t>
      </w:r>
      <w:proofErr w:type="gramStart"/>
      <w:r w:rsidRPr="00260276">
        <w:t>Yard</w:t>
      </w:r>
      <w:proofErr w:type="spellEnd"/>
      <w:r w:rsidRPr="00260276">
        <w:t xml:space="preserve"> ;</w:t>
      </w:r>
      <w:proofErr w:type="gramEnd"/>
    </w:p>
    <w:p w14:paraId="14C72D4F" w14:textId="77777777" w:rsidR="00260276" w:rsidRPr="00260276" w:rsidRDefault="00260276" w:rsidP="00260276">
      <w:r w:rsidRPr="00260276">
        <w:t xml:space="preserve">       </w:t>
      </w:r>
      <w:proofErr w:type="gramStart"/>
      <w:r w:rsidRPr="00260276">
        <w:t>:</w:t>
      </w:r>
      <w:proofErr w:type="spellStart"/>
      <w:r w:rsidRPr="00260276">
        <w:t>handledBy</w:t>
      </w:r>
      <w:proofErr w:type="spellEnd"/>
      <w:r w:rsidRPr="00260276">
        <w:t xml:space="preserve"> :SCT</w:t>
      </w:r>
      <w:proofErr w:type="gramEnd"/>
      <w:r w:rsidRPr="00260276">
        <w:t xml:space="preserve"> ;</w:t>
      </w:r>
    </w:p>
    <w:p w14:paraId="3821F768" w14:textId="77777777" w:rsidR="00260276" w:rsidRPr="00260276" w:rsidRDefault="00260276" w:rsidP="00260276">
      <w:r w:rsidRPr="00260276">
        <w:t xml:space="preserve">       </w:t>
      </w:r>
      <w:proofErr w:type="gramStart"/>
      <w:r w:rsidRPr="00260276">
        <w:t>:</w:t>
      </w:r>
      <w:proofErr w:type="spellStart"/>
      <w:r w:rsidRPr="00260276">
        <w:t>requiresPermit</w:t>
      </w:r>
      <w:proofErr w:type="spellEnd"/>
      <w:r w:rsidRPr="00260276">
        <w:t xml:space="preserve"> :FRA</w:t>
      </w:r>
      <w:proofErr w:type="gramEnd"/>
      <w:r w:rsidRPr="00260276">
        <w:t>_</w:t>
      </w:r>
      <w:proofErr w:type="gramStart"/>
      <w:r w:rsidRPr="00260276">
        <w:t>202405 ;</w:t>
      </w:r>
      <w:proofErr w:type="gramEnd"/>
    </w:p>
    <w:p w14:paraId="0A1D241B" w14:textId="77777777" w:rsidR="00260276" w:rsidRPr="00260276" w:rsidRDefault="00260276" w:rsidP="00260276">
      <w:r w:rsidRPr="00260276">
        <w:t xml:space="preserve">       </w:t>
      </w:r>
      <w:proofErr w:type="gramStart"/>
      <w:r w:rsidRPr="00260276">
        <w:t>:</w:t>
      </w:r>
      <w:proofErr w:type="spellStart"/>
      <w:r w:rsidRPr="00260276">
        <w:t>transportedBy</w:t>
      </w:r>
      <w:proofErr w:type="spellEnd"/>
      <w:r w:rsidRPr="00260276">
        <w:t xml:space="preserve"> :LCT</w:t>
      </w:r>
      <w:proofErr w:type="gramEnd"/>
      <w:r w:rsidRPr="00260276">
        <w:t>_Operation_</w:t>
      </w:r>
      <w:proofErr w:type="gramStart"/>
      <w:r w:rsidRPr="00260276">
        <w:t>202405 .</w:t>
      </w:r>
      <w:proofErr w:type="gramEnd"/>
    </w:p>
    <w:p w14:paraId="1AFED2B0" w14:textId="77777777" w:rsidR="00260276" w:rsidRPr="00260276" w:rsidRDefault="00260276" w:rsidP="00260276">
      <w:r w:rsidRPr="00260276">
        <w:pict w14:anchorId="1399B7D7">
          <v:rect id="_x0000_i1082" style="width:0;height:1.5pt" o:hralign="center" o:hrstd="t" o:hr="t" fillcolor="#a0a0a0" stroked="f"/>
        </w:pict>
      </w:r>
    </w:p>
    <w:p w14:paraId="3CE56A3A" w14:textId="77777777" w:rsidR="00260276" w:rsidRPr="00260276" w:rsidRDefault="00260276" w:rsidP="00260276">
      <w:pPr>
        <w:rPr>
          <w:b/>
          <w:bCs/>
        </w:rPr>
      </w:pPr>
      <w:r w:rsidRPr="00260276">
        <w:rPr>
          <w:rFonts w:ascii="Segoe UI Emoji" w:hAnsi="Segoe UI Emoji" w:cs="Segoe UI Emoji"/>
          <w:b/>
          <w:bCs/>
        </w:rPr>
        <w:lastRenderedPageBreak/>
        <w:t>🔶</w:t>
      </w:r>
      <w:r w:rsidRPr="00260276">
        <w:rPr>
          <w:b/>
          <w:bCs/>
        </w:rPr>
        <w:t xml:space="preserve"> 4. Lifecycle Ontology (Material Handling Flow)</w:t>
      </w:r>
    </w:p>
    <w:p w14:paraId="48290711" w14:textId="77777777" w:rsidR="00260276" w:rsidRPr="00260276" w:rsidRDefault="00260276" w:rsidP="00260276">
      <w:r w:rsidRPr="00260276">
        <w:rPr>
          <w:b/>
          <w:bCs/>
        </w:rPr>
        <w:t>Stage 1 – Importation</w:t>
      </w:r>
      <w:r w:rsidRPr="00260276">
        <w:br/>
        <w:t xml:space="preserve">→ </w:t>
      </w:r>
      <w:proofErr w:type="spellStart"/>
      <w:proofErr w:type="gramStart"/>
      <w:r w:rsidRPr="00260276">
        <w:t>hasDocument</w:t>
      </w:r>
      <w:proofErr w:type="spellEnd"/>
      <w:r w:rsidRPr="00260276">
        <w:t>(</w:t>
      </w:r>
      <w:proofErr w:type="gramEnd"/>
      <w:r w:rsidRPr="00260276">
        <w:t xml:space="preserve">BL, CI, COO) → </w:t>
      </w:r>
      <w:proofErr w:type="spellStart"/>
      <w:proofErr w:type="gramStart"/>
      <w:r w:rsidRPr="00260276">
        <w:t>customsClearedBy</w:t>
      </w:r>
      <w:proofErr w:type="spellEnd"/>
      <w:r w:rsidRPr="00260276">
        <w:t>(</w:t>
      </w:r>
      <w:proofErr w:type="gramEnd"/>
      <w:r w:rsidRPr="00260276">
        <w:t xml:space="preserve">ADOPT) → </w:t>
      </w:r>
      <w:proofErr w:type="spellStart"/>
      <w:proofErr w:type="gramStart"/>
      <w:r w:rsidRPr="00260276">
        <w:t>storedAt</w:t>
      </w:r>
      <w:proofErr w:type="spellEnd"/>
      <w:r w:rsidRPr="00260276">
        <w:t>(</w:t>
      </w:r>
      <w:proofErr w:type="spellStart"/>
      <w:proofErr w:type="gramEnd"/>
      <w:r w:rsidRPr="00260276">
        <w:t>PortYard</w:t>
      </w:r>
      <w:proofErr w:type="spellEnd"/>
      <w:r w:rsidRPr="00260276">
        <w:t>)</w:t>
      </w:r>
    </w:p>
    <w:p w14:paraId="6900E267" w14:textId="77777777" w:rsidR="00260276" w:rsidRPr="00260276" w:rsidRDefault="00260276" w:rsidP="00260276">
      <w:r w:rsidRPr="00260276">
        <w:rPr>
          <w:b/>
          <w:bCs/>
        </w:rPr>
        <w:t>Stage 2 – Inland/Marine Transport</w:t>
      </w:r>
      <w:r w:rsidRPr="00260276">
        <w:br/>
        <w:t xml:space="preserve">→ </w:t>
      </w:r>
      <w:proofErr w:type="spellStart"/>
      <w:proofErr w:type="gramStart"/>
      <w:r w:rsidRPr="00260276">
        <w:t>transportedBy</w:t>
      </w:r>
      <w:proofErr w:type="spellEnd"/>
      <w:r w:rsidRPr="00260276">
        <w:t>(</w:t>
      </w:r>
      <w:proofErr w:type="gramEnd"/>
      <w:r w:rsidRPr="00260276">
        <w:t xml:space="preserve">LCT/SPMT) → </w:t>
      </w:r>
      <w:proofErr w:type="spellStart"/>
      <w:proofErr w:type="gramStart"/>
      <w:r w:rsidRPr="00260276">
        <w:t>requiresPermit</w:t>
      </w:r>
      <w:proofErr w:type="spellEnd"/>
      <w:r w:rsidRPr="00260276">
        <w:t>(</w:t>
      </w:r>
      <w:proofErr w:type="gramEnd"/>
      <w:r w:rsidRPr="00260276">
        <w:t xml:space="preserve">DOT/FRA) → </w:t>
      </w:r>
      <w:proofErr w:type="spellStart"/>
      <w:proofErr w:type="gramStart"/>
      <w:r w:rsidRPr="00260276">
        <w:t>monitoredBy</w:t>
      </w:r>
      <w:proofErr w:type="spellEnd"/>
      <w:r w:rsidRPr="00260276">
        <w:t>(</w:t>
      </w:r>
      <w:proofErr w:type="gramEnd"/>
      <w:r w:rsidRPr="00260276">
        <w:t>ALS)</w:t>
      </w:r>
    </w:p>
    <w:p w14:paraId="61FA7157" w14:textId="77777777" w:rsidR="00260276" w:rsidRPr="00260276" w:rsidRDefault="00260276" w:rsidP="00260276">
      <w:r w:rsidRPr="00260276">
        <w:rPr>
          <w:b/>
          <w:bCs/>
        </w:rPr>
        <w:t>Stage 3 – Site Receiving</w:t>
      </w:r>
      <w:r w:rsidRPr="00260276">
        <w:br/>
        <w:t xml:space="preserve">→ </w:t>
      </w:r>
      <w:proofErr w:type="spellStart"/>
      <w:proofErr w:type="gramStart"/>
      <w:r w:rsidRPr="00260276">
        <w:t>inspectedBy</w:t>
      </w:r>
      <w:proofErr w:type="spellEnd"/>
      <w:r w:rsidRPr="00260276">
        <w:t>(</w:t>
      </w:r>
      <w:proofErr w:type="gramEnd"/>
      <w:r w:rsidRPr="00260276">
        <w:t xml:space="preserve">QAQC) → </w:t>
      </w:r>
      <w:proofErr w:type="spellStart"/>
      <w:proofErr w:type="gramStart"/>
      <w:r w:rsidRPr="00260276">
        <w:t>resultsIn</w:t>
      </w:r>
      <w:proofErr w:type="spellEnd"/>
      <w:r w:rsidRPr="00260276">
        <w:t>(</w:t>
      </w:r>
      <w:proofErr w:type="gramEnd"/>
      <w:r w:rsidRPr="00260276">
        <w:t xml:space="preserve">MRR/OSDR) → </w:t>
      </w:r>
      <w:proofErr w:type="spellStart"/>
      <w:proofErr w:type="gramStart"/>
      <w:r w:rsidRPr="00260276">
        <w:t>issuedAs</w:t>
      </w:r>
      <w:proofErr w:type="spellEnd"/>
      <w:r w:rsidRPr="00260276">
        <w:t>(</w:t>
      </w:r>
      <w:proofErr w:type="gramEnd"/>
      <w:r w:rsidRPr="00260276">
        <w:t>MIS)</w:t>
      </w:r>
    </w:p>
    <w:p w14:paraId="5FDB1455" w14:textId="77777777" w:rsidR="00260276" w:rsidRPr="00260276" w:rsidRDefault="00260276" w:rsidP="00260276">
      <w:r w:rsidRPr="00260276">
        <w:rPr>
          <w:b/>
          <w:bCs/>
        </w:rPr>
        <w:t>Stage 4 – Preservation &amp; Foundation</w:t>
      </w:r>
      <w:r w:rsidRPr="00260276">
        <w:br/>
        <w:t xml:space="preserve">→ </w:t>
      </w:r>
      <w:proofErr w:type="spellStart"/>
      <w:proofErr w:type="gramStart"/>
      <w:r w:rsidRPr="00260276">
        <w:t>preservedBy</w:t>
      </w:r>
      <w:proofErr w:type="spellEnd"/>
      <w:r w:rsidRPr="00260276">
        <w:t>(</w:t>
      </w:r>
      <w:proofErr w:type="spellStart"/>
      <w:proofErr w:type="gramEnd"/>
      <w:r w:rsidRPr="00260276">
        <w:t>HitachiStd</w:t>
      </w:r>
      <w:proofErr w:type="spellEnd"/>
      <w:r w:rsidRPr="00260276">
        <w:t xml:space="preserve">) → </w:t>
      </w:r>
      <w:proofErr w:type="spellStart"/>
      <w:proofErr w:type="gramStart"/>
      <w:r w:rsidRPr="00260276">
        <w:t>foundationBy</w:t>
      </w:r>
      <w:proofErr w:type="spellEnd"/>
      <w:r w:rsidRPr="00260276">
        <w:t>(</w:t>
      </w:r>
      <w:proofErr w:type="spellStart"/>
      <w:proofErr w:type="gramEnd"/>
      <w:r w:rsidRPr="00260276">
        <w:t>Mammoet</w:t>
      </w:r>
      <w:proofErr w:type="spellEnd"/>
      <w:r w:rsidRPr="00260276">
        <w:t xml:space="preserve">) → </w:t>
      </w:r>
      <w:proofErr w:type="spellStart"/>
      <w:proofErr w:type="gramStart"/>
      <w:r w:rsidRPr="00260276">
        <w:t>approvedBy</w:t>
      </w:r>
      <w:proofErr w:type="spellEnd"/>
      <w:r w:rsidRPr="00260276">
        <w:t>(</w:t>
      </w:r>
      <w:proofErr w:type="gramEnd"/>
      <w:r w:rsidRPr="00260276">
        <w:t>OE)</w:t>
      </w:r>
    </w:p>
    <w:p w14:paraId="72A7F923" w14:textId="77777777" w:rsidR="00260276" w:rsidRPr="00260276" w:rsidRDefault="00260276" w:rsidP="00260276">
      <w:r w:rsidRPr="00260276">
        <w:pict w14:anchorId="0B2E7665">
          <v:rect id="_x0000_i1083" style="width:0;height:1.5pt" o:hralign="center" o:hrstd="t" o:hr="t" fillcolor="#a0a0a0" stroked="f"/>
        </w:pict>
      </w:r>
    </w:p>
    <w:p w14:paraId="310DA203" w14:textId="77777777" w:rsidR="00260276" w:rsidRPr="00260276" w:rsidRDefault="00260276" w:rsidP="00260276">
      <w:pPr>
        <w:rPr>
          <w:b/>
          <w:bCs/>
        </w:rPr>
      </w:pPr>
      <w:r w:rsidRPr="00260276">
        <w:rPr>
          <w:rFonts w:ascii="Segoe UI Emoji" w:hAnsi="Segoe UI Emoji" w:cs="Segoe UI Emoji"/>
          <w:b/>
          <w:bCs/>
        </w:rPr>
        <w:t>🔶</w:t>
      </w:r>
      <w:r w:rsidRPr="00260276">
        <w:rPr>
          <w:b/>
          <w:bCs/>
        </w:rPr>
        <w:t xml:space="preserve"> 5. Alignment with AI-Logi-Guide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617"/>
        <w:gridCol w:w="2887"/>
      </w:tblGrid>
      <w:tr w:rsidR="00260276" w:rsidRPr="00260276" w14:paraId="7AA46D1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0D0EF3" w14:textId="77777777" w:rsidR="00260276" w:rsidRPr="00260276" w:rsidRDefault="00260276" w:rsidP="00260276">
            <w:pPr>
              <w:rPr>
                <w:b/>
                <w:bCs/>
              </w:rPr>
            </w:pPr>
            <w:r w:rsidRPr="00260276">
              <w:rPr>
                <w:b/>
                <w:bCs/>
              </w:rPr>
              <w:t>Ontology Node</w:t>
            </w:r>
          </w:p>
        </w:tc>
        <w:tc>
          <w:tcPr>
            <w:tcW w:w="0" w:type="auto"/>
            <w:vAlign w:val="center"/>
            <w:hideMark/>
          </w:tcPr>
          <w:p w14:paraId="57037384" w14:textId="77777777" w:rsidR="00260276" w:rsidRPr="00260276" w:rsidRDefault="00260276" w:rsidP="00260276">
            <w:pPr>
              <w:rPr>
                <w:b/>
                <w:bCs/>
              </w:rPr>
            </w:pPr>
            <w:r w:rsidRPr="00260276">
              <w:rPr>
                <w:b/>
                <w:bCs/>
              </w:rPr>
              <w:t>대응 모듈</w:t>
            </w:r>
          </w:p>
        </w:tc>
        <w:tc>
          <w:tcPr>
            <w:tcW w:w="0" w:type="auto"/>
            <w:vAlign w:val="center"/>
            <w:hideMark/>
          </w:tcPr>
          <w:p w14:paraId="3A7376E1" w14:textId="77777777" w:rsidR="00260276" w:rsidRPr="00260276" w:rsidRDefault="00260276" w:rsidP="00260276">
            <w:pPr>
              <w:rPr>
                <w:b/>
                <w:bCs/>
              </w:rPr>
            </w:pPr>
            <w:r w:rsidRPr="00260276">
              <w:rPr>
                <w:b/>
                <w:bCs/>
              </w:rPr>
              <w:t>기능적 의미</w:t>
            </w:r>
          </w:p>
        </w:tc>
      </w:tr>
      <w:tr w:rsidR="00260276" w:rsidRPr="00260276" w14:paraId="198299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A76B5" w14:textId="77777777" w:rsidR="00260276" w:rsidRPr="00260276" w:rsidRDefault="00260276" w:rsidP="00260276">
            <w:r w:rsidRPr="00260276">
              <w:t>Activity</w:t>
            </w:r>
          </w:p>
        </w:tc>
        <w:tc>
          <w:tcPr>
            <w:tcW w:w="0" w:type="auto"/>
            <w:vAlign w:val="center"/>
            <w:hideMark/>
          </w:tcPr>
          <w:p w14:paraId="73A8C5C2" w14:textId="77777777" w:rsidR="00260276" w:rsidRPr="00260276" w:rsidRDefault="00260276" w:rsidP="00260276">
            <w:r w:rsidRPr="00260276">
              <w:t>pipeline</w:t>
            </w:r>
          </w:p>
        </w:tc>
        <w:tc>
          <w:tcPr>
            <w:tcW w:w="0" w:type="auto"/>
            <w:vAlign w:val="center"/>
            <w:hideMark/>
          </w:tcPr>
          <w:p w14:paraId="2CB792AC" w14:textId="77777777" w:rsidR="00260276" w:rsidRPr="00260276" w:rsidRDefault="00260276" w:rsidP="00260276">
            <w:r w:rsidRPr="00260276">
              <w:t>단계별 절차 정의</w:t>
            </w:r>
          </w:p>
        </w:tc>
      </w:tr>
      <w:tr w:rsidR="00260276" w:rsidRPr="00260276" w14:paraId="5B28F1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DA150" w14:textId="77777777" w:rsidR="00260276" w:rsidRPr="00260276" w:rsidRDefault="00260276" w:rsidP="00260276">
            <w:r w:rsidRPr="00260276">
              <w:t>Document</w:t>
            </w:r>
          </w:p>
        </w:tc>
        <w:tc>
          <w:tcPr>
            <w:tcW w:w="0" w:type="auto"/>
            <w:vAlign w:val="center"/>
            <w:hideMark/>
          </w:tcPr>
          <w:p w14:paraId="51623FF8" w14:textId="77777777" w:rsidR="00260276" w:rsidRPr="00260276" w:rsidRDefault="00260276" w:rsidP="00260276">
            <w:proofErr w:type="spellStart"/>
            <w:r w:rsidRPr="00260276">
              <w:t>rdfio</w:t>
            </w:r>
            <w:proofErr w:type="spellEnd"/>
            <w:r w:rsidRPr="00260276">
              <w:t>, validation</w:t>
            </w:r>
          </w:p>
        </w:tc>
        <w:tc>
          <w:tcPr>
            <w:tcW w:w="0" w:type="auto"/>
            <w:vAlign w:val="center"/>
            <w:hideMark/>
          </w:tcPr>
          <w:p w14:paraId="413CF8FE" w14:textId="77777777" w:rsidR="00260276" w:rsidRPr="00260276" w:rsidRDefault="00260276" w:rsidP="00260276">
            <w:proofErr w:type="spellStart"/>
            <w:r w:rsidRPr="00260276">
              <w:t>eDAS·MRR</w:t>
            </w:r>
            <w:proofErr w:type="spellEnd"/>
            <w:r w:rsidRPr="00260276">
              <w:t xml:space="preserve"> 등 문서형 triple</w:t>
            </w:r>
          </w:p>
        </w:tc>
      </w:tr>
      <w:tr w:rsidR="00260276" w:rsidRPr="00260276" w14:paraId="4A0C40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F012D" w14:textId="77777777" w:rsidR="00260276" w:rsidRPr="00260276" w:rsidRDefault="00260276" w:rsidP="00260276">
            <w:r w:rsidRPr="00260276">
              <w:t>Agent</w:t>
            </w:r>
          </w:p>
        </w:tc>
        <w:tc>
          <w:tcPr>
            <w:tcW w:w="0" w:type="auto"/>
            <w:vAlign w:val="center"/>
            <w:hideMark/>
          </w:tcPr>
          <w:p w14:paraId="569CF722" w14:textId="77777777" w:rsidR="00260276" w:rsidRPr="00260276" w:rsidRDefault="00260276" w:rsidP="00260276">
            <w:r w:rsidRPr="00260276">
              <w:t>core</w:t>
            </w:r>
          </w:p>
        </w:tc>
        <w:tc>
          <w:tcPr>
            <w:tcW w:w="0" w:type="auto"/>
            <w:vAlign w:val="center"/>
            <w:hideMark/>
          </w:tcPr>
          <w:p w14:paraId="5EC1C0BF" w14:textId="77777777" w:rsidR="00260276" w:rsidRPr="00260276" w:rsidRDefault="00260276" w:rsidP="00260276">
            <w:r w:rsidRPr="00260276">
              <w:t>역할/권한 모델</w:t>
            </w:r>
          </w:p>
        </w:tc>
      </w:tr>
      <w:tr w:rsidR="00260276" w:rsidRPr="00260276" w14:paraId="4A697D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BAACF" w14:textId="77777777" w:rsidR="00260276" w:rsidRPr="00260276" w:rsidRDefault="00260276" w:rsidP="00260276">
            <w:r w:rsidRPr="00260276">
              <w:t>Location</w:t>
            </w:r>
          </w:p>
        </w:tc>
        <w:tc>
          <w:tcPr>
            <w:tcW w:w="0" w:type="auto"/>
            <w:vAlign w:val="center"/>
            <w:hideMark/>
          </w:tcPr>
          <w:p w14:paraId="6774AA7A" w14:textId="77777777" w:rsidR="00260276" w:rsidRPr="00260276" w:rsidRDefault="00260276" w:rsidP="00260276">
            <w:r w:rsidRPr="00260276">
              <w:t>mapping</w:t>
            </w:r>
          </w:p>
        </w:tc>
        <w:tc>
          <w:tcPr>
            <w:tcW w:w="0" w:type="auto"/>
            <w:vAlign w:val="center"/>
            <w:hideMark/>
          </w:tcPr>
          <w:p w14:paraId="01BCFE04" w14:textId="77777777" w:rsidR="00260276" w:rsidRPr="00260276" w:rsidRDefault="00260276" w:rsidP="00260276">
            <w:r w:rsidRPr="00260276">
              <w:t>Port/Site 좌표·거점</w:t>
            </w:r>
          </w:p>
        </w:tc>
      </w:tr>
      <w:tr w:rsidR="00260276" w:rsidRPr="00260276" w14:paraId="7DE872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1AA59" w14:textId="77777777" w:rsidR="00260276" w:rsidRPr="00260276" w:rsidRDefault="00260276" w:rsidP="00260276">
            <w:proofErr w:type="spellStart"/>
            <w:r w:rsidRPr="00260276">
              <w:t>RiskEvent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C0E55B" w14:textId="77777777" w:rsidR="00260276" w:rsidRPr="00260276" w:rsidRDefault="00260276" w:rsidP="00260276">
            <w:r w:rsidRPr="00260276">
              <w:t>reasoning</w:t>
            </w:r>
          </w:p>
        </w:tc>
        <w:tc>
          <w:tcPr>
            <w:tcW w:w="0" w:type="auto"/>
            <w:vAlign w:val="center"/>
            <w:hideMark/>
          </w:tcPr>
          <w:p w14:paraId="6F2BC9C5" w14:textId="77777777" w:rsidR="00260276" w:rsidRPr="00260276" w:rsidRDefault="00260276" w:rsidP="00260276">
            <w:proofErr w:type="spellStart"/>
            <w:r w:rsidRPr="00260276">
              <w:t>Weather-Tie·Delay</w:t>
            </w:r>
            <w:proofErr w:type="spellEnd"/>
            <w:r w:rsidRPr="00260276">
              <w:t xml:space="preserve"> inference</w:t>
            </w:r>
          </w:p>
        </w:tc>
      </w:tr>
      <w:tr w:rsidR="00260276" w:rsidRPr="00260276" w14:paraId="1E4D1E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EC3EF" w14:textId="77777777" w:rsidR="00260276" w:rsidRPr="00260276" w:rsidRDefault="00260276" w:rsidP="00260276">
            <w:r w:rsidRPr="00260276">
              <w:t>Report</w:t>
            </w:r>
          </w:p>
        </w:tc>
        <w:tc>
          <w:tcPr>
            <w:tcW w:w="0" w:type="auto"/>
            <w:vAlign w:val="center"/>
            <w:hideMark/>
          </w:tcPr>
          <w:p w14:paraId="095F9C57" w14:textId="77777777" w:rsidR="00260276" w:rsidRPr="00260276" w:rsidRDefault="00260276" w:rsidP="00260276">
            <w:r w:rsidRPr="00260276">
              <w:t>report</w:t>
            </w:r>
          </w:p>
        </w:tc>
        <w:tc>
          <w:tcPr>
            <w:tcW w:w="0" w:type="auto"/>
            <w:vAlign w:val="center"/>
            <w:hideMark/>
          </w:tcPr>
          <w:p w14:paraId="33FD7A64" w14:textId="77777777" w:rsidR="00260276" w:rsidRPr="00260276" w:rsidRDefault="00260276" w:rsidP="00260276">
            <w:r w:rsidRPr="00260276">
              <w:t>KPI/Inspection 리포트</w:t>
            </w:r>
          </w:p>
        </w:tc>
      </w:tr>
    </w:tbl>
    <w:p w14:paraId="0F951C1C" w14:textId="77777777" w:rsidR="00260276" w:rsidRPr="00260276" w:rsidRDefault="00260276" w:rsidP="00260276">
      <w:r w:rsidRPr="00260276">
        <w:pict w14:anchorId="1080B884">
          <v:rect id="_x0000_i1084" style="width:0;height:1.5pt" o:hralign="center" o:hrstd="t" o:hr="t" fillcolor="#a0a0a0" stroked="f"/>
        </w:pict>
      </w:r>
    </w:p>
    <w:p w14:paraId="66640FD9" w14:textId="77777777" w:rsidR="00260276" w:rsidRPr="00260276" w:rsidRDefault="00260276" w:rsidP="00260276">
      <w:pPr>
        <w:rPr>
          <w:b/>
          <w:bCs/>
        </w:rPr>
      </w:pPr>
      <w:r w:rsidRPr="00260276">
        <w:rPr>
          <w:rFonts w:ascii="Segoe UI Emoji" w:hAnsi="Segoe UI Emoji" w:cs="Segoe UI Emoji"/>
          <w:b/>
          <w:bCs/>
        </w:rPr>
        <w:t>🔶</w:t>
      </w:r>
      <w:r w:rsidRPr="00260276">
        <w:rPr>
          <w:b/>
          <w:bCs/>
        </w:rPr>
        <w:t xml:space="preserve"> 6. Semantic KPI Layer (Onto-KPI)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8"/>
        <w:gridCol w:w="1569"/>
        <w:gridCol w:w="2976"/>
        <w:gridCol w:w="1625"/>
      </w:tblGrid>
      <w:tr w:rsidR="00260276" w:rsidRPr="00260276" w14:paraId="0033EDE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C0E215" w14:textId="77777777" w:rsidR="00260276" w:rsidRPr="00260276" w:rsidRDefault="00260276" w:rsidP="00260276">
            <w:pPr>
              <w:rPr>
                <w:b/>
                <w:bCs/>
              </w:rPr>
            </w:pPr>
            <w:r w:rsidRPr="00260276">
              <w:rPr>
                <w:b/>
                <w:bCs/>
              </w:rPr>
              <w:t>KPI Class</w:t>
            </w:r>
          </w:p>
        </w:tc>
        <w:tc>
          <w:tcPr>
            <w:tcW w:w="0" w:type="auto"/>
            <w:vAlign w:val="center"/>
            <w:hideMark/>
          </w:tcPr>
          <w:p w14:paraId="2DAE08D6" w14:textId="77777777" w:rsidR="00260276" w:rsidRPr="00260276" w:rsidRDefault="00260276" w:rsidP="00260276">
            <w:pPr>
              <w:rPr>
                <w:b/>
                <w:bCs/>
              </w:rPr>
            </w:pPr>
            <w:r w:rsidRPr="00260276">
              <w:rPr>
                <w:b/>
                <w:bCs/>
              </w:rPr>
              <w:t>Onto Property</w:t>
            </w:r>
          </w:p>
        </w:tc>
        <w:tc>
          <w:tcPr>
            <w:tcW w:w="0" w:type="auto"/>
            <w:vAlign w:val="center"/>
            <w:hideMark/>
          </w:tcPr>
          <w:p w14:paraId="0895BEFB" w14:textId="77777777" w:rsidR="00260276" w:rsidRPr="00260276" w:rsidRDefault="00260276" w:rsidP="00260276">
            <w:pPr>
              <w:rPr>
                <w:b/>
                <w:bCs/>
              </w:rPr>
            </w:pPr>
            <w:r w:rsidRPr="00260276">
              <w:rPr>
                <w:b/>
                <w:bCs/>
              </w:rPr>
              <w:t>계산식</w:t>
            </w:r>
          </w:p>
        </w:tc>
        <w:tc>
          <w:tcPr>
            <w:tcW w:w="0" w:type="auto"/>
            <w:vAlign w:val="center"/>
            <w:hideMark/>
          </w:tcPr>
          <w:p w14:paraId="73CC505D" w14:textId="77777777" w:rsidR="00260276" w:rsidRPr="00260276" w:rsidRDefault="00260276" w:rsidP="00260276">
            <w:pPr>
              <w:rPr>
                <w:b/>
                <w:bCs/>
              </w:rPr>
            </w:pPr>
            <w:r w:rsidRPr="00260276">
              <w:rPr>
                <w:b/>
                <w:bCs/>
              </w:rPr>
              <w:t>Source</w:t>
            </w:r>
          </w:p>
        </w:tc>
      </w:tr>
      <w:tr w:rsidR="00260276" w:rsidRPr="00260276" w14:paraId="123FE7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B9DE6" w14:textId="77777777" w:rsidR="00260276" w:rsidRPr="00260276" w:rsidRDefault="00260276" w:rsidP="00260276">
            <w:r w:rsidRPr="00260276">
              <w:rPr>
                <w:b/>
                <w:bCs/>
              </w:rPr>
              <w:t>On-Time Delivery</w:t>
            </w:r>
          </w:p>
        </w:tc>
        <w:tc>
          <w:tcPr>
            <w:tcW w:w="0" w:type="auto"/>
            <w:vAlign w:val="center"/>
            <w:hideMark/>
          </w:tcPr>
          <w:p w14:paraId="0125639E" w14:textId="77777777" w:rsidR="00260276" w:rsidRPr="00260276" w:rsidRDefault="00260276" w:rsidP="00260276">
            <w:proofErr w:type="spellStart"/>
            <w:r w:rsidRPr="00260276">
              <w:t>meetsETA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6B44D8" w14:textId="77777777" w:rsidR="00260276" w:rsidRPr="00260276" w:rsidRDefault="00260276" w:rsidP="00260276">
            <w:r w:rsidRPr="00260276">
              <w:t>ETA vs Actual ≤12%</w:t>
            </w:r>
          </w:p>
        </w:tc>
        <w:tc>
          <w:tcPr>
            <w:tcW w:w="0" w:type="auto"/>
            <w:vAlign w:val="center"/>
            <w:hideMark/>
          </w:tcPr>
          <w:p w14:paraId="383CDEE6" w14:textId="77777777" w:rsidR="00260276" w:rsidRPr="00260276" w:rsidRDefault="00260276" w:rsidP="00260276">
            <w:r w:rsidRPr="00260276">
              <w:t>ETA MAPE Rule</w:t>
            </w:r>
          </w:p>
        </w:tc>
      </w:tr>
      <w:tr w:rsidR="00260276" w:rsidRPr="00260276" w14:paraId="3FF07A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E9BA9" w14:textId="77777777" w:rsidR="00260276" w:rsidRPr="00260276" w:rsidRDefault="00260276" w:rsidP="00260276">
            <w:r w:rsidRPr="00260276">
              <w:rPr>
                <w:b/>
                <w:bCs/>
              </w:rPr>
              <w:t>Inspection Compliance</w:t>
            </w:r>
          </w:p>
        </w:tc>
        <w:tc>
          <w:tcPr>
            <w:tcW w:w="0" w:type="auto"/>
            <w:vAlign w:val="center"/>
            <w:hideMark/>
          </w:tcPr>
          <w:p w14:paraId="51F66B00" w14:textId="77777777" w:rsidR="00260276" w:rsidRPr="00260276" w:rsidRDefault="00260276" w:rsidP="00260276">
            <w:proofErr w:type="spellStart"/>
            <w:r w:rsidRPr="00260276">
              <w:t>hasMRR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73B936" w14:textId="77777777" w:rsidR="00260276" w:rsidRPr="00260276" w:rsidRDefault="00260276" w:rsidP="00260276">
            <w:r w:rsidRPr="00260276">
              <w:t>MRR Count / Total Deliveries</w:t>
            </w:r>
          </w:p>
        </w:tc>
        <w:tc>
          <w:tcPr>
            <w:tcW w:w="0" w:type="auto"/>
            <w:vAlign w:val="center"/>
            <w:hideMark/>
          </w:tcPr>
          <w:p w14:paraId="73954121" w14:textId="77777777" w:rsidR="00260276" w:rsidRPr="00260276" w:rsidRDefault="00260276" w:rsidP="00260276">
            <w:r w:rsidRPr="00260276">
              <w:t>QC Gate</w:t>
            </w:r>
          </w:p>
        </w:tc>
      </w:tr>
      <w:tr w:rsidR="00260276" w:rsidRPr="00260276" w14:paraId="534E2A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D40C3" w14:textId="77777777" w:rsidR="00260276" w:rsidRPr="00260276" w:rsidRDefault="00260276" w:rsidP="00260276">
            <w:r w:rsidRPr="00260276">
              <w:rPr>
                <w:b/>
                <w:bCs/>
              </w:rPr>
              <w:t>Storage Efficiency</w:t>
            </w:r>
          </w:p>
        </w:tc>
        <w:tc>
          <w:tcPr>
            <w:tcW w:w="0" w:type="auto"/>
            <w:vAlign w:val="center"/>
            <w:hideMark/>
          </w:tcPr>
          <w:p w14:paraId="50FA35D5" w14:textId="77777777" w:rsidR="00260276" w:rsidRPr="00260276" w:rsidRDefault="00260276" w:rsidP="00260276">
            <w:r w:rsidRPr="00260276">
              <w:t>occupies</w:t>
            </w:r>
          </w:p>
        </w:tc>
        <w:tc>
          <w:tcPr>
            <w:tcW w:w="0" w:type="auto"/>
            <w:vAlign w:val="center"/>
            <w:hideMark/>
          </w:tcPr>
          <w:p w14:paraId="29F000AD" w14:textId="77777777" w:rsidR="00260276" w:rsidRPr="00260276" w:rsidRDefault="00260276" w:rsidP="00260276">
            <w:r w:rsidRPr="00260276">
              <w:t>Used m² / Available m²</w:t>
            </w:r>
          </w:p>
        </w:tc>
        <w:tc>
          <w:tcPr>
            <w:tcW w:w="0" w:type="auto"/>
            <w:vAlign w:val="center"/>
            <w:hideMark/>
          </w:tcPr>
          <w:p w14:paraId="7756AD95" w14:textId="77777777" w:rsidR="00260276" w:rsidRPr="00260276" w:rsidRDefault="00260276" w:rsidP="00260276">
            <w:r w:rsidRPr="00260276">
              <w:t>WH Forecast</w:t>
            </w:r>
          </w:p>
        </w:tc>
      </w:tr>
      <w:tr w:rsidR="00260276" w:rsidRPr="00260276" w14:paraId="2131A6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1EBC3" w14:textId="77777777" w:rsidR="00260276" w:rsidRPr="00260276" w:rsidRDefault="00260276" w:rsidP="00260276">
            <w:r w:rsidRPr="00260276">
              <w:rPr>
                <w:b/>
                <w:bCs/>
              </w:rPr>
              <w:t>Safety Conformance</w:t>
            </w:r>
          </w:p>
        </w:tc>
        <w:tc>
          <w:tcPr>
            <w:tcW w:w="0" w:type="auto"/>
            <w:vAlign w:val="center"/>
            <w:hideMark/>
          </w:tcPr>
          <w:p w14:paraId="284E88FC" w14:textId="77777777" w:rsidR="00260276" w:rsidRPr="00260276" w:rsidRDefault="00260276" w:rsidP="00260276">
            <w:proofErr w:type="spellStart"/>
            <w:r w:rsidRPr="00260276">
              <w:t>requiresPermit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E9E9CF" w14:textId="77777777" w:rsidR="00260276" w:rsidRPr="00260276" w:rsidRDefault="00260276" w:rsidP="00260276">
            <w:r w:rsidRPr="00260276">
              <w:t>Valid PTW/FRA %</w:t>
            </w:r>
          </w:p>
        </w:tc>
        <w:tc>
          <w:tcPr>
            <w:tcW w:w="0" w:type="auto"/>
            <w:vAlign w:val="center"/>
            <w:hideMark/>
          </w:tcPr>
          <w:p w14:paraId="13BBA83B" w14:textId="77777777" w:rsidR="00260276" w:rsidRPr="00260276" w:rsidRDefault="00260276" w:rsidP="00260276">
            <w:r w:rsidRPr="00260276">
              <w:t>HSE Docs</w:t>
            </w:r>
          </w:p>
        </w:tc>
      </w:tr>
    </w:tbl>
    <w:p w14:paraId="08DA63EB" w14:textId="77777777" w:rsidR="00260276" w:rsidRPr="00260276" w:rsidRDefault="00260276" w:rsidP="00260276">
      <w:r w:rsidRPr="00260276">
        <w:lastRenderedPageBreak/>
        <w:pict w14:anchorId="35335FCB">
          <v:rect id="_x0000_i1085" style="width:0;height:1.5pt" o:hralign="center" o:hrstd="t" o:hr="t" fillcolor="#a0a0a0" stroked="f"/>
        </w:pict>
      </w:r>
    </w:p>
    <w:p w14:paraId="3D37F1BB" w14:textId="77777777" w:rsidR="00260276" w:rsidRPr="00260276" w:rsidRDefault="00260276" w:rsidP="00260276">
      <w:pPr>
        <w:rPr>
          <w:b/>
          <w:bCs/>
        </w:rPr>
      </w:pPr>
      <w:r w:rsidRPr="00260276">
        <w:rPr>
          <w:rFonts w:ascii="Segoe UI Emoji" w:hAnsi="Segoe UI Emoji" w:cs="Segoe UI Emoji"/>
          <w:b/>
          <w:bCs/>
        </w:rPr>
        <w:t>🔶</w:t>
      </w:r>
      <w:r w:rsidRPr="00260276">
        <w:rPr>
          <w:b/>
          <w:bCs/>
        </w:rPr>
        <w:t xml:space="preserve"> 7. Ontological Integration View</w:t>
      </w:r>
    </w:p>
    <w:p w14:paraId="26417817" w14:textId="77777777" w:rsidR="00260276" w:rsidRPr="00260276" w:rsidRDefault="00260276" w:rsidP="00260276">
      <w:r w:rsidRPr="00260276">
        <w:t xml:space="preserve">[Material] </w:t>
      </w:r>
    </w:p>
    <w:p w14:paraId="38A8C613" w14:textId="77777777" w:rsidR="00260276" w:rsidRPr="00260276" w:rsidRDefault="00260276" w:rsidP="00260276">
      <w:r w:rsidRPr="00260276">
        <w:t xml:space="preserve">   </w:t>
      </w:r>
      <w:r w:rsidRPr="00260276">
        <w:rPr>
          <w:rFonts w:ascii="Cambria Math" w:hAnsi="Cambria Math" w:cs="Cambria Math"/>
        </w:rPr>
        <w:t>⟶</w:t>
      </w:r>
      <w:r w:rsidRPr="00260276">
        <w:t xml:space="preserve"> [Document: CI/PL/COO/</w:t>
      </w:r>
      <w:proofErr w:type="spellStart"/>
      <w:r w:rsidRPr="00260276">
        <w:t>eDAS</w:t>
      </w:r>
      <w:proofErr w:type="spellEnd"/>
      <w:r w:rsidRPr="00260276">
        <w:t>]</w:t>
      </w:r>
    </w:p>
    <w:p w14:paraId="3DC397D3" w14:textId="77777777" w:rsidR="00260276" w:rsidRPr="00260276" w:rsidRDefault="00260276" w:rsidP="00260276">
      <w:r w:rsidRPr="00260276">
        <w:t xml:space="preserve">   </w:t>
      </w:r>
      <w:r w:rsidRPr="00260276">
        <w:rPr>
          <w:rFonts w:ascii="Cambria Math" w:hAnsi="Cambria Math" w:cs="Cambria Math"/>
        </w:rPr>
        <w:t>⟶</w:t>
      </w:r>
      <w:r w:rsidRPr="00260276">
        <w:t xml:space="preserve"> [</w:t>
      </w:r>
      <w:proofErr w:type="spellStart"/>
      <w:r w:rsidRPr="00260276">
        <w:t>TransportEvent</w:t>
      </w:r>
      <w:proofErr w:type="spellEnd"/>
      <w:r w:rsidRPr="00260276">
        <w:t>: LCT/SPMT]</w:t>
      </w:r>
    </w:p>
    <w:p w14:paraId="13A45A17" w14:textId="77777777" w:rsidR="00260276" w:rsidRPr="00260276" w:rsidRDefault="00260276" w:rsidP="00260276">
      <w:r w:rsidRPr="00260276">
        <w:t xml:space="preserve">   </w:t>
      </w:r>
      <w:r w:rsidRPr="00260276">
        <w:rPr>
          <w:rFonts w:ascii="Cambria Math" w:hAnsi="Cambria Math" w:cs="Cambria Math"/>
        </w:rPr>
        <w:t>⟶</w:t>
      </w:r>
      <w:r w:rsidRPr="00260276">
        <w:t xml:space="preserve"> [Location: Port → Yard → Site]</w:t>
      </w:r>
    </w:p>
    <w:p w14:paraId="2320CF11" w14:textId="77777777" w:rsidR="00260276" w:rsidRPr="00260276" w:rsidRDefault="00260276" w:rsidP="00260276">
      <w:r w:rsidRPr="00260276">
        <w:t xml:space="preserve">   </w:t>
      </w:r>
      <w:r w:rsidRPr="00260276">
        <w:rPr>
          <w:rFonts w:ascii="Cambria Math" w:hAnsi="Cambria Math" w:cs="Cambria Math"/>
        </w:rPr>
        <w:t>⟶</w:t>
      </w:r>
      <w:r w:rsidRPr="00260276">
        <w:t xml:space="preserve"> [Inspection: MRR/OSDR]</w:t>
      </w:r>
    </w:p>
    <w:p w14:paraId="3CB4872F" w14:textId="77777777" w:rsidR="00260276" w:rsidRPr="00260276" w:rsidRDefault="00260276" w:rsidP="00260276">
      <w:r w:rsidRPr="00260276">
        <w:t xml:space="preserve">   </w:t>
      </w:r>
      <w:r w:rsidRPr="00260276">
        <w:rPr>
          <w:rFonts w:ascii="Cambria Math" w:hAnsi="Cambria Math" w:cs="Cambria Math"/>
        </w:rPr>
        <w:t>⟶</w:t>
      </w:r>
      <w:r w:rsidRPr="00260276">
        <w:t xml:space="preserve"> [Report: KPI/Dashboard]</w:t>
      </w:r>
    </w:p>
    <w:p w14:paraId="74B2DEE7" w14:textId="77777777" w:rsidR="00260276" w:rsidRPr="00260276" w:rsidRDefault="00260276" w:rsidP="00260276">
      <w:r w:rsidRPr="00260276">
        <w:t xml:space="preserve">   </w:t>
      </w:r>
      <w:r w:rsidRPr="00260276">
        <w:rPr>
          <w:rFonts w:ascii="Cambria Math" w:hAnsi="Cambria Math" w:cs="Cambria Math"/>
        </w:rPr>
        <w:t>⟶</w:t>
      </w:r>
      <w:r w:rsidRPr="00260276">
        <w:t xml:space="preserve"> [Governance: AI-Logi-Guide Rules]</w:t>
      </w:r>
    </w:p>
    <w:p w14:paraId="0D1E330A" w14:textId="77777777" w:rsidR="00260276" w:rsidRPr="00260276" w:rsidRDefault="00260276" w:rsidP="00260276">
      <w:r w:rsidRPr="00260276">
        <w:t xml:space="preserve">이 전체를 </w:t>
      </w:r>
      <w:proofErr w:type="spellStart"/>
      <w:r w:rsidRPr="00260276">
        <w:t>hvdc</w:t>
      </w:r>
      <w:proofErr w:type="spellEnd"/>
      <w:r w:rsidRPr="00260276">
        <w:t>-adopt-</w:t>
      </w:r>
      <w:proofErr w:type="spellStart"/>
      <w:r w:rsidRPr="00260276">
        <w:t>ontology.ttl</w:t>
      </w:r>
      <w:proofErr w:type="spellEnd"/>
      <w:r w:rsidRPr="00260276">
        <w:t>로 export하면,</w:t>
      </w:r>
      <w:r w:rsidRPr="00260276">
        <w:br/>
        <w:t>GitHub macho715/ontology-insight에서 RDF 시각화 및 reasoning 연결 가능.</w:t>
      </w:r>
    </w:p>
    <w:p w14:paraId="5A98C87E" w14:textId="77777777" w:rsidR="00260276" w:rsidRPr="00260276" w:rsidRDefault="00260276" w:rsidP="00260276">
      <w:r w:rsidRPr="00260276">
        <w:pict w14:anchorId="0EEEBF4C">
          <v:rect id="_x0000_i1086" style="width:0;height:1.5pt" o:hralign="center" o:hrstd="t" o:hr="t" fillcolor="#a0a0a0" stroked="f"/>
        </w:pict>
      </w:r>
    </w:p>
    <w:p w14:paraId="32507D04" w14:textId="77777777" w:rsidR="00260276" w:rsidRPr="00260276" w:rsidRDefault="00260276" w:rsidP="00260276">
      <w:pPr>
        <w:rPr>
          <w:b/>
          <w:bCs/>
        </w:rPr>
      </w:pPr>
      <w:r w:rsidRPr="00260276">
        <w:rPr>
          <w:rFonts w:ascii="Segoe UI Emoji" w:hAnsi="Segoe UI Emoji" w:cs="Segoe UI Emoji"/>
          <w:b/>
          <w:bCs/>
        </w:rPr>
        <w:t>🔶</w:t>
      </w:r>
      <w:r w:rsidRPr="00260276">
        <w:rPr>
          <w:b/>
          <w:bCs/>
        </w:rPr>
        <w:t xml:space="preserve"> 8. 요약 메타 구조</w:t>
      </w:r>
    </w:p>
    <w:p w14:paraId="54D8C3DD" w14:textId="77777777" w:rsidR="00260276" w:rsidRPr="00260276" w:rsidRDefault="00260276" w:rsidP="00260276">
      <w:r w:rsidRPr="00260276">
        <w:t>{</w:t>
      </w:r>
    </w:p>
    <w:p w14:paraId="1ADEE515" w14:textId="77777777" w:rsidR="00260276" w:rsidRPr="00260276" w:rsidRDefault="00260276" w:rsidP="00260276">
      <w:r w:rsidRPr="00260276">
        <w:t xml:space="preserve"> "Ontology":"</w:t>
      </w:r>
      <w:proofErr w:type="spellStart"/>
      <w:r w:rsidRPr="00260276">
        <w:t>hvdc</w:t>
      </w:r>
      <w:proofErr w:type="spellEnd"/>
      <w:r w:rsidRPr="00260276">
        <w:t>-adopt-</w:t>
      </w:r>
      <w:proofErr w:type="spellStart"/>
      <w:r w:rsidRPr="00260276">
        <w:t>logiontology</w:t>
      </w:r>
      <w:proofErr w:type="spellEnd"/>
      <w:r w:rsidRPr="00260276">
        <w:t>",</w:t>
      </w:r>
    </w:p>
    <w:p w14:paraId="74070A67" w14:textId="77777777" w:rsidR="00260276" w:rsidRPr="00260276" w:rsidRDefault="00260276" w:rsidP="00260276">
      <w:r w:rsidRPr="00260276">
        <w:t xml:space="preserve"> "CoreClasses</w:t>
      </w:r>
      <w:proofErr w:type="gramStart"/>
      <w:r w:rsidRPr="00260276">
        <w:t>":[</w:t>
      </w:r>
      <w:proofErr w:type="gramEnd"/>
      <w:r w:rsidRPr="00260276">
        <w:t>"Material","TransportEvent","Storage","Inspection","Permit","Actor","PortOperation"],</w:t>
      </w:r>
    </w:p>
    <w:p w14:paraId="4D26FEF6" w14:textId="77777777" w:rsidR="00260276" w:rsidRPr="00260276" w:rsidRDefault="00260276" w:rsidP="00260276">
      <w:r w:rsidRPr="00260276">
        <w:t xml:space="preserve"> "</w:t>
      </w:r>
      <w:proofErr w:type="gramStart"/>
      <w:r w:rsidRPr="00260276">
        <w:t>PrimaryRelations":[</w:t>
      </w:r>
      <w:proofErr w:type="gramEnd"/>
      <w:r w:rsidRPr="00260276">
        <w:t>"hasDocument","transportedBy","storedAt","requiresPermit","inspectedBy","approvedBy"],</w:t>
      </w:r>
    </w:p>
    <w:p w14:paraId="6C1012C8" w14:textId="77777777" w:rsidR="00260276" w:rsidRPr="00260276" w:rsidRDefault="00260276" w:rsidP="00260276">
      <w:r w:rsidRPr="00260276">
        <w:t xml:space="preserve"> "</w:t>
      </w:r>
      <w:proofErr w:type="spellStart"/>
      <w:r w:rsidRPr="00260276">
        <w:t>AlignmentModule</w:t>
      </w:r>
      <w:proofErr w:type="spellEnd"/>
      <w:r w:rsidRPr="00260276">
        <w:t>":"AI-Logi-Guide v2.1+",</w:t>
      </w:r>
    </w:p>
    <w:p w14:paraId="3FAD86AE" w14:textId="77777777" w:rsidR="00260276" w:rsidRPr="00260276" w:rsidRDefault="00260276" w:rsidP="00260276">
      <w:r w:rsidRPr="00260276">
        <w:t xml:space="preserve"> "</w:t>
      </w:r>
      <w:proofErr w:type="spellStart"/>
      <w:r w:rsidRPr="00260276">
        <w:t>ExportFormat</w:t>
      </w:r>
      <w:proofErr w:type="spellEnd"/>
      <w:proofErr w:type="gramStart"/>
      <w:r w:rsidRPr="00260276">
        <w:t>":[</w:t>
      </w:r>
      <w:proofErr w:type="gramEnd"/>
      <w:r w:rsidRPr="00260276">
        <w:t>"RDF/XML","TTL","JSON-LD"]</w:t>
      </w:r>
    </w:p>
    <w:p w14:paraId="7F149D25" w14:textId="77777777" w:rsidR="00260276" w:rsidRPr="00260276" w:rsidRDefault="00260276" w:rsidP="00260276">
      <w:r w:rsidRPr="00260276">
        <w:t>}</w:t>
      </w:r>
    </w:p>
    <w:p w14:paraId="54DD8FC6" w14:textId="77777777" w:rsidR="00260276" w:rsidRPr="00260276" w:rsidRDefault="00260276" w:rsidP="00260276">
      <w:r w:rsidRPr="00260276">
        <w:pict w14:anchorId="782D8433">
          <v:rect id="_x0000_i1087" style="width:0;height:1.5pt" o:hralign="center" o:hrstd="t" o:hr="t" fillcolor="#a0a0a0" stroked="f"/>
        </w:pict>
      </w:r>
    </w:p>
    <w:p w14:paraId="52E1782B" w14:textId="77777777" w:rsidR="00260276" w:rsidRPr="00260276" w:rsidRDefault="00260276" w:rsidP="00260276">
      <w:r w:rsidRPr="00260276">
        <w:t xml:space="preserve">이 프레임이면, HVDC 프로젝트 전체가 </w:t>
      </w:r>
      <w:r w:rsidRPr="00260276">
        <w:rPr>
          <w:b/>
          <w:bCs/>
        </w:rPr>
        <w:t>“문서-행위-공간-주체-규정”의 지식망</w:t>
      </w:r>
      <w:r w:rsidRPr="00260276">
        <w:t xml:space="preserve">으로 </w:t>
      </w:r>
      <w:proofErr w:type="spellStart"/>
      <w:r w:rsidRPr="00260276">
        <w:t>정규화됩니다</w:t>
      </w:r>
      <w:proofErr w:type="spellEnd"/>
      <w:r w:rsidRPr="00260276">
        <w:t>.</w:t>
      </w:r>
      <w:r w:rsidRPr="00260276">
        <w:br/>
      </w:r>
      <w:r w:rsidRPr="00260276">
        <w:lastRenderedPageBreak/>
        <w:t xml:space="preserve">다음 단계는 </w:t>
      </w:r>
      <w:proofErr w:type="spellStart"/>
      <w:proofErr w:type="gramStart"/>
      <w:r w:rsidRPr="00260276">
        <w:t>logiontology.reasoning</w:t>
      </w:r>
      <w:proofErr w:type="spellEnd"/>
      <w:proofErr w:type="gramEnd"/>
      <w:r w:rsidRPr="00260276">
        <w:t xml:space="preserve"> 모듈에서 </w:t>
      </w:r>
      <w:r w:rsidRPr="00260276">
        <w:rPr>
          <w:b/>
          <w:bCs/>
        </w:rPr>
        <w:t>Rule-based inference</w:t>
      </w:r>
      <w:r w:rsidRPr="00260276">
        <w:t xml:space="preserve"> 정의 — 예컨대 “운송허가가 누락된 자재는 </w:t>
      </w:r>
      <w:proofErr w:type="spellStart"/>
      <w:r w:rsidRPr="00260276">
        <w:t>SiteReceiving</w:t>
      </w:r>
      <w:proofErr w:type="spellEnd"/>
      <w:r w:rsidRPr="00260276">
        <w:t xml:space="preserve"> 단계로 진행 불가” 같은 정책을 OWL constraint로 명세하면 완성됩니다.</w:t>
      </w:r>
    </w:p>
    <w:p w14:paraId="1FDFFAD5" w14:textId="77777777" w:rsidR="00D7138C" w:rsidRPr="00260276" w:rsidRDefault="00D7138C"/>
    <w:sectPr w:rsidR="00D7138C" w:rsidRPr="002602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76"/>
    <w:rsid w:val="00235B73"/>
    <w:rsid w:val="00260276"/>
    <w:rsid w:val="00743791"/>
    <w:rsid w:val="00D7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40A4"/>
  <w15:chartTrackingRefBased/>
  <w15:docId w15:val="{174B4D2A-30F2-403C-BA64-26551175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6027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602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602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6027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027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6027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6027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6027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6027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6027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6027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6027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602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602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602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602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602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6027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6027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60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602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602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602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6027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6027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6027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602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6027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602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민규 차</dc:creator>
  <cp:keywords/>
  <dc:description/>
  <cp:lastModifiedBy>민규 차</cp:lastModifiedBy>
  <cp:revision>1</cp:revision>
  <dcterms:created xsi:type="dcterms:W3CDTF">2025-10-19T17:11:00Z</dcterms:created>
  <dcterms:modified xsi:type="dcterms:W3CDTF">2025-10-19T17:11:00Z</dcterms:modified>
</cp:coreProperties>
</file>