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to adjust the probe sensitivity</w:t>
      </w:r>
    </w:p>
    <w:p>
      <w:pPr>
        <w:rPr>
          <w:rFonts w:hint="eastAsia" w:ascii="Arial" w:hAnsi="Arial" w:cs="Arial"/>
          <w:b/>
          <w:bCs/>
          <w:sz w:val="24"/>
          <w:szCs w:val="24"/>
        </w:rPr>
      </w:pPr>
    </w:p>
    <w:p>
      <w:pPr>
        <w:rPr>
          <w:rFonts w:hint="eastAsia" w:ascii="Arial" w:hAnsi="Arial" w:cs="Arial"/>
          <w:b/>
          <w:bCs/>
          <w:sz w:val="24"/>
          <w:szCs w:val="24"/>
        </w:rPr>
      </w:pPr>
      <w:r>
        <w:rPr>
          <w:rFonts w:hint="eastAsia" w:ascii="Arial" w:hAnsi="Arial" w:cs="Arial"/>
          <w:b/>
          <w:bCs/>
          <w:sz w:val="24"/>
          <w:szCs w:val="24"/>
        </w:rPr>
        <w:t xml:space="preserve">Note: This instruction is used to adjust the sensitivity for the probe. </w:t>
      </w:r>
    </w:p>
    <w:p>
      <w:pPr>
        <w:rPr>
          <w:rFonts w:hint="eastAsia" w:ascii="Arial" w:hAnsi="Arial" w:cs="Arial"/>
          <w:b/>
          <w:bCs/>
          <w:sz w:val="24"/>
          <w:szCs w:val="24"/>
        </w:rPr>
      </w:pPr>
    </w:p>
    <w:p>
      <w:pPr>
        <w:rPr>
          <w:rFonts w:hint="eastAsia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Arial" w:hAnsi="Arial" w:cs="Arial"/>
          <w:b/>
          <w:bCs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 xml:space="preserve">Power off the instrument at first. Then open the probe arm Cover. </w:t>
      </w:r>
    </w:p>
    <w:p>
      <w:pPr>
        <w:numPr>
          <w:numId w:val="0"/>
        </w:numPr>
        <w:rPr>
          <w:rFonts w:hint="eastAsia" w:ascii="Arial" w:hAnsi="Arial" w:cs="Arial"/>
          <w:b/>
          <w:bCs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sz w:val="20"/>
          <w:szCs w:val="20"/>
          <w:lang w:val="en-US" w:eastAsia="zh-CN"/>
        </w:rPr>
        <w:t xml:space="preserve">Note: There is no screw to fix the probe arm cover. </w:t>
      </w:r>
    </w:p>
    <w:p>
      <w:pPr>
        <w:numPr>
          <w:numId w:val="0"/>
        </w:numPr>
        <w:rPr>
          <w:rFonts w:hint="eastAsia" w:ascii="Arial" w:hAnsi="Arial" w:cs="Arial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cs="Arial"/>
          <w:b/>
          <w:bCs/>
          <w:sz w:val="20"/>
          <w:szCs w:val="20"/>
        </w:rPr>
      </w:pPr>
      <w:r>
        <w:rPr>
          <w:rFonts w:hint="eastAsia" w:ascii="Arial" w:hAnsi="Arial" w:cs="Arial"/>
          <w:b/>
          <w:bCs/>
          <w:sz w:val="20"/>
          <w:szCs w:val="20"/>
        </w:rPr>
        <w:t xml:space="preserve">Please adjust the potentiometer on the liquid level board, and you can measure the resistance on the 2 point (Marked in Red Blank). </w:t>
      </w:r>
    </w:p>
    <w:p>
      <w:pPr>
        <w:rPr>
          <w:rFonts w:hint="eastAsia"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宋体" w:cs="Arial"/>
          <w:b/>
          <w:bCs/>
          <w:kern w:val="2"/>
          <w:sz w:val="24"/>
          <w:szCs w:val="24"/>
          <w:lang w:val="en-US" w:eastAsia="zh-CN"/>
        </w:rPr>
        <w:pict>
          <v:shape id="Rounded Rectangular Callout 1027" o:spid="_x0000_s1026" type="#_x0000_t62" style="position:absolute;left:0;margin-left:149.25pt;margin-top:24.75pt;height:81pt;width:75.75pt;rotation:0f;z-index:251659264;" o:ole="f" fillcolor="#FFFFFF" filled="t" o:preferrelative="t" stroked="t" coordorigin="0,0" coordsize="21600,21600" adj="-24380,2616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bCs/>
                      <w:color w:val="FF0000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</w:rPr>
                    <w:t>Two Measuring Point</w:t>
                  </w:r>
                </w:p>
              </w:txbxContent>
            </v:textbox>
          </v:shape>
        </w:pict>
      </w:r>
      <w:r>
        <w:rPr>
          <w:rFonts w:ascii="Arial" w:hAnsi="Arial" w:eastAsia="宋体" w:cs="Arial"/>
          <w:b/>
          <w:bCs/>
          <w:kern w:val="2"/>
          <w:sz w:val="24"/>
          <w:szCs w:val="24"/>
          <w:lang w:val="en-US" w:eastAsia="zh-CN"/>
        </w:rPr>
        <w:pict>
          <v:rect id="Rectangle 1026" o:spid="_x0000_s1027" style="position:absolute;left:0;margin-left:40.5pt;margin-top:116.25pt;height:27pt;width:24pt;rotation:0f;z-index:251658240;" o:ole="f" fillcolor="#FFFFFF" filled="t" o:preferrelative="t" stroked="t" coordsize="21600,21600">
            <v:fill opacity="0%" focus="0%"/>
            <v:stroke weight="2.25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eastAsia="宋体" w:cs="Arial"/>
          <w:b/>
          <w:bCs/>
          <w:kern w:val="2"/>
          <w:sz w:val="24"/>
          <w:szCs w:val="24"/>
          <w:lang w:val="en-US" w:eastAsia="zh-CN"/>
        </w:rPr>
        <w:pict>
          <v:shape id="图片 1" o:spid="_x0000_s1028" type="#_x0000_t75" style="height:311.5pt;width:415.3pt;rotation:589824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Arial" w:hAnsi="Arial" w:cs="Arial"/>
          <w:b/>
          <w:bCs/>
          <w:color w:val="FF0000"/>
          <w:sz w:val="24"/>
          <w:szCs w:val="24"/>
        </w:rPr>
      </w:pPr>
    </w:p>
    <w:p>
      <w:pPr>
        <w:rPr>
          <w:rFonts w:hint="eastAsia" w:ascii="Arial" w:hAnsi="Arial" w:cs="Arial"/>
          <w:b/>
          <w:bCs/>
          <w:color w:val="FF0000"/>
          <w:sz w:val="24"/>
          <w:szCs w:val="24"/>
        </w:rPr>
      </w:pPr>
    </w:p>
    <w:p>
      <w:pPr>
        <w:widowControl/>
        <w:jc w:val="left"/>
        <w:rPr>
          <w:rFonts w:ascii="&amp;#23435" w:hAnsi="&amp;#23435" w:eastAsia="宋体" w:cs="宋体"/>
          <w:b/>
          <w:bCs/>
          <w:color w:val="FF0000"/>
          <w:kern w:val="0"/>
          <w:szCs w:val="21"/>
          <w:lang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  <w:lang/>
        </w:rPr>
        <w:t>Normally, the Resistance is</w:t>
      </w:r>
      <w:r>
        <w:rPr>
          <w:rFonts w:hint="eastAsia" w:ascii="Arial" w:hAnsi="Arial" w:eastAsia="宋体" w:cs="Arial"/>
          <w:b/>
          <w:bCs/>
          <w:color w:val="FF0000"/>
          <w:kern w:val="0"/>
          <w:sz w:val="20"/>
          <w:szCs w:val="20"/>
          <w:lang/>
        </w:rPr>
        <w:t xml:space="preserve"> around</w:t>
      </w: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  <w:lang/>
        </w:rPr>
        <w:t xml:space="preserve"> 150K between 2 measuring points. The lower the resistance is, the lower the probe </w:t>
      </w: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  <w:shd w:val="clear" w:color="auto" w:fill="FFFF00"/>
          <w:lang/>
        </w:rPr>
        <w:t>sensitivity</w:t>
      </w: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  <w:lang/>
        </w:rPr>
        <w:t xml:space="preserve"> is. </w:t>
      </w:r>
    </w:p>
    <w:p>
      <w:pPr>
        <w:widowControl/>
        <w:jc w:val="left"/>
        <w:rPr>
          <w:rFonts w:ascii="&amp;#23435" w:hAnsi="&amp;#23435" w:eastAsia="宋体" w:cs="宋体"/>
          <w:color w:val="000000"/>
          <w:kern w:val="0"/>
          <w:szCs w:val="21"/>
          <w:lang/>
        </w:rPr>
      </w:pPr>
      <w:r>
        <w:rPr>
          <w:rFonts w:ascii="&amp;#23435" w:hAnsi="&amp;#23435" w:eastAsia="宋体" w:cs="宋体"/>
          <w:color w:val="000000"/>
          <w:kern w:val="0"/>
          <w:szCs w:val="21"/>
          <w:lang/>
        </w:rPr>
        <w:t> </w:t>
      </w:r>
    </w:p>
    <w:p>
      <w:pPr>
        <w:rPr>
          <w:rFonts w:hint="eastAsia"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&amp;#23435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8588809">
    <w:nsid w:val="53F55C09"/>
    <w:multiLevelType w:val="singleLevel"/>
    <w:tmpl w:val="53F55C0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085888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allout" idref="#Rounded Rectangular Callout 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331</Characters>
  <Lines>2</Lines>
  <Paragraphs>1</Paragraphs>
  <TotalTime>0</TotalTime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2014-06-05T06:33:00Z</dcterms:created>
  <dc:creator>冯夏平</dc:creator>
  <cp:lastModifiedBy>冯夏平</cp:lastModifiedBy>
  <dcterms:modified xsi:type="dcterms:W3CDTF">2014-08-21T02:38:17Z</dcterms:modified>
  <dc:title>How to adjust the probe sensitivity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