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C2DD5" w14:textId="77777777" w:rsidR="002F7C12" w:rsidRDefault="00000000">
      <w:pPr>
        <w:pStyle w:val="EquoriaKicker"/>
      </w:pPr>
      <w:r>
        <w:t>EQUORIA DESIGN BIBLE  •  VOLUME 13 OF 23</w:t>
      </w:r>
    </w:p>
    <w:p w14:paraId="0B17100F" w14:textId="77777777" w:rsidR="002F7C12" w:rsidRDefault="00000000">
      <w:pPr>
        <w:pStyle w:val="Title"/>
      </w:pPr>
      <w:r>
        <w:t>13. Competitions, Shows &amp; Event Scoring</w:t>
      </w:r>
    </w:p>
    <w:p w14:paraId="0ECFD476" w14:textId="77777777" w:rsidR="002F7C12" w:rsidRDefault="00000000">
      <w:pPr>
        <w:pBdr>
          <w:bottom w:val="single" w:sz="12" w:space="1" w:color="B99047"/>
        </w:pBdr>
      </w:pPr>
      <w:r>
        <w:t>Recovered design intent • canonical updates through 8 October 2026</w:t>
      </w:r>
    </w:p>
    <w:tbl>
      <w:tblPr>
        <w:tblW w:w="0" w:type="auto"/>
        <w:jc w:val="center"/>
        <w:tblLook w:val="04A0" w:firstRow="1" w:lastRow="0" w:firstColumn="1" w:lastColumn="0" w:noHBand="0" w:noVBand="1"/>
      </w:tblPr>
      <w:tblGrid>
        <w:gridCol w:w="9994"/>
      </w:tblGrid>
      <w:tr w:rsidR="002F7C12" w14:paraId="360D5C5F" w14:textId="77777777">
        <w:trPr>
          <w:cantSplit/>
          <w:jc w:val="center"/>
        </w:trPr>
        <w:tc>
          <w:tcPr>
            <w:tcW w:w="9994" w:type="dxa"/>
            <w:shd w:val="clear" w:color="auto" w:fill="F3F0E8"/>
            <w:tcMar>
              <w:top w:w="130" w:type="dxa"/>
              <w:left w:w="150" w:type="dxa"/>
              <w:bottom w:w="130" w:type="dxa"/>
              <w:right w:w="150" w:type="dxa"/>
            </w:tcMar>
          </w:tcPr>
          <w:p w14:paraId="56167182" w14:textId="77777777" w:rsidR="002F7C12" w:rsidRDefault="00000000">
            <w:r>
              <w:rPr>
                <w:b/>
                <w:color w:val="17233A"/>
              </w:rPr>
              <w:t>Purpose of this volume</w:t>
            </w:r>
            <w:r>
              <w:rPr>
                <w:b/>
                <w:color w:val="17233A"/>
              </w:rPr>
              <w:br/>
              <w:t>Reconstructs Equoria’s competition engine in detail: eligibility and search, show hosting, exact 23-discipline stat-weight map, score components, riders/health/luck, prizes/stat gains/player XP, up to three active competition types with unlimited eligible show entries within those types, result history, conformation/parade systems and special Cups/events.</w:t>
            </w:r>
          </w:p>
        </w:tc>
      </w:tr>
    </w:tbl>
    <w:p w14:paraId="399D81AD" w14:textId="77777777" w:rsidR="002F7C12" w:rsidRDefault="002F7C12"/>
    <w:p w14:paraId="6A84A987" w14:textId="77777777" w:rsidR="002F7C12" w:rsidRDefault="00000000">
      <w:pPr>
        <w:pStyle w:val="Heading1"/>
      </w:pPr>
      <w:r>
        <w:t>Canonical status snapshot</w:t>
      </w:r>
    </w:p>
    <w:tbl>
      <w:tblPr>
        <w:tblW w:w="0" w:type="auto"/>
        <w:jc w:val="center"/>
        <w:tblLayout w:type="fixed"/>
        <w:tblLook w:val="04A0" w:firstRow="1" w:lastRow="0" w:firstColumn="1" w:lastColumn="0" w:noHBand="0" w:noVBand="1"/>
      </w:tblPr>
      <w:tblGrid>
        <w:gridCol w:w="4997"/>
        <w:gridCol w:w="4997"/>
      </w:tblGrid>
      <w:tr w:rsidR="002F7C12" w14:paraId="35F65DEE" w14:textId="77777777">
        <w:trPr>
          <w:cantSplit/>
          <w:jc w:val="center"/>
        </w:trPr>
        <w:tc>
          <w:tcPr>
            <w:tcW w:w="4997" w:type="dxa"/>
            <w:shd w:val="clear" w:color="auto" w:fill="355E3B"/>
            <w:tcMar>
              <w:top w:w="80" w:type="dxa"/>
              <w:left w:w="90" w:type="dxa"/>
              <w:bottom w:w="80" w:type="dxa"/>
              <w:right w:w="90" w:type="dxa"/>
            </w:tcMar>
            <w:vAlign w:val="center"/>
          </w:tcPr>
          <w:p w14:paraId="7E689E85" w14:textId="77777777" w:rsidR="002F7C12" w:rsidRDefault="00000000">
            <w:pPr>
              <w:jc w:val="center"/>
            </w:pPr>
            <w:r>
              <w:rPr>
                <w:b/>
                <w:color w:val="FFFFFF"/>
                <w:sz w:val="16"/>
              </w:rPr>
              <w:t>LOCKED</w:t>
            </w:r>
          </w:p>
        </w:tc>
        <w:tc>
          <w:tcPr>
            <w:tcW w:w="4997" w:type="dxa"/>
            <w:shd w:val="clear" w:color="auto" w:fill="F7F8FA"/>
            <w:tcMar>
              <w:top w:w="80" w:type="dxa"/>
              <w:left w:w="120" w:type="dxa"/>
              <w:bottom w:w="80" w:type="dxa"/>
              <w:right w:w="120" w:type="dxa"/>
            </w:tcMar>
            <w:vAlign w:val="center"/>
          </w:tcPr>
          <w:p w14:paraId="0E964589" w14:textId="77777777" w:rsidR="002F7C12" w:rsidRDefault="00000000">
            <w:r>
              <w:rPr>
                <w:sz w:val="19"/>
              </w:rPr>
              <w:t>Standard age 3–20, rider required, max three active competition types; unlimited eligible show entries within those types, no general show cooldown.</w:t>
            </w:r>
          </w:p>
        </w:tc>
      </w:tr>
    </w:tbl>
    <w:p w14:paraId="477E400A" w14:textId="77777777" w:rsidR="002F7C12" w:rsidRDefault="002F7C12">
      <w:pPr>
        <w:spacing w:after="0"/>
      </w:pPr>
    </w:p>
    <w:tbl>
      <w:tblPr>
        <w:tblW w:w="0" w:type="auto"/>
        <w:jc w:val="center"/>
        <w:tblLayout w:type="fixed"/>
        <w:tblLook w:val="04A0" w:firstRow="1" w:lastRow="0" w:firstColumn="1" w:lastColumn="0" w:noHBand="0" w:noVBand="1"/>
      </w:tblPr>
      <w:tblGrid>
        <w:gridCol w:w="4997"/>
        <w:gridCol w:w="4997"/>
      </w:tblGrid>
      <w:tr w:rsidR="002F7C12" w14:paraId="72BC7236" w14:textId="77777777">
        <w:trPr>
          <w:cantSplit/>
          <w:jc w:val="center"/>
        </w:trPr>
        <w:tc>
          <w:tcPr>
            <w:tcW w:w="4997" w:type="dxa"/>
            <w:shd w:val="clear" w:color="auto" w:fill="355E3B"/>
            <w:tcMar>
              <w:top w:w="80" w:type="dxa"/>
              <w:left w:w="90" w:type="dxa"/>
              <w:bottom w:w="80" w:type="dxa"/>
              <w:right w:w="90" w:type="dxa"/>
            </w:tcMar>
            <w:vAlign w:val="center"/>
          </w:tcPr>
          <w:p w14:paraId="516B8B89" w14:textId="77777777" w:rsidR="002F7C12" w:rsidRDefault="00000000">
            <w:pPr>
              <w:jc w:val="center"/>
            </w:pPr>
            <w:r>
              <w:rPr>
                <w:b/>
                <w:color w:val="FFFFFF"/>
                <w:sz w:val="16"/>
              </w:rPr>
              <w:t>LOCKED</w:t>
            </w:r>
          </w:p>
        </w:tc>
        <w:tc>
          <w:tcPr>
            <w:tcW w:w="4997" w:type="dxa"/>
            <w:shd w:val="clear" w:color="auto" w:fill="F7F8FA"/>
            <w:tcMar>
              <w:top w:w="80" w:type="dxa"/>
              <w:left w:w="120" w:type="dxa"/>
              <w:bottom w:w="80" w:type="dxa"/>
              <w:right w:w="120" w:type="dxa"/>
            </w:tcMar>
            <w:vAlign w:val="center"/>
          </w:tcPr>
          <w:p w14:paraId="25D4E0AF" w14:textId="77777777" w:rsidR="002F7C12" w:rsidRDefault="00000000">
            <w:r>
              <w:rPr>
                <w:sz w:val="19"/>
              </w:rPr>
              <w:t>Shows run 7 days after creation; search includes discipline/level/fee/prize/run date and 20/page.</w:t>
            </w:r>
          </w:p>
        </w:tc>
      </w:tr>
    </w:tbl>
    <w:p w14:paraId="42767D40" w14:textId="77777777" w:rsidR="002F7C12" w:rsidRDefault="002F7C12">
      <w:pPr>
        <w:spacing w:after="0"/>
      </w:pPr>
    </w:p>
    <w:tbl>
      <w:tblPr>
        <w:tblW w:w="0" w:type="auto"/>
        <w:jc w:val="center"/>
        <w:tblLayout w:type="fixed"/>
        <w:tblLook w:val="04A0" w:firstRow="1" w:lastRow="0" w:firstColumn="1" w:lastColumn="0" w:noHBand="0" w:noVBand="1"/>
      </w:tblPr>
      <w:tblGrid>
        <w:gridCol w:w="4997"/>
        <w:gridCol w:w="4997"/>
      </w:tblGrid>
      <w:tr w:rsidR="002F7C12" w14:paraId="235D8C1E" w14:textId="77777777">
        <w:trPr>
          <w:cantSplit/>
          <w:jc w:val="center"/>
        </w:trPr>
        <w:tc>
          <w:tcPr>
            <w:tcW w:w="4997" w:type="dxa"/>
            <w:shd w:val="clear" w:color="auto" w:fill="355E3B"/>
            <w:tcMar>
              <w:top w:w="80" w:type="dxa"/>
              <w:left w:w="90" w:type="dxa"/>
              <w:bottom w:w="80" w:type="dxa"/>
              <w:right w:w="90" w:type="dxa"/>
            </w:tcMar>
            <w:vAlign w:val="center"/>
          </w:tcPr>
          <w:p w14:paraId="56AFCF00" w14:textId="77777777" w:rsidR="002F7C12" w:rsidRDefault="00000000">
            <w:pPr>
              <w:jc w:val="center"/>
            </w:pPr>
            <w:r>
              <w:rPr>
                <w:b/>
                <w:color w:val="FFFFFF"/>
                <w:sz w:val="16"/>
              </w:rPr>
              <w:t>LOCKED</w:t>
            </w:r>
          </w:p>
        </w:tc>
        <w:tc>
          <w:tcPr>
            <w:tcW w:w="4997" w:type="dxa"/>
            <w:shd w:val="clear" w:color="auto" w:fill="F7F8FA"/>
            <w:tcMar>
              <w:top w:w="80" w:type="dxa"/>
              <w:left w:w="120" w:type="dxa"/>
              <w:bottom w:w="80" w:type="dxa"/>
              <w:right w:w="120" w:type="dxa"/>
            </w:tcMar>
            <w:vAlign w:val="center"/>
          </w:tcPr>
          <w:p w14:paraId="31A5092B" w14:textId="77777777" w:rsidR="002F7C12" w:rsidRDefault="00000000">
            <w:r>
              <w:rPr>
                <w:sz w:val="19"/>
              </w:rPr>
              <w:t>23-discipline 50/30/20 stat map; rider ±; luck ±1–10; prizes 50/30/20; Horse Points 1/3/5/10 by result; seasonal game events double Horse Points.</w:t>
            </w:r>
          </w:p>
        </w:tc>
      </w:tr>
    </w:tbl>
    <w:p w14:paraId="56D5180A" w14:textId="77777777" w:rsidR="002F7C12" w:rsidRDefault="002F7C12">
      <w:pPr>
        <w:spacing w:after="0"/>
      </w:pPr>
    </w:p>
    <w:tbl>
      <w:tblPr>
        <w:tblW w:w="0" w:type="auto"/>
        <w:jc w:val="center"/>
        <w:tblLayout w:type="fixed"/>
        <w:tblLook w:val="04A0" w:firstRow="1" w:lastRow="0" w:firstColumn="1" w:lastColumn="0" w:noHBand="0" w:noVBand="1"/>
      </w:tblPr>
      <w:tblGrid>
        <w:gridCol w:w="4997"/>
        <w:gridCol w:w="4997"/>
      </w:tblGrid>
      <w:tr w:rsidR="002F7C12" w14:paraId="7E25EDA1" w14:textId="77777777">
        <w:trPr>
          <w:cantSplit/>
          <w:jc w:val="center"/>
        </w:trPr>
        <w:tc>
          <w:tcPr>
            <w:tcW w:w="4997" w:type="dxa"/>
            <w:shd w:val="clear" w:color="auto" w:fill="355E3B"/>
            <w:tcMar>
              <w:top w:w="80" w:type="dxa"/>
              <w:left w:w="90" w:type="dxa"/>
              <w:bottom w:w="80" w:type="dxa"/>
              <w:right w:w="90" w:type="dxa"/>
            </w:tcMar>
            <w:vAlign w:val="center"/>
          </w:tcPr>
          <w:p w14:paraId="480819DD" w14:textId="77777777" w:rsidR="002F7C12" w:rsidRDefault="00000000">
            <w:pPr>
              <w:jc w:val="center"/>
            </w:pPr>
            <w:r>
              <w:rPr>
                <w:b/>
                <w:color w:val="FFFFFF"/>
                <w:sz w:val="16"/>
              </w:rPr>
              <w:t>LOCKED</w:t>
            </w:r>
          </w:p>
        </w:tc>
        <w:tc>
          <w:tcPr>
            <w:tcW w:w="4997" w:type="dxa"/>
            <w:shd w:val="clear" w:color="auto" w:fill="F7F8FA"/>
            <w:tcMar>
              <w:top w:w="80" w:type="dxa"/>
              <w:left w:w="120" w:type="dxa"/>
              <w:bottom w:w="80" w:type="dxa"/>
              <w:right w:w="120" w:type="dxa"/>
            </w:tcMar>
            <w:vAlign w:val="center"/>
          </w:tcPr>
          <w:p w14:paraId="79D51224" w14:textId="77777777" w:rsidR="002F7C12" w:rsidRDefault="00000000">
            <w:r>
              <w:rPr>
                <w:sz w:val="19"/>
              </w:rPr>
              <w:t>Conformation 70/20/10 and Parade 50/30/20 baselines.</w:t>
            </w:r>
          </w:p>
        </w:tc>
      </w:tr>
    </w:tbl>
    <w:p w14:paraId="101A31C0" w14:textId="77777777" w:rsidR="002F7C12" w:rsidRDefault="002F7C12">
      <w:pPr>
        <w:spacing w:after="0"/>
      </w:pPr>
    </w:p>
    <w:tbl>
      <w:tblPr>
        <w:tblW w:w="0" w:type="auto"/>
        <w:jc w:val="center"/>
        <w:tblLayout w:type="fixed"/>
        <w:tblLook w:val="04A0" w:firstRow="1" w:lastRow="0" w:firstColumn="1" w:lastColumn="0" w:noHBand="0" w:noVBand="1"/>
      </w:tblPr>
      <w:tblGrid>
        <w:gridCol w:w="4997"/>
        <w:gridCol w:w="4997"/>
      </w:tblGrid>
      <w:tr w:rsidR="002F7C12" w14:paraId="0D52D875" w14:textId="77777777">
        <w:trPr>
          <w:cantSplit/>
          <w:jc w:val="center"/>
        </w:trPr>
        <w:tc>
          <w:tcPr>
            <w:tcW w:w="4997" w:type="dxa"/>
            <w:shd w:val="clear" w:color="auto" w:fill="9A6A23"/>
            <w:tcMar>
              <w:top w:w="80" w:type="dxa"/>
              <w:left w:w="90" w:type="dxa"/>
              <w:bottom w:w="80" w:type="dxa"/>
              <w:right w:w="90" w:type="dxa"/>
            </w:tcMar>
            <w:vAlign w:val="center"/>
          </w:tcPr>
          <w:p w14:paraId="57F35AC1" w14:textId="77777777" w:rsidR="002F7C12" w:rsidRDefault="00000000">
            <w:pPr>
              <w:jc w:val="center"/>
            </w:pPr>
            <w:r>
              <w:rPr>
                <w:b/>
                <w:color w:val="FFFFFF"/>
                <w:sz w:val="16"/>
              </w:rPr>
              <w:t>OPEN</w:t>
            </w:r>
          </w:p>
        </w:tc>
        <w:tc>
          <w:tcPr>
            <w:tcW w:w="4997" w:type="dxa"/>
            <w:shd w:val="clear" w:color="auto" w:fill="F7F8FA"/>
            <w:tcMar>
              <w:top w:w="80" w:type="dxa"/>
              <w:left w:w="120" w:type="dxa"/>
              <w:bottom w:w="80" w:type="dxa"/>
              <w:right w:w="120" w:type="dxa"/>
            </w:tcMar>
            <w:vAlign w:val="center"/>
          </w:tcPr>
          <w:p w14:paraId="2DED8D4F" w14:textId="77777777" w:rsidR="002F7C12" w:rsidRDefault="00000000">
            <w:r>
              <w:rPr>
                <w:sz w:val="19"/>
              </w:rPr>
              <w:t>Health vocabulary, training-score conversion, item/tack values and some host/economy balancing.</w:t>
            </w:r>
          </w:p>
        </w:tc>
      </w:tr>
    </w:tbl>
    <w:p w14:paraId="3E46C24B" w14:textId="77777777" w:rsidR="002F7C12" w:rsidRDefault="002F7C12">
      <w:pPr>
        <w:spacing w:after="0"/>
      </w:pPr>
    </w:p>
    <w:p w14:paraId="3B987D28" w14:textId="77777777" w:rsidR="002F7C12" w:rsidRDefault="00000000">
      <w:pPr>
        <w:pStyle w:val="Heading1"/>
      </w:pPr>
      <w:r>
        <w:t>Competition philosophy</w:t>
      </w:r>
    </w:p>
    <w:tbl>
      <w:tblPr>
        <w:tblW w:w="0" w:type="auto"/>
        <w:jc w:val="center"/>
        <w:tblLook w:val="04A0" w:firstRow="1" w:lastRow="0" w:firstColumn="1" w:lastColumn="0" w:noHBand="0" w:noVBand="1"/>
      </w:tblPr>
      <w:tblGrid>
        <w:gridCol w:w="9994"/>
      </w:tblGrid>
      <w:tr w:rsidR="002F7C12" w14:paraId="5BFBAE3B" w14:textId="77777777">
        <w:trPr>
          <w:cantSplit/>
          <w:jc w:val="center"/>
        </w:trPr>
        <w:tc>
          <w:tcPr>
            <w:tcW w:w="9994" w:type="dxa"/>
            <w:shd w:val="clear" w:color="auto" w:fill="EEF4F7"/>
            <w:tcMar>
              <w:top w:w="130" w:type="dxa"/>
              <w:left w:w="150" w:type="dxa"/>
              <w:bottom w:w="130" w:type="dxa"/>
              <w:right w:w="150" w:type="dxa"/>
            </w:tcMar>
          </w:tcPr>
          <w:p w14:paraId="64062D10" w14:textId="77777777" w:rsidR="002F7C12" w:rsidRDefault="00000000">
            <w:r>
              <w:rPr>
                <w:b/>
                <w:color w:val="17233A"/>
              </w:rPr>
              <w:t>Design intent</w:t>
            </w:r>
            <w:r>
              <w:rPr>
                <w:b/>
                <w:color w:val="17233A"/>
              </w:rPr>
              <w:br/>
            </w:r>
            <w:r>
              <w:rPr>
                <w:sz w:val="19"/>
              </w:rPr>
              <w:t>Competitions convert long-term horse development into records, earnings and lineage significance. They must reward breeding/training/rider choices while retaining bounded uncertainty. They are not energy-spam battles and should not require hidden premium power.</w:t>
            </w:r>
          </w:p>
        </w:tc>
      </w:tr>
    </w:tbl>
    <w:p w14:paraId="6157EB18" w14:textId="77777777" w:rsidR="002F7C12" w:rsidRDefault="002F7C12"/>
    <w:p w14:paraId="04E2D383" w14:textId="77777777" w:rsidR="002F7C12" w:rsidRDefault="00000000">
      <w:pPr>
        <w:pStyle w:val="Heading1"/>
      </w:pPr>
      <w:r>
        <w:lastRenderedPageBreak/>
        <w:t>Core horse entry rules</w:t>
      </w:r>
    </w:p>
    <w:p w14:paraId="0CD8E943" w14:textId="77777777" w:rsidR="002F7C12" w:rsidRDefault="00000000">
      <w:pPr>
        <w:pStyle w:val="ListBullet"/>
        <w:spacing w:after="60"/>
      </w:pPr>
      <w:r>
        <w:t>Horse age: 3–20 for standard competition under the recovered rules.</w:t>
      </w:r>
    </w:p>
    <w:p w14:paraId="78796A4E" w14:textId="77777777" w:rsidR="002F7C12" w:rsidRDefault="00000000">
      <w:pPr>
        <w:pStyle w:val="ListBullet"/>
        <w:spacing w:after="60"/>
      </w:pPr>
      <w:r>
        <w:t>Horse must meet the show’s level/range requirement where levels are used.</w:t>
      </w:r>
    </w:p>
    <w:p w14:paraId="64F030AA" w14:textId="77777777" w:rsidR="002F7C12" w:rsidRDefault="00000000">
      <w:pPr>
        <w:pStyle w:val="ListBullet"/>
        <w:spacing w:after="60"/>
      </w:pPr>
      <w:r>
        <w:t>A rider must be assigned and eligible.</w:t>
      </w:r>
    </w:p>
    <w:p w14:paraId="6D87CD2F" w14:textId="77777777" w:rsidR="002F7C12" w:rsidRDefault="00000000">
      <w:pPr>
        <w:pStyle w:val="ListBullet"/>
        <w:spacing w:after="60"/>
      </w:pPr>
      <w:r>
        <w:t>Horse cannot be entered twice in the same show.</w:t>
      </w:r>
    </w:p>
    <w:p w14:paraId="0DD785B4" w14:textId="3F7DB857" w:rsidR="002F7C12" w:rsidRDefault="00000000">
      <w:pPr>
        <w:pStyle w:val="ListBullet"/>
        <w:spacing w:after="60"/>
      </w:pPr>
      <w:r>
        <w:t xml:space="preserve">Horse may compete in </w:t>
      </w:r>
      <w:r w:rsidR="00E2176D">
        <w:t>up to three</w:t>
      </w:r>
      <w:r>
        <w:t xml:space="preserve"> discipline</w:t>
      </w:r>
      <w:r w:rsidR="00E2176D">
        <w:t>s at any time</w:t>
      </w:r>
      <w:r>
        <w:t xml:space="preserve">; </w:t>
      </w:r>
      <w:r w:rsidR="00E2176D">
        <w:t>disciplines a horse can enter are chosen by the owner. So long as a horse is entered in three disciplines already, they can not enter another type of competition until all shows for at least one type run. (ie: the horse is entered in racing, dressage, and hunter. They can’t enter say… western pleasure until at least one of the three types already entered has all of that type of competition run).</w:t>
      </w:r>
      <w:r w:rsidR="00E2176D">
        <w:br/>
        <w:t>The only gatekeeping on the type a horse can enter is whether they possess the gaited trait. Gaited shows are for horses possessing the gaited trait only</w:t>
      </w:r>
      <w:r>
        <w:t>.</w:t>
      </w:r>
    </w:p>
    <w:p w14:paraId="20310729" w14:textId="77777777" w:rsidR="002F7C12" w:rsidRDefault="00000000">
      <w:pPr>
        <w:pStyle w:val="ListBullet"/>
        <w:spacing w:after="60"/>
      </w:pPr>
      <w:r>
        <w:t>There is no general competition cooldown.</w:t>
      </w:r>
    </w:p>
    <w:p w14:paraId="13EC6F49" w14:textId="77777777" w:rsidR="002F7C12" w:rsidRDefault="00000000">
      <w:pPr>
        <w:pStyle w:val="ListBullet"/>
        <w:spacing w:after="60"/>
      </w:pPr>
      <w:r>
        <w:t>Each horse may be actively campaigned in up to three competition types/disciplines at a time. This is a limit on competition types, not on individual show entries. Within those active types, the horse may enter any number of available shows for which it is eligible; there is no global per-horse cap on simultaneous show entries.</w:t>
      </w:r>
    </w:p>
    <w:p w14:paraId="7076109E" w14:textId="7333A00A" w:rsidR="002F7C12" w:rsidRDefault="00C22C00">
      <w:pPr>
        <w:pStyle w:val="ListBullet"/>
        <w:spacing w:after="60"/>
      </w:pPr>
      <w:r>
        <w:t xml:space="preserve">Horses must be in fair or better health to enter competitions. </w:t>
      </w:r>
    </w:p>
    <w:p w14:paraId="7C687A13" w14:textId="77777777" w:rsidR="002F7C12" w:rsidRDefault="00000000">
      <w:pPr>
        <w:pStyle w:val="Heading1"/>
      </w:pPr>
      <w:r>
        <w:t>Competition search and entry UX</w:t>
      </w:r>
    </w:p>
    <w:p w14:paraId="4F2034B2" w14:textId="77777777" w:rsidR="002F7C12" w:rsidRDefault="00000000">
      <w:pPr>
        <w:pStyle w:val="ListBullet"/>
        <w:spacing w:after="60"/>
      </w:pPr>
      <w:r>
        <w:t>Filters: Discipline, Level, Entry Fee, Prize and Run Date.</w:t>
      </w:r>
    </w:p>
    <w:p w14:paraId="21926C01" w14:textId="77777777" w:rsidR="002F7C12" w:rsidRDefault="00000000">
      <w:pPr>
        <w:pStyle w:val="ListBullet"/>
        <w:spacing w:after="60"/>
      </w:pPr>
      <w:r>
        <w:t>Only shows the horse/player has not already entered should appear in the entry search.</w:t>
      </w:r>
    </w:p>
    <w:p w14:paraId="094625F4" w14:textId="77777777" w:rsidR="002F7C12" w:rsidRDefault="00000000">
      <w:pPr>
        <w:pStyle w:val="ListBullet"/>
        <w:spacing w:after="60"/>
      </w:pPr>
      <w:r>
        <w:t>20 shows per page was explicitly defined.</w:t>
      </w:r>
    </w:p>
    <w:p w14:paraId="632AAEF8" w14:textId="77777777" w:rsidR="002F7C12" w:rsidRDefault="00000000">
      <w:pPr>
        <w:pStyle w:val="ListBullet"/>
        <w:spacing w:after="60"/>
      </w:pPr>
      <w:r>
        <w:t>Once entered, the show disappears from the unentered search/list and the horse’s active-entry count updates.</w:t>
      </w:r>
    </w:p>
    <w:p w14:paraId="77875C2C" w14:textId="77777777" w:rsidR="002F7C12" w:rsidRDefault="00000000">
      <w:pPr>
        <w:pStyle w:val="ListBullet"/>
        <w:spacing w:after="60"/>
      </w:pPr>
      <w:r>
        <w:t>Discipline is a flat list in the player search UI; do not group disciplines into Western/English/Specialty categories in the actual selection control unless explicitly revisited.</w:t>
      </w:r>
    </w:p>
    <w:p w14:paraId="1EE7FC66" w14:textId="77777777" w:rsidR="002F7C12" w:rsidRDefault="00000000">
      <w:pPr>
        <w:pStyle w:val="ListBullet"/>
        <w:spacing w:after="60"/>
      </w:pPr>
      <w:r>
        <w:t>Saved competition search preferences were discussed as premium QoL; core filtering remains free.</w:t>
      </w:r>
    </w:p>
    <w:p w14:paraId="44CA84A2" w14:textId="77777777" w:rsidR="002F7C12" w:rsidRDefault="00000000">
      <w:pPr>
        <w:pStyle w:val="Heading1"/>
      </w:pPr>
      <w:r>
        <w:t>Show timing and player-hosted shows</w:t>
      </w:r>
    </w:p>
    <w:p w14:paraId="284F21CE" w14:textId="77777777" w:rsidR="002F7C12" w:rsidRDefault="00000000">
      <w:pPr>
        <w:pStyle w:val="ListBullet"/>
        <w:spacing w:after="60"/>
      </w:pPr>
      <w:r>
        <w:t>Shows run seven days after creation.</w:t>
      </w:r>
    </w:p>
    <w:p w14:paraId="7ED0A556" w14:textId="77777777" w:rsidR="002F7C12" w:rsidRDefault="00000000">
      <w:pPr>
        <w:pStyle w:val="ListBullet"/>
        <w:spacing w:after="60"/>
      </w:pPr>
      <w:r>
        <w:t>Basic users may create/host up to 10 user shows per week.</w:t>
      </w:r>
    </w:p>
    <w:p w14:paraId="2563DBB7" w14:textId="77777777" w:rsidR="002F7C12" w:rsidRDefault="00000000">
      <w:pPr>
        <w:pStyle w:val="ListBullet"/>
        <w:spacing w:after="60"/>
      </w:pPr>
      <w:r>
        <w:t>Premium users were explicitly given a proposed/accepted allowance of 100 shows per week; because this is a very large difference it should be fairness-reviewed before launch.</w:t>
      </w:r>
    </w:p>
    <w:p w14:paraId="02F0BE8C" w14:textId="77777777" w:rsidR="002F7C12" w:rsidRDefault="00000000">
      <w:pPr>
        <w:pStyle w:val="ListBullet"/>
        <w:spacing w:after="60"/>
      </w:pPr>
      <w:r>
        <w:t>Entry fees go to the host in the early economy design.</w:t>
      </w:r>
    </w:p>
    <w:p w14:paraId="68CAA3C6" w14:textId="77777777" w:rsidR="002F7C12" w:rsidRDefault="00000000">
      <w:pPr>
        <w:pStyle w:val="ListBullet"/>
        <w:spacing w:after="60"/>
      </w:pPr>
      <w:r>
        <w:t>Show creation needs discipline, level/range, entry fee, prize and run date/processing state.</w:t>
      </w:r>
    </w:p>
    <w:p w14:paraId="40F9D57F" w14:textId="77777777" w:rsidR="002F7C12" w:rsidRDefault="00000000">
      <w:pPr>
        <w:pStyle w:val="Heading1"/>
      </w:pPr>
      <w:r>
        <w:t>Discipline stat model</w:t>
      </w:r>
    </w:p>
    <w:p w14:paraId="4B804F90" w14:textId="77777777" w:rsidR="002F7C12" w:rsidRDefault="00000000">
      <w:r>
        <w:t>Each standard discipline uses three stats with a 50% / 30% / 20% weighting. This table is one of the strongest recovered rule sets and should be treated as the canonical starting map unless intentionally rebalanced.</w:t>
      </w:r>
    </w:p>
    <w:tbl>
      <w:tblPr>
        <w:tblStyle w:val="TableGrid"/>
        <w:tblW w:w="0" w:type="auto"/>
        <w:jc w:val="center"/>
        <w:tblLook w:val="04A0" w:firstRow="1" w:lastRow="0" w:firstColumn="1" w:lastColumn="0" w:noHBand="0" w:noVBand="1"/>
      </w:tblPr>
      <w:tblGrid>
        <w:gridCol w:w="3168"/>
        <w:gridCol w:w="2376"/>
        <w:gridCol w:w="2376"/>
        <w:gridCol w:w="2376"/>
      </w:tblGrid>
      <w:tr w:rsidR="002F7C12" w14:paraId="775176BB" w14:textId="77777777">
        <w:trPr>
          <w:cantSplit/>
          <w:tblHeader/>
          <w:jc w:val="center"/>
        </w:trPr>
        <w:tc>
          <w:tcPr>
            <w:tcW w:w="3168" w:type="dxa"/>
            <w:shd w:val="clear" w:color="auto" w:fill="17233A"/>
            <w:tcMar>
              <w:top w:w="80" w:type="dxa"/>
              <w:left w:w="90" w:type="dxa"/>
              <w:bottom w:w="80" w:type="dxa"/>
              <w:right w:w="90" w:type="dxa"/>
            </w:tcMar>
          </w:tcPr>
          <w:p w14:paraId="14792CC5" w14:textId="77777777" w:rsidR="002F7C12" w:rsidRDefault="00000000">
            <w:r>
              <w:rPr>
                <w:b/>
                <w:color w:val="FFFFFF"/>
                <w:sz w:val="17"/>
              </w:rPr>
              <w:t>Discipline</w:t>
            </w:r>
          </w:p>
        </w:tc>
        <w:tc>
          <w:tcPr>
            <w:tcW w:w="2376" w:type="dxa"/>
            <w:shd w:val="clear" w:color="auto" w:fill="17233A"/>
            <w:tcMar>
              <w:top w:w="80" w:type="dxa"/>
              <w:left w:w="90" w:type="dxa"/>
              <w:bottom w:w="80" w:type="dxa"/>
              <w:right w:w="90" w:type="dxa"/>
            </w:tcMar>
          </w:tcPr>
          <w:p w14:paraId="07B732CC" w14:textId="77777777" w:rsidR="002F7C12" w:rsidRDefault="00000000">
            <w:r>
              <w:rPr>
                <w:b/>
                <w:color w:val="FFFFFF"/>
                <w:sz w:val="17"/>
              </w:rPr>
              <w:t>50% primary</w:t>
            </w:r>
          </w:p>
        </w:tc>
        <w:tc>
          <w:tcPr>
            <w:tcW w:w="2376" w:type="dxa"/>
            <w:shd w:val="clear" w:color="auto" w:fill="17233A"/>
            <w:tcMar>
              <w:top w:w="80" w:type="dxa"/>
              <w:left w:w="90" w:type="dxa"/>
              <w:bottom w:w="80" w:type="dxa"/>
              <w:right w:w="90" w:type="dxa"/>
            </w:tcMar>
          </w:tcPr>
          <w:p w14:paraId="1A247C8D" w14:textId="77777777" w:rsidR="002F7C12" w:rsidRDefault="00000000">
            <w:r>
              <w:rPr>
                <w:b/>
                <w:color w:val="FFFFFF"/>
                <w:sz w:val="17"/>
              </w:rPr>
              <w:t>30% secondary</w:t>
            </w:r>
          </w:p>
        </w:tc>
        <w:tc>
          <w:tcPr>
            <w:tcW w:w="2376" w:type="dxa"/>
            <w:shd w:val="clear" w:color="auto" w:fill="17233A"/>
            <w:tcMar>
              <w:top w:w="80" w:type="dxa"/>
              <w:left w:w="90" w:type="dxa"/>
              <w:bottom w:w="80" w:type="dxa"/>
              <w:right w:w="90" w:type="dxa"/>
            </w:tcMar>
          </w:tcPr>
          <w:p w14:paraId="04CAE8CB" w14:textId="77777777" w:rsidR="002F7C12" w:rsidRDefault="00000000">
            <w:r>
              <w:rPr>
                <w:b/>
                <w:color w:val="FFFFFF"/>
                <w:sz w:val="17"/>
              </w:rPr>
              <w:t>20% tertiary</w:t>
            </w:r>
          </w:p>
        </w:tc>
      </w:tr>
      <w:tr w:rsidR="002F7C12" w14:paraId="4B40CA9C" w14:textId="77777777">
        <w:trPr>
          <w:cantSplit/>
          <w:jc w:val="center"/>
        </w:trPr>
        <w:tc>
          <w:tcPr>
            <w:tcW w:w="3168" w:type="dxa"/>
            <w:tcMar>
              <w:top w:w="70" w:type="dxa"/>
              <w:left w:w="90" w:type="dxa"/>
              <w:bottom w:w="70" w:type="dxa"/>
              <w:right w:w="90" w:type="dxa"/>
            </w:tcMar>
          </w:tcPr>
          <w:p w14:paraId="0B44CC9D" w14:textId="77777777" w:rsidR="002F7C12" w:rsidRDefault="00000000">
            <w:r>
              <w:rPr>
                <w:sz w:val="17"/>
              </w:rPr>
              <w:lastRenderedPageBreak/>
              <w:t>Western Pleasure</w:t>
            </w:r>
          </w:p>
        </w:tc>
        <w:tc>
          <w:tcPr>
            <w:tcW w:w="2376" w:type="dxa"/>
            <w:tcMar>
              <w:top w:w="70" w:type="dxa"/>
              <w:left w:w="90" w:type="dxa"/>
              <w:bottom w:w="70" w:type="dxa"/>
              <w:right w:w="90" w:type="dxa"/>
            </w:tcMar>
          </w:tcPr>
          <w:p w14:paraId="696A4D11" w14:textId="77777777" w:rsidR="002F7C12" w:rsidRDefault="00000000">
            <w:r>
              <w:rPr>
                <w:sz w:val="17"/>
              </w:rPr>
              <w:t>Focus</w:t>
            </w:r>
          </w:p>
        </w:tc>
        <w:tc>
          <w:tcPr>
            <w:tcW w:w="2376" w:type="dxa"/>
            <w:tcMar>
              <w:top w:w="70" w:type="dxa"/>
              <w:left w:w="90" w:type="dxa"/>
              <w:bottom w:w="70" w:type="dxa"/>
              <w:right w:w="90" w:type="dxa"/>
            </w:tcMar>
          </w:tcPr>
          <w:p w14:paraId="2E1B818F" w14:textId="77777777" w:rsidR="002F7C12" w:rsidRDefault="00000000">
            <w:r>
              <w:rPr>
                <w:sz w:val="17"/>
              </w:rPr>
              <w:t>Obedience</w:t>
            </w:r>
          </w:p>
        </w:tc>
        <w:tc>
          <w:tcPr>
            <w:tcW w:w="2376" w:type="dxa"/>
            <w:tcMar>
              <w:top w:w="70" w:type="dxa"/>
              <w:left w:w="90" w:type="dxa"/>
              <w:bottom w:w="70" w:type="dxa"/>
              <w:right w:w="90" w:type="dxa"/>
            </w:tcMar>
          </w:tcPr>
          <w:p w14:paraId="70461281" w14:textId="77777777" w:rsidR="002F7C12" w:rsidRDefault="00000000">
            <w:r>
              <w:rPr>
                <w:sz w:val="17"/>
              </w:rPr>
              <w:t>Intelligence</w:t>
            </w:r>
          </w:p>
        </w:tc>
      </w:tr>
      <w:tr w:rsidR="002F7C12" w14:paraId="730028F7" w14:textId="77777777">
        <w:trPr>
          <w:cantSplit/>
          <w:jc w:val="center"/>
        </w:trPr>
        <w:tc>
          <w:tcPr>
            <w:tcW w:w="3168" w:type="dxa"/>
            <w:shd w:val="clear" w:color="auto" w:fill="F7F8FA"/>
            <w:tcMar>
              <w:top w:w="70" w:type="dxa"/>
              <w:left w:w="90" w:type="dxa"/>
              <w:bottom w:w="70" w:type="dxa"/>
              <w:right w:w="90" w:type="dxa"/>
            </w:tcMar>
          </w:tcPr>
          <w:p w14:paraId="0FA9A44F" w14:textId="77777777" w:rsidR="002F7C12" w:rsidRDefault="00000000">
            <w:r>
              <w:rPr>
                <w:sz w:val="17"/>
              </w:rPr>
              <w:t>Reining</w:t>
            </w:r>
          </w:p>
        </w:tc>
        <w:tc>
          <w:tcPr>
            <w:tcW w:w="2376" w:type="dxa"/>
            <w:shd w:val="clear" w:color="auto" w:fill="F7F8FA"/>
            <w:tcMar>
              <w:top w:w="70" w:type="dxa"/>
              <w:left w:w="90" w:type="dxa"/>
              <w:bottom w:w="70" w:type="dxa"/>
              <w:right w:w="90" w:type="dxa"/>
            </w:tcMar>
          </w:tcPr>
          <w:p w14:paraId="7A1111CF" w14:textId="77777777" w:rsidR="002F7C12" w:rsidRDefault="00000000">
            <w:r>
              <w:rPr>
                <w:sz w:val="17"/>
              </w:rPr>
              <w:t>Agility</w:t>
            </w:r>
          </w:p>
        </w:tc>
        <w:tc>
          <w:tcPr>
            <w:tcW w:w="2376" w:type="dxa"/>
            <w:shd w:val="clear" w:color="auto" w:fill="F7F8FA"/>
            <w:tcMar>
              <w:top w:w="70" w:type="dxa"/>
              <w:left w:w="90" w:type="dxa"/>
              <w:bottom w:w="70" w:type="dxa"/>
              <w:right w:w="90" w:type="dxa"/>
            </w:tcMar>
          </w:tcPr>
          <w:p w14:paraId="7BE52B5B" w14:textId="77777777" w:rsidR="002F7C12" w:rsidRDefault="00000000">
            <w:r>
              <w:rPr>
                <w:sz w:val="17"/>
              </w:rPr>
              <w:t>Precision</w:t>
            </w:r>
          </w:p>
        </w:tc>
        <w:tc>
          <w:tcPr>
            <w:tcW w:w="2376" w:type="dxa"/>
            <w:shd w:val="clear" w:color="auto" w:fill="F7F8FA"/>
            <w:tcMar>
              <w:top w:w="70" w:type="dxa"/>
              <w:left w:w="90" w:type="dxa"/>
              <w:bottom w:w="70" w:type="dxa"/>
              <w:right w:w="90" w:type="dxa"/>
            </w:tcMar>
          </w:tcPr>
          <w:p w14:paraId="21BD3753" w14:textId="77777777" w:rsidR="002F7C12" w:rsidRDefault="00000000">
            <w:r>
              <w:rPr>
                <w:sz w:val="17"/>
              </w:rPr>
              <w:t>Focus</w:t>
            </w:r>
          </w:p>
        </w:tc>
      </w:tr>
      <w:tr w:rsidR="002F7C12" w14:paraId="24849D25" w14:textId="77777777">
        <w:trPr>
          <w:cantSplit/>
          <w:jc w:val="center"/>
        </w:trPr>
        <w:tc>
          <w:tcPr>
            <w:tcW w:w="3168" w:type="dxa"/>
            <w:tcMar>
              <w:top w:w="70" w:type="dxa"/>
              <w:left w:w="90" w:type="dxa"/>
              <w:bottom w:w="70" w:type="dxa"/>
              <w:right w:w="90" w:type="dxa"/>
            </w:tcMar>
          </w:tcPr>
          <w:p w14:paraId="68308650" w14:textId="77777777" w:rsidR="002F7C12" w:rsidRDefault="00000000">
            <w:r>
              <w:rPr>
                <w:sz w:val="17"/>
              </w:rPr>
              <w:t>Cutting</w:t>
            </w:r>
          </w:p>
        </w:tc>
        <w:tc>
          <w:tcPr>
            <w:tcW w:w="2376" w:type="dxa"/>
            <w:tcMar>
              <w:top w:w="70" w:type="dxa"/>
              <w:left w:w="90" w:type="dxa"/>
              <w:bottom w:w="70" w:type="dxa"/>
              <w:right w:w="90" w:type="dxa"/>
            </w:tcMar>
          </w:tcPr>
          <w:p w14:paraId="289D8B32" w14:textId="77777777" w:rsidR="002F7C12" w:rsidRDefault="00000000">
            <w:r>
              <w:rPr>
                <w:sz w:val="17"/>
              </w:rPr>
              <w:t>Intelligence</w:t>
            </w:r>
          </w:p>
        </w:tc>
        <w:tc>
          <w:tcPr>
            <w:tcW w:w="2376" w:type="dxa"/>
            <w:tcMar>
              <w:top w:w="70" w:type="dxa"/>
              <w:left w:w="90" w:type="dxa"/>
              <w:bottom w:w="70" w:type="dxa"/>
              <w:right w:w="90" w:type="dxa"/>
            </w:tcMar>
          </w:tcPr>
          <w:p w14:paraId="3EF1D8BA" w14:textId="77777777" w:rsidR="002F7C12" w:rsidRDefault="00000000">
            <w:r>
              <w:rPr>
                <w:sz w:val="17"/>
              </w:rPr>
              <w:t>Agility</w:t>
            </w:r>
          </w:p>
        </w:tc>
        <w:tc>
          <w:tcPr>
            <w:tcW w:w="2376" w:type="dxa"/>
            <w:tcMar>
              <w:top w:w="70" w:type="dxa"/>
              <w:left w:w="90" w:type="dxa"/>
              <w:bottom w:w="70" w:type="dxa"/>
              <w:right w:w="90" w:type="dxa"/>
            </w:tcMar>
          </w:tcPr>
          <w:p w14:paraId="5F14300F" w14:textId="77777777" w:rsidR="002F7C12" w:rsidRDefault="00000000">
            <w:r>
              <w:rPr>
                <w:sz w:val="17"/>
              </w:rPr>
              <w:t>Boldness</w:t>
            </w:r>
          </w:p>
        </w:tc>
      </w:tr>
      <w:tr w:rsidR="002F7C12" w14:paraId="0D08A8B9" w14:textId="77777777">
        <w:trPr>
          <w:cantSplit/>
          <w:jc w:val="center"/>
        </w:trPr>
        <w:tc>
          <w:tcPr>
            <w:tcW w:w="3168" w:type="dxa"/>
            <w:shd w:val="clear" w:color="auto" w:fill="F7F8FA"/>
            <w:tcMar>
              <w:top w:w="70" w:type="dxa"/>
              <w:left w:w="90" w:type="dxa"/>
              <w:bottom w:w="70" w:type="dxa"/>
              <w:right w:w="90" w:type="dxa"/>
            </w:tcMar>
          </w:tcPr>
          <w:p w14:paraId="0E8D6B49" w14:textId="77777777" w:rsidR="002F7C12" w:rsidRDefault="00000000">
            <w:r>
              <w:rPr>
                <w:sz w:val="17"/>
              </w:rPr>
              <w:t>Barrel Racing</w:t>
            </w:r>
          </w:p>
        </w:tc>
        <w:tc>
          <w:tcPr>
            <w:tcW w:w="2376" w:type="dxa"/>
            <w:shd w:val="clear" w:color="auto" w:fill="F7F8FA"/>
            <w:tcMar>
              <w:top w:w="70" w:type="dxa"/>
              <w:left w:w="90" w:type="dxa"/>
              <w:bottom w:w="70" w:type="dxa"/>
              <w:right w:w="90" w:type="dxa"/>
            </w:tcMar>
          </w:tcPr>
          <w:p w14:paraId="62599700" w14:textId="77777777" w:rsidR="002F7C12" w:rsidRDefault="00000000">
            <w:r>
              <w:rPr>
                <w:sz w:val="17"/>
              </w:rPr>
              <w:t>Speed</w:t>
            </w:r>
          </w:p>
        </w:tc>
        <w:tc>
          <w:tcPr>
            <w:tcW w:w="2376" w:type="dxa"/>
            <w:shd w:val="clear" w:color="auto" w:fill="F7F8FA"/>
            <w:tcMar>
              <w:top w:w="70" w:type="dxa"/>
              <w:left w:w="90" w:type="dxa"/>
              <w:bottom w:w="70" w:type="dxa"/>
              <w:right w:w="90" w:type="dxa"/>
            </w:tcMar>
          </w:tcPr>
          <w:p w14:paraId="2202BFC8" w14:textId="77777777" w:rsidR="002F7C12" w:rsidRDefault="00000000">
            <w:r>
              <w:rPr>
                <w:sz w:val="17"/>
              </w:rPr>
              <w:t>Agility</w:t>
            </w:r>
          </w:p>
        </w:tc>
        <w:tc>
          <w:tcPr>
            <w:tcW w:w="2376" w:type="dxa"/>
            <w:shd w:val="clear" w:color="auto" w:fill="F7F8FA"/>
            <w:tcMar>
              <w:top w:w="70" w:type="dxa"/>
              <w:left w:w="90" w:type="dxa"/>
              <w:bottom w:w="70" w:type="dxa"/>
              <w:right w:w="90" w:type="dxa"/>
            </w:tcMar>
          </w:tcPr>
          <w:p w14:paraId="5E841AE5" w14:textId="77777777" w:rsidR="002F7C12" w:rsidRDefault="00000000">
            <w:r>
              <w:rPr>
                <w:sz w:val="17"/>
              </w:rPr>
              <w:t>Obedience</w:t>
            </w:r>
          </w:p>
        </w:tc>
      </w:tr>
      <w:tr w:rsidR="002F7C12" w14:paraId="2367FAD1" w14:textId="77777777">
        <w:trPr>
          <w:cantSplit/>
          <w:jc w:val="center"/>
        </w:trPr>
        <w:tc>
          <w:tcPr>
            <w:tcW w:w="3168" w:type="dxa"/>
            <w:tcMar>
              <w:top w:w="70" w:type="dxa"/>
              <w:left w:w="90" w:type="dxa"/>
              <w:bottom w:w="70" w:type="dxa"/>
              <w:right w:w="90" w:type="dxa"/>
            </w:tcMar>
          </w:tcPr>
          <w:p w14:paraId="203D7968" w14:textId="77777777" w:rsidR="002F7C12" w:rsidRDefault="00000000">
            <w:r>
              <w:rPr>
                <w:sz w:val="17"/>
              </w:rPr>
              <w:t>Roping</w:t>
            </w:r>
          </w:p>
        </w:tc>
        <w:tc>
          <w:tcPr>
            <w:tcW w:w="2376" w:type="dxa"/>
            <w:tcMar>
              <w:top w:w="70" w:type="dxa"/>
              <w:left w:w="90" w:type="dxa"/>
              <w:bottom w:w="70" w:type="dxa"/>
              <w:right w:w="90" w:type="dxa"/>
            </w:tcMar>
          </w:tcPr>
          <w:p w14:paraId="71674719" w14:textId="77777777" w:rsidR="002F7C12" w:rsidRDefault="00000000">
            <w:r>
              <w:rPr>
                <w:sz w:val="17"/>
              </w:rPr>
              <w:t>Precision</w:t>
            </w:r>
          </w:p>
        </w:tc>
        <w:tc>
          <w:tcPr>
            <w:tcW w:w="2376" w:type="dxa"/>
            <w:tcMar>
              <w:top w:w="70" w:type="dxa"/>
              <w:left w:w="90" w:type="dxa"/>
              <w:bottom w:w="70" w:type="dxa"/>
              <w:right w:w="90" w:type="dxa"/>
            </w:tcMar>
          </w:tcPr>
          <w:p w14:paraId="221F6C64" w14:textId="77777777" w:rsidR="002F7C12" w:rsidRDefault="00000000">
            <w:r>
              <w:rPr>
                <w:sz w:val="17"/>
              </w:rPr>
              <w:t>Focus</w:t>
            </w:r>
          </w:p>
        </w:tc>
        <w:tc>
          <w:tcPr>
            <w:tcW w:w="2376" w:type="dxa"/>
            <w:tcMar>
              <w:top w:w="70" w:type="dxa"/>
              <w:left w:w="90" w:type="dxa"/>
              <w:bottom w:w="70" w:type="dxa"/>
              <w:right w:w="90" w:type="dxa"/>
            </w:tcMar>
          </w:tcPr>
          <w:p w14:paraId="2A8DF7CB" w14:textId="77777777" w:rsidR="002F7C12" w:rsidRDefault="00000000">
            <w:r>
              <w:rPr>
                <w:sz w:val="17"/>
              </w:rPr>
              <w:t>Speed</w:t>
            </w:r>
          </w:p>
        </w:tc>
      </w:tr>
      <w:tr w:rsidR="002F7C12" w14:paraId="3A448814" w14:textId="77777777">
        <w:trPr>
          <w:cantSplit/>
          <w:jc w:val="center"/>
        </w:trPr>
        <w:tc>
          <w:tcPr>
            <w:tcW w:w="3168" w:type="dxa"/>
            <w:shd w:val="clear" w:color="auto" w:fill="F7F8FA"/>
            <w:tcMar>
              <w:top w:w="70" w:type="dxa"/>
              <w:left w:w="90" w:type="dxa"/>
              <w:bottom w:w="70" w:type="dxa"/>
              <w:right w:w="90" w:type="dxa"/>
            </w:tcMar>
          </w:tcPr>
          <w:p w14:paraId="670DF61F" w14:textId="77777777" w:rsidR="002F7C12" w:rsidRDefault="00000000">
            <w:r>
              <w:rPr>
                <w:sz w:val="17"/>
              </w:rPr>
              <w:t>Team Penning</w:t>
            </w:r>
          </w:p>
        </w:tc>
        <w:tc>
          <w:tcPr>
            <w:tcW w:w="2376" w:type="dxa"/>
            <w:shd w:val="clear" w:color="auto" w:fill="F7F8FA"/>
            <w:tcMar>
              <w:top w:w="70" w:type="dxa"/>
              <w:left w:w="90" w:type="dxa"/>
              <w:bottom w:w="70" w:type="dxa"/>
              <w:right w:w="90" w:type="dxa"/>
            </w:tcMar>
          </w:tcPr>
          <w:p w14:paraId="1DA7E712" w14:textId="77777777" w:rsidR="002F7C12" w:rsidRDefault="00000000">
            <w:r>
              <w:rPr>
                <w:sz w:val="17"/>
              </w:rPr>
              <w:t>Intelligence</w:t>
            </w:r>
          </w:p>
        </w:tc>
        <w:tc>
          <w:tcPr>
            <w:tcW w:w="2376" w:type="dxa"/>
            <w:shd w:val="clear" w:color="auto" w:fill="F7F8FA"/>
            <w:tcMar>
              <w:top w:w="70" w:type="dxa"/>
              <w:left w:w="90" w:type="dxa"/>
              <w:bottom w:w="70" w:type="dxa"/>
              <w:right w:w="90" w:type="dxa"/>
            </w:tcMar>
          </w:tcPr>
          <w:p w14:paraId="4D584EEB" w14:textId="77777777" w:rsidR="002F7C12" w:rsidRDefault="00000000">
            <w:r>
              <w:rPr>
                <w:sz w:val="17"/>
              </w:rPr>
              <w:t>Agility</w:t>
            </w:r>
          </w:p>
        </w:tc>
        <w:tc>
          <w:tcPr>
            <w:tcW w:w="2376" w:type="dxa"/>
            <w:shd w:val="clear" w:color="auto" w:fill="F7F8FA"/>
            <w:tcMar>
              <w:top w:w="70" w:type="dxa"/>
              <w:left w:w="90" w:type="dxa"/>
              <w:bottom w:w="70" w:type="dxa"/>
              <w:right w:w="90" w:type="dxa"/>
            </w:tcMar>
          </w:tcPr>
          <w:p w14:paraId="4FD85BBF" w14:textId="77777777" w:rsidR="002F7C12" w:rsidRDefault="00000000">
            <w:r>
              <w:rPr>
                <w:sz w:val="17"/>
              </w:rPr>
              <w:t>Stamina</w:t>
            </w:r>
          </w:p>
        </w:tc>
      </w:tr>
      <w:tr w:rsidR="002F7C12" w14:paraId="51BE8EED" w14:textId="77777777">
        <w:trPr>
          <w:cantSplit/>
          <w:jc w:val="center"/>
        </w:trPr>
        <w:tc>
          <w:tcPr>
            <w:tcW w:w="3168" w:type="dxa"/>
            <w:tcMar>
              <w:top w:w="70" w:type="dxa"/>
              <w:left w:w="90" w:type="dxa"/>
              <w:bottom w:w="70" w:type="dxa"/>
              <w:right w:w="90" w:type="dxa"/>
            </w:tcMar>
          </w:tcPr>
          <w:p w14:paraId="72252B00" w14:textId="77777777" w:rsidR="002F7C12" w:rsidRDefault="00000000">
            <w:r>
              <w:rPr>
                <w:sz w:val="17"/>
              </w:rPr>
              <w:t>Rodeo</w:t>
            </w:r>
          </w:p>
        </w:tc>
        <w:tc>
          <w:tcPr>
            <w:tcW w:w="2376" w:type="dxa"/>
            <w:tcMar>
              <w:top w:w="70" w:type="dxa"/>
              <w:left w:w="90" w:type="dxa"/>
              <w:bottom w:w="70" w:type="dxa"/>
              <w:right w:w="90" w:type="dxa"/>
            </w:tcMar>
          </w:tcPr>
          <w:p w14:paraId="16EF80A2" w14:textId="77777777" w:rsidR="002F7C12" w:rsidRDefault="00000000">
            <w:r>
              <w:rPr>
                <w:sz w:val="17"/>
              </w:rPr>
              <w:t>Boldness</w:t>
            </w:r>
          </w:p>
        </w:tc>
        <w:tc>
          <w:tcPr>
            <w:tcW w:w="2376" w:type="dxa"/>
            <w:tcMar>
              <w:top w:w="70" w:type="dxa"/>
              <w:left w:w="90" w:type="dxa"/>
              <w:bottom w:w="70" w:type="dxa"/>
              <w:right w:w="90" w:type="dxa"/>
            </w:tcMar>
          </w:tcPr>
          <w:p w14:paraId="7D269466" w14:textId="77777777" w:rsidR="002F7C12" w:rsidRDefault="00000000">
            <w:r>
              <w:rPr>
                <w:sz w:val="17"/>
              </w:rPr>
              <w:t>Agility</w:t>
            </w:r>
          </w:p>
        </w:tc>
        <w:tc>
          <w:tcPr>
            <w:tcW w:w="2376" w:type="dxa"/>
            <w:tcMar>
              <w:top w:w="70" w:type="dxa"/>
              <w:left w:w="90" w:type="dxa"/>
              <w:bottom w:w="70" w:type="dxa"/>
              <w:right w:w="90" w:type="dxa"/>
            </w:tcMar>
          </w:tcPr>
          <w:p w14:paraId="4C180D2F" w14:textId="77777777" w:rsidR="002F7C12" w:rsidRDefault="00000000">
            <w:r>
              <w:rPr>
                <w:sz w:val="17"/>
              </w:rPr>
              <w:t>Stamina</w:t>
            </w:r>
          </w:p>
        </w:tc>
      </w:tr>
      <w:tr w:rsidR="002F7C12" w14:paraId="35F3B95A" w14:textId="77777777">
        <w:trPr>
          <w:cantSplit/>
          <w:jc w:val="center"/>
        </w:trPr>
        <w:tc>
          <w:tcPr>
            <w:tcW w:w="3168" w:type="dxa"/>
            <w:shd w:val="clear" w:color="auto" w:fill="F7F8FA"/>
            <w:tcMar>
              <w:top w:w="70" w:type="dxa"/>
              <w:left w:w="90" w:type="dxa"/>
              <w:bottom w:w="70" w:type="dxa"/>
              <w:right w:w="90" w:type="dxa"/>
            </w:tcMar>
          </w:tcPr>
          <w:p w14:paraId="167E058C" w14:textId="77777777" w:rsidR="002F7C12" w:rsidRDefault="00000000">
            <w:r>
              <w:rPr>
                <w:sz w:val="17"/>
              </w:rPr>
              <w:t>Hunter</w:t>
            </w:r>
          </w:p>
        </w:tc>
        <w:tc>
          <w:tcPr>
            <w:tcW w:w="2376" w:type="dxa"/>
            <w:shd w:val="clear" w:color="auto" w:fill="F7F8FA"/>
            <w:tcMar>
              <w:top w:w="70" w:type="dxa"/>
              <w:left w:w="90" w:type="dxa"/>
              <w:bottom w:w="70" w:type="dxa"/>
              <w:right w:w="90" w:type="dxa"/>
            </w:tcMar>
          </w:tcPr>
          <w:p w14:paraId="7BA79177" w14:textId="77777777" w:rsidR="002F7C12" w:rsidRDefault="00000000">
            <w:r>
              <w:rPr>
                <w:sz w:val="17"/>
              </w:rPr>
              <w:t>Balance</w:t>
            </w:r>
          </w:p>
        </w:tc>
        <w:tc>
          <w:tcPr>
            <w:tcW w:w="2376" w:type="dxa"/>
            <w:shd w:val="clear" w:color="auto" w:fill="F7F8FA"/>
            <w:tcMar>
              <w:top w:w="70" w:type="dxa"/>
              <w:left w:w="90" w:type="dxa"/>
              <w:bottom w:w="70" w:type="dxa"/>
              <w:right w:w="90" w:type="dxa"/>
            </w:tcMar>
          </w:tcPr>
          <w:p w14:paraId="6684789D" w14:textId="77777777" w:rsidR="002F7C12" w:rsidRDefault="00000000">
            <w:r>
              <w:rPr>
                <w:sz w:val="17"/>
              </w:rPr>
              <w:t>Precision</w:t>
            </w:r>
          </w:p>
        </w:tc>
        <w:tc>
          <w:tcPr>
            <w:tcW w:w="2376" w:type="dxa"/>
            <w:shd w:val="clear" w:color="auto" w:fill="F7F8FA"/>
            <w:tcMar>
              <w:top w:w="70" w:type="dxa"/>
              <w:left w:w="90" w:type="dxa"/>
              <w:bottom w:w="70" w:type="dxa"/>
              <w:right w:w="90" w:type="dxa"/>
            </w:tcMar>
          </w:tcPr>
          <w:p w14:paraId="03141EF1" w14:textId="77777777" w:rsidR="002F7C12" w:rsidRDefault="00000000">
            <w:r>
              <w:rPr>
                <w:sz w:val="17"/>
              </w:rPr>
              <w:t>Intelligence</w:t>
            </w:r>
          </w:p>
        </w:tc>
      </w:tr>
      <w:tr w:rsidR="002F7C12" w14:paraId="310DD2D6" w14:textId="77777777">
        <w:trPr>
          <w:cantSplit/>
          <w:jc w:val="center"/>
        </w:trPr>
        <w:tc>
          <w:tcPr>
            <w:tcW w:w="3168" w:type="dxa"/>
            <w:tcMar>
              <w:top w:w="70" w:type="dxa"/>
              <w:left w:w="90" w:type="dxa"/>
              <w:bottom w:w="70" w:type="dxa"/>
              <w:right w:w="90" w:type="dxa"/>
            </w:tcMar>
          </w:tcPr>
          <w:p w14:paraId="621A7535" w14:textId="77777777" w:rsidR="002F7C12" w:rsidRDefault="00000000">
            <w:r>
              <w:rPr>
                <w:sz w:val="17"/>
              </w:rPr>
              <w:t>Saddleseat</w:t>
            </w:r>
          </w:p>
        </w:tc>
        <w:tc>
          <w:tcPr>
            <w:tcW w:w="2376" w:type="dxa"/>
            <w:tcMar>
              <w:top w:w="70" w:type="dxa"/>
              <w:left w:w="90" w:type="dxa"/>
              <w:bottom w:w="70" w:type="dxa"/>
              <w:right w:w="90" w:type="dxa"/>
            </w:tcMar>
          </w:tcPr>
          <w:p w14:paraId="2C0F55FC" w14:textId="77777777" w:rsidR="002F7C12" w:rsidRDefault="00000000">
            <w:r>
              <w:rPr>
                <w:sz w:val="17"/>
              </w:rPr>
              <w:t>Flexibility</w:t>
            </w:r>
          </w:p>
        </w:tc>
        <w:tc>
          <w:tcPr>
            <w:tcW w:w="2376" w:type="dxa"/>
            <w:tcMar>
              <w:top w:w="70" w:type="dxa"/>
              <w:left w:w="90" w:type="dxa"/>
              <w:bottom w:w="70" w:type="dxa"/>
              <w:right w:w="90" w:type="dxa"/>
            </w:tcMar>
          </w:tcPr>
          <w:p w14:paraId="63627551" w14:textId="77777777" w:rsidR="002F7C12" w:rsidRDefault="00000000">
            <w:r>
              <w:rPr>
                <w:sz w:val="17"/>
              </w:rPr>
              <w:t>Balance</w:t>
            </w:r>
          </w:p>
        </w:tc>
        <w:tc>
          <w:tcPr>
            <w:tcW w:w="2376" w:type="dxa"/>
            <w:tcMar>
              <w:top w:w="70" w:type="dxa"/>
              <w:left w:w="90" w:type="dxa"/>
              <w:bottom w:w="70" w:type="dxa"/>
              <w:right w:w="90" w:type="dxa"/>
            </w:tcMar>
          </w:tcPr>
          <w:p w14:paraId="533B9D49" w14:textId="77777777" w:rsidR="002F7C12" w:rsidRDefault="00000000">
            <w:r>
              <w:rPr>
                <w:sz w:val="17"/>
              </w:rPr>
              <w:t>Obedience</w:t>
            </w:r>
          </w:p>
        </w:tc>
      </w:tr>
      <w:tr w:rsidR="002F7C12" w14:paraId="54A9309D" w14:textId="77777777">
        <w:trPr>
          <w:cantSplit/>
          <w:jc w:val="center"/>
        </w:trPr>
        <w:tc>
          <w:tcPr>
            <w:tcW w:w="3168" w:type="dxa"/>
            <w:shd w:val="clear" w:color="auto" w:fill="F7F8FA"/>
            <w:tcMar>
              <w:top w:w="70" w:type="dxa"/>
              <w:left w:w="90" w:type="dxa"/>
              <w:bottom w:w="70" w:type="dxa"/>
              <w:right w:w="90" w:type="dxa"/>
            </w:tcMar>
          </w:tcPr>
          <w:p w14:paraId="7A5E22FF" w14:textId="77777777" w:rsidR="002F7C12" w:rsidRDefault="00000000">
            <w:r>
              <w:rPr>
                <w:sz w:val="17"/>
              </w:rPr>
              <w:t>Endurance</w:t>
            </w:r>
          </w:p>
        </w:tc>
        <w:tc>
          <w:tcPr>
            <w:tcW w:w="2376" w:type="dxa"/>
            <w:shd w:val="clear" w:color="auto" w:fill="F7F8FA"/>
            <w:tcMar>
              <w:top w:w="70" w:type="dxa"/>
              <w:left w:w="90" w:type="dxa"/>
              <w:bottom w:w="70" w:type="dxa"/>
              <w:right w:w="90" w:type="dxa"/>
            </w:tcMar>
          </w:tcPr>
          <w:p w14:paraId="087186E1" w14:textId="77777777" w:rsidR="002F7C12" w:rsidRDefault="00000000">
            <w:r>
              <w:rPr>
                <w:sz w:val="17"/>
              </w:rPr>
              <w:t>Stamina</w:t>
            </w:r>
          </w:p>
        </w:tc>
        <w:tc>
          <w:tcPr>
            <w:tcW w:w="2376" w:type="dxa"/>
            <w:shd w:val="clear" w:color="auto" w:fill="F7F8FA"/>
            <w:tcMar>
              <w:top w:w="70" w:type="dxa"/>
              <w:left w:w="90" w:type="dxa"/>
              <w:bottom w:w="70" w:type="dxa"/>
              <w:right w:w="90" w:type="dxa"/>
            </w:tcMar>
          </w:tcPr>
          <w:p w14:paraId="06500B22" w14:textId="77777777" w:rsidR="002F7C12" w:rsidRDefault="00000000">
            <w:r>
              <w:rPr>
                <w:sz w:val="17"/>
              </w:rPr>
              <w:t>Intelligence</w:t>
            </w:r>
          </w:p>
        </w:tc>
        <w:tc>
          <w:tcPr>
            <w:tcW w:w="2376" w:type="dxa"/>
            <w:shd w:val="clear" w:color="auto" w:fill="F7F8FA"/>
            <w:tcMar>
              <w:top w:w="70" w:type="dxa"/>
              <w:left w:w="90" w:type="dxa"/>
              <w:bottom w:w="70" w:type="dxa"/>
              <w:right w:w="90" w:type="dxa"/>
            </w:tcMar>
          </w:tcPr>
          <w:p w14:paraId="47C7BCF7" w14:textId="77777777" w:rsidR="002F7C12" w:rsidRDefault="00000000">
            <w:r>
              <w:rPr>
                <w:sz w:val="17"/>
              </w:rPr>
              <w:t>Speed</w:t>
            </w:r>
          </w:p>
        </w:tc>
      </w:tr>
      <w:tr w:rsidR="002F7C12" w14:paraId="4F8DA46A" w14:textId="77777777">
        <w:trPr>
          <w:cantSplit/>
          <w:jc w:val="center"/>
        </w:trPr>
        <w:tc>
          <w:tcPr>
            <w:tcW w:w="3168" w:type="dxa"/>
            <w:tcMar>
              <w:top w:w="70" w:type="dxa"/>
              <w:left w:w="90" w:type="dxa"/>
              <w:bottom w:w="70" w:type="dxa"/>
              <w:right w:w="90" w:type="dxa"/>
            </w:tcMar>
          </w:tcPr>
          <w:p w14:paraId="79BACB8D" w14:textId="77777777" w:rsidR="002F7C12" w:rsidRDefault="00000000">
            <w:r>
              <w:rPr>
                <w:sz w:val="17"/>
              </w:rPr>
              <w:t>Eventing</w:t>
            </w:r>
          </w:p>
        </w:tc>
        <w:tc>
          <w:tcPr>
            <w:tcW w:w="2376" w:type="dxa"/>
            <w:tcMar>
              <w:top w:w="70" w:type="dxa"/>
              <w:left w:w="90" w:type="dxa"/>
              <w:bottom w:w="70" w:type="dxa"/>
              <w:right w:w="90" w:type="dxa"/>
            </w:tcMar>
          </w:tcPr>
          <w:p w14:paraId="0E1FDC3B" w14:textId="77777777" w:rsidR="002F7C12" w:rsidRDefault="00000000">
            <w:r>
              <w:rPr>
                <w:sz w:val="17"/>
              </w:rPr>
              <w:t>Stamina</w:t>
            </w:r>
          </w:p>
        </w:tc>
        <w:tc>
          <w:tcPr>
            <w:tcW w:w="2376" w:type="dxa"/>
            <w:tcMar>
              <w:top w:w="70" w:type="dxa"/>
              <w:left w:w="90" w:type="dxa"/>
              <w:bottom w:w="70" w:type="dxa"/>
              <w:right w:w="90" w:type="dxa"/>
            </w:tcMar>
          </w:tcPr>
          <w:p w14:paraId="77508E95" w14:textId="77777777" w:rsidR="002F7C12" w:rsidRDefault="00000000">
            <w:r>
              <w:rPr>
                <w:sz w:val="17"/>
              </w:rPr>
              <w:t>Boldness</w:t>
            </w:r>
          </w:p>
        </w:tc>
        <w:tc>
          <w:tcPr>
            <w:tcW w:w="2376" w:type="dxa"/>
            <w:tcMar>
              <w:top w:w="70" w:type="dxa"/>
              <w:left w:w="90" w:type="dxa"/>
              <w:bottom w:w="70" w:type="dxa"/>
              <w:right w:w="90" w:type="dxa"/>
            </w:tcMar>
          </w:tcPr>
          <w:p w14:paraId="687AF173" w14:textId="77777777" w:rsidR="002F7C12" w:rsidRDefault="00000000">
            <w:r>
              <w:rPr>
                <w:sz w:val="17"/>
              </w:rPr>
              <w:t>Agility</w:t>
            </w:r>
          </w:p>
        </w:tc>
      </w:tr>
      <w:tr w:rsidR="002F7C12" w14:paraId="75E1CF08" w14:textId="77777777">
        <w:trPr>
          <w:cantSplit/>
          <w:jc w:val="center"/>
        </w:trPr>
        <w:tc>
          <w:tcPr>
            <w:tcW w:w="3168" w:type="dxa"/>
            <w:shd w:val="clear" w:color="auto" w:fill="F7F8FA"/>
            <w:tcMar>
              <w:top w:w="70" w:type="dxa"/>
              <w:left w:w="90" w:type="dxa"/>
              <w:bottom w:w="70" w:type="dxa"/>
              <w:right w:w="90" w:type="dxa"/>
            </w:tcMar>
          </w:tcPr>
          <w:p w14:paraId="07E955F8" w14:textId="77777777" w:rsidR="002F7C12" w:rsidRDefault="00000000">
            <w:r>
              <w:rPr>
                <w:sz w:val="17"/>
              </w:rPr>
              <w:t>Dressage</w:t>
            </w:r>
          </w:p>
        </w:tc>
        <w:tc>
          <w:tcPr>
            <w:tcW w:w="2376" w:type="dxa"/>
            <w:shd w:val="clear" w:color="auto" w:fill="F7F8FA"/>
            <w:tcMar>
              <w:top w:w="70" w:type="dxa"/>
              <w:left w:w="90" w:type="dxa"/>
              <w:bottom w:w="70" w:type="dxa"/>
              <w:right w:w="90" w:type="dxa"/>
            </w:tcMar>
          </w:tcPr>
          <w:p w14:paraId="1D93CE4F" w14:textId="77777777" w:rsidR="002F7C12" w:rsidRDefault="00000000">
            <w:r>
              <w:rPr>
                <w:sz w:val="17"/>
              </w:rPr>
              <w:t>Precision</w:t>
            </w:r>
          </w:p>
        </w:tc>
        <w:tc>
          <w:tcPr>
            <w:tcW w:w="2376" w:type="dxa"/>
            <w:shd w:val="clear" w:color="auto" w:fill="F7F8FA"/>
            <w:tcMar>
              <w:top w:w="70" w:type="dxa"/>
              <w:left w:w="90" w:type="dxa"/>
              <w:bottom w:w="70" w:type="dxa"/>
              <w:right w:w="90" w:type="dxa"/>
            </w:tcMar>
          </w:tcPr>
          <w:p w14:paraId="4A5E5D8D" w14:textId="77777777" w:rsidR="002F7C12" w:rsidRDefault="00000000">
            <w:r>
              <w:rPr>
                <w:sz w:val="17"/>
              </w:rPr>
              <w:t>Focus</w:t>
            </w:r>
          </w:p>
        </w:tc>
        <w:tc>
          <w:tcPr>
            <w:tcW w:w="2376" w:type="dxa"/>
            <w:shd w:val="clear" w:color="auto" w:fill="F7F8FA"/>
            <w:tcMar>
              <w:top w:w="70" w:type="dxa"/>
              <w:left w:w="90" w:type="dxa"/>
              <w:bottom w:w="70" w:type="dxa"/>
              <w:right w:w="90" w:type="dxa"/>
            </w:tcMar>
          </w:tcPr>
          <w:p w14:paraId="2137D48C" w14:textId="77777777" w:rsidR="002F7C12" w:rsidRDefault="00000000">
            <w:r>
              <w:rPr>
                <w:sz w:val="17"/>
              </w:rPr>
              <w:t>Obedience</w:t>
            </w:r>
          </w:p>
        </w:tc>
      </w:tr>
      <w:tr w:rsidR="002F7C12" w14:paraId="0D4A09E3" w14:textId="77777777">
        <w:trPr>
          <w:cantSplit/>
          <w:jc w:val="center"/>
        </w:trPr>
        <w:tc>
          <w:tcPr>
            <w:tcW w:w="3168" w:type="dxa"/>
            <w:tcMar>
              <w:top w:w="70" w:type="dxa"/>
              <w:left w:w="90" w:type="dxa"/>
              <w:bottom w:w="70" w:type="dxa"/>
              <w:right w:w="90" w:type="dxa"/>
            </w:tcMar>
          </w:tcPr>
          <w:p w14:paraId="72D04D61" w14:textId="77777777" w:rsidR="002F7C12" w:rsidRDefault="00000000">
            <w:r>
              <w:rPr>
                <w:sz w:val="17"/>
              </w:rPr>
              <w:t>Show Jumping</w:t>
            </w:r>
          </w:p>
        </w:tc>
        <w:tc>
          <w:tcPr>
            <w:tcW w:w="2376" w:type="dxa"/>
            <w:tcMar>
              <w:top w:w="70" w:type="dxa"/>
              <w:left w:w="90" w:type="dxa"/>
              <w:bottom w:w="70" w:type="dxa"/>
              <w:right w:w="90" w:type="dxa"/>
            </w:tcMar>
          </w:tcPr>
          <w:p w14:paraId="3C357C99" w14:textId="77777777" w:rsidR="002F7C12" w:rsidRDefault="00000000">
            <w:r>
              <w:rPr>
                <w:sz w:val="17"/>
              </w:rPr>
              <w:t>Balance</w:t>
            </w:r>
          </w:p>
        </w:tc>
        <w:tc>
          <w:tcPr>
            <w:tcW w:w="2376" w:type="dxa"/>
            <w:tcMar>
              <w:top w:w="70" w:type="dxa"/>
              <w:left w:w="90" w:type="dxa"/>
              <w:bottom w:w="70" w:type="dxa"/>
              <w:right w:w="90" w:type="dxa"/>
            </w:tcMar>
          </w:tcPr>
          <w:p w14:paraId="6AF9C4E2" w14:textId="77777777" w:rsidR="002F7C12" w:rsidRDefault="00000000">
            <w:r>
              <w:rPr>
                <w:sz w:val="17"/>
              </w:rPr>
              <w:t>Agility</w:t>
            </w:r>
          </w:p>
        </w:tc>
        <w:tc>
          <w:tcPr>
            <w:tcW w:w="2376" w:type="dxa"/>
            <w:tcMar>
              <w:top w:w="70" w:type="dxa"/>
              <w:left w:w="90" w:type="dxa"/>
              <w:bottom w:w="70" w:type="dxa"/>
              <w:right w:w="90" w:type="dxa"/>
            </w:tcMar>
          </w:tcPr>
          <w:p w14:paraId="0B030100" w14:textId="77777777" w:rsidR="002F7C12" w:rsidRDefault="00000000">
            <w:r>
              <w:rPr>
                <w:sz w:val="17"/>
              </w:rPr>
              <w:t>Boldness</w:t>
            </w:r>
          </w:p>
        </w:tc>
      </w:tr>
      <w:tr w:rsidR="002F7C12" w14:paraId="47123813" w14:textId="77777777">
        <w:trPr>
          <w:cantSplit/>
          <w:jc w:val="center"/>
        </w:trPr>
        <w:tc>
          <w:tcPr>
            <w:tcW w:w="3168" w:type="dxa"/>
            <w:shd w:val="clear" w:color="auto" w:fill="F7F8FA"/>
            <w:tcMar>
              <w:top w:w="70" w:type="dxa"/>
              <w:left w:w="90" w:type="dxa"/>
              <w:bottom w:w="70" w:type="dxa"/>
              <w:right w:w="90" w:type="dxa"/>
            </w:tcMar>
          </w:tcPr>
          <w:p w14:paraId="6C69F55F" w14:textId="77777777" w:rsidR="002F7C12" w:rsidRDefault="00000000">
            <w:r>
              <w:rPr>
                <w:sz w:val="17"/>
              </w:rPr>
              <w:t>Vaulting</w:t>
            </w:r>
          </w:p>
        </w:tc>
        <w:tc>
          <w:tcPr>
            <w:tcW w:w="2376" w:type="dxa"/>
            <w:shd w:val="clear" w:color="auto" w:fill="F7F8FA"/>
            <w:tcMar>
              <w:top w:w="70" w:type="dxa"/>
              <w:left w:w="90" w:type="dxa"/>
              <w:bottom w:w="70" w:type="dxa"/>
              <w:right w:w="90" w:type="dxa"/>
            </w:tcMar>
          </w:tcPr>
          <w:p w14:paraId="37F72849" w14:textId="77777777" w:rsidR="002F7C12" w:rsidRDefault="00000000">
            <w:r>
              <w:rPr>
                <w:sz w:val="17"/>
              </w:rPr>
              <w:t>Flexibility</w:t>
            </w:r>
          </w:p>
        </w:tc>
        <w:tc>
          <w:tcPr>
            <w:tcW w:w="2376" w:type="dxa"/>
            <w:shd w:val="clear" w:color="auto" w:fill="F7F8FA"/>
            <w:tcMar>
              <w:top w:w="70" w:type="dxa"/>
              <w:left w:w="90" w:type="dxa"/>
              <w:bottom w:w="70" w:type="dxa"/>
              <w:right w:w="90" w:type="dxa"/>
            </w:tcMar>
          </w:tcPr>
          <w:p w14:paraId="1FD14C37" w14:textId="77777777" w:rsidR="002F7C12" w:rsidRDefault="00000000">
            <w:r>
              <w:rPr>
                <w:sz w:val="17"/>
              </w:rPr>
              <w:t>Balance</w:t>
            </w:r>
          </w:p>
        </w:tc>
        <w:tc>
          <w:tcPr>
            <w:tcW w:w="2376" w:type="dxa"/>
            <w:shd w:val="clear" w:color="auto" w:fill="F7F8FA"/>
            <w:tcMar>
              <w:top w:w="70" w:type="dxa"/>
              <w:left w:w="90" w:type="dxa"/>
              <w:bottom w:w="70" w:type="dxa"/>
              <w:right w:w="90" w:type="dxa"/>
            </w:tcMar>
          </w:tcPr>
          <w:p w14:paraId="3B65AFB3" w14:textId="77777777" w:rsidR="002F7C12" w:rsidRDefault="00000000">
            <w:r>
              <w:rPr>
                <w:sz w:val="17"/>
              </w:rPr>
              <w:t>Obedience</w:t>
            </w:r>
          </w:p>
        </w:tc>
      </w:tr>
      <w:tr w:rsidR="002F7C12" w14:paraId="6D80EF41" w14:textId="77777777">
        <w:trPr>
          <w:cantSplit/>
          <w:jc w:val="center"/>
        </w:trPr>
        <w:tc>
          <w:tcPr>
            <w:tcW w:w="3168" w:type="dxa"/>
            <w:tcMar>
              <w:top w:w="70" w:type="dxa"/>
              <w:left w:w="90" w:type="dxa"/>
              <w:bottom w:w="70" w:type="dxa"/>
              <w:right w:w="90" w:type="dxa"/>
            </w:tcMar>
          </w:tcPr>
          <w:p w14:paraId="20FE06C6" w14:textId="77777777" w:rsidR="002F7C12" w:rsidRDefault="00000000">
            <w:r>
              <w:rPr>
                <w:sz w:val="17"/>
              </w:rPr>
              <w:t>Polo</w:t>
            </w:r>
          </w:p>
        </w:tc>
        <w:tc>
          <w:tcPr>
            <w:tcW w:w="2376" w:type="dxa"/>
            <w:tcMar>
              <w:top w:w="70" w:type="dxa"/>
              <w:left w:w="90" w:type="dxa"/>
              <w:bottom w:w="70" w:type="dxa"/>
              <w:right w:w="90" w:type="dxa"/>
            </w:tcMar>
          </w:tcPr>
          <w:p w14:paraId="4C56938D" w14:textId="77777777" w:rsidR="002F7C12" w:rsidRDefault="00000000">
            <w:r>
              <w:rPr>
                <w:sz w:val="17"/>
              </w:rPr>
              <w:t>Speed</w:t>
            </w:r>
          </w:p>
        </w:tc>
        <w:tc>
          <w:tcPr>
            <w:tcW w:w="2376" w:type="dxa"/>
            <w:tcMar>
              <w:top w:w="70" w:type="dxa"/>
              <w:left w:w="90" w:type="dxa"/>
              <w:bottom w:w="70" w:type="dxa"/>
              <w:right w:w="90" w:type="dxa"/>
            </w:tcMar>
          </w:tcPr>
          <w:p w14:paraId="306755DA" w14:textId="77777777" w:rsidR="002F7C12" w:rsidRDefault="00000000">
            <w:r>
              <w:rPr>
                <w:sz w:val="17"/>
              </w:rPr>
              <w:t>Boldness</w:t>
            </w:r>
          </w:p>
        </w:tc>
        <w:tc>
          <w:tcPr>
            <w:tcW w:w="2376" w:type="dxa"/>
            <w:tcMar>
              <w:top w:w="70" w:type="dxa"/>
              <w:left w:w="90" w:type="dxa"/>
              <w:bottom w:w="70" w:type="dxa"/>
              <w:right w:w="90" w:type="dxa"/>
            </w:tcMar>
          </w:tcPr>
          <w:p w14:paraId="07554691" w14:textId="77777777" w:rsidR="002F7C12" w:rsidRDefault="00000000">
            <w:r>
              <w:rPr>
                <w:sz w:val="17"/>
              </w:rPr>
              <w:t>Agility</w:t>
            </w:r>
          </w:p>
        </w:tc>
      </w:tr>
      <w:tr w:rsidR="002F7C12" w14:paraId="09FF5E75" w14:textId="77777777">
        <w:trPr>
          <w:cantSplit/>
          <w:jc w:val="center"/>
        </w:trPr>
        <w:tc>
          <w:tcPr>
            <w:tcW w:w="3168" w:type="dxa"/>
            <w:shd w:val="clear" w:color="auto" w:fill="F7F8FA"/>
            <w:tcMar>
              <w:top w:w="70" w:type="dxa"/>
              <w:left w:w="90" w:type="dxa"/>
              <w:bottom w:w="70" w:type="dxa"/>
              <w:right w:w="90" w:type="dxa"/>
            </w:tcMar>
          </w:tcPr>
          <w:p w14:paraId="066794DE" w14:textId="77777777" w:rsidR="002F7C12" w:rsidRDefault="00000000">
            <w:r>
              <w:rPr>
                <w:sz w:val="17"/>
              </w:rPr>
              <w:t>Cross Country</w:t>
            </w:r>
          </w:p>
        </w:tc>
        <w:tc>
          <w:tcPr>
            <w:tcW w:w="2376" w:type="dxa"/>
            <w:shd w:val="clear" w:color="auto" w:fill="F7F8FA"/>
            <w:tcMar>
              <w:top w:w="70" w:type="dxa"/>
              <w:left w:w="90" w:type="dxa"/>
              <w:bottom w:w="70" w:type="dxa"/>
              <w:right w:w="90" w:type="dxa"/>
            </w:tcMar>
          </w:tcPr>
          <w:p w14:paraId="4EC6ACB0" w14:textId="77777777" w:rsidR="002F7C12" w:rsidRDefault="00000000">
            <w:r>
              <w:rPr>
                <w:sz w:val="17"/>
              </w:rPr>
              <w:t>Stamina</w:t>
            </w:r>
          </w:p>
        </w:tc>
        <w:tc>
          <w:tcPr>
            <w:tcW w:w="2376" w:type="dxa"/>
            <w:shd w:val="clear" w:color="auto" w:fill="F7F8FA"/>
            <w:tcMar>
              <w:top w:w="70" w:type="dxa"/>
              <w:left w:w="90" w:type="dxa"/>
              <w:bottom w:w="70" w:type="dxa"/>
              <w:right w:w="90" w:type="dxa"/>
            </w:tcMar>
          </w:tcPr>
          <w:p w14:paraId="36DBC3F0" w14:textId="77777777" w:rsidR="002F7C12" w:rsidRDefault="00000000">
            <w:r>
              <w:rPr>
                <w:sz w:val="17"/>
              </w:rPr>
              <w:t>Boldness</w:t>
            </w:r>
          </w:p>
        </w:tc>
        <w:tc>
          <w:tcPr>
            <w:tcW w:w="2376" w:type="dxa"/>
            <w:shd w:val="clear" w:color="auto" w:fill="F7F8FA"/>
            <w:tcMar>
              <w:top w:w="70" w:type="dxa"/>
              <w:left w:w="90" w:type="dxa"/>
              <w:bottom w:w="70" w:type="dxa"/>
              <w:right w:w="90" w:type="dxa"/>
            </w:tcMar>
          </w:tcPr>
          <w:p w14:paraId="27F8AC86" w14:textId="77777777" w:rsidR="002F7C12" w:rsidRDefault="00000000">
            <w:r>
              <w:rPr>
                <w:sz w:val="17"/>
              </w:rPr>
              <w:t>Intelligence</w:t>
            </w:r>
          </w:p>
        </w:tc>
      </w:tr>
      <w:tr w:rsidR="002F7C12" w14:paraId="54240A11" w14:textId="77777777">
        <w:trPr>
          <w:cantSplit/>
          <w:jc w:val="center"/>
        </w:trPr>
        <w:tc>
          <w:tcPr>
            <w:tcW w:w="3168" w:type="dxa"/>
            <w:tcMar>
              <w:top w:w="70" w:type="dxa"/>
              <w:left w:w="90" w:type="dxa"/>
              <w:bottom w:w="70" w:type="dxa"/>
              <w:right w:w="90" w:type="dxa"/>
            </w:tcMar>
          </w:tcPr>
          <w:p w14:paraId="24D776D0" w14:textId="77777777" w:rsidR="002F7C12" w:rsidRDefault="00000000">
            <w:r>
              <w:rPr>
                <w:sz w:val="17"/>
              </w:rPr>
              <w:t>Combined Driving</w:t>
            </w:r>
          </w:p>
        </w:tc>
        <w:tc>
          <w:tcPr>
            <w:tcW w:w="2376" w:type="dxa"/>
            <w:tcMar>
              <w:top w:w="70" w:type="dxa"/>
              <w:left w:w="90" w:type="dxa"/>
              <w:bottom w:w="70" w:type="dxa"/>
              <w:right w:w="90" w:type="dxa"/>
            </w:tcMar>
          </w:tcPr>
          <w:p w14:paraId="78F5C7E6" w14:textId="77777777" w:rsidR="002F7C12" w:rsidRDefault="00000000">
            <w:r>
              <w:rPr>
                <w:sz w:val="17"/>
              </w:rPr>
              <w:t>Obedience</w:t>
            </w:r>
          </w:p>
        </w:tc>
        <w:tc>
          <w:tcPr>
            <w:tcW w:w="2376" w:type="dxa"/>
            <w:tcMar>
              <w:top w:w="70" w:type="dxa"/>
              <w:left w:w="90" w:type="dxa"/>
              <w:bottom w:w="70" w:type="dxa"/>
              <w:right w:w="90" w:type="dxa"/>
            </w:tcMar>
          </w:tcPr>
          <w:p w14:paraId="0802C78E" w14:textId="77777777" w:rsidR="002F7C12" w:rsidRDefault="00000000">
            <w:r>
              <w:rPr>
                <w:sz w:val="17"/>
              </w:rPr>
              <w:t>Stamina</w:t>
            </w:r>
          </w:p>
        </w:tc>
        <w:tc>
          <w:tcPr>
            <w:tcW w:w="2376" w:type="dxa"/>
            <w:tcMar>
              <w:top w:w="70" w:type="dxa"/>
              <w:left w:w="90" w:type="dxa"/>
              <w:bottom w:w="70" w:type="dxa"/>
              <w:right w:w="90" w:type="dxa"/>
            </w:tcMar>
          </w:tcPr>
          <w:p w14:paraId="6DAE55F2" w14:textId="77777777" w:rsidR="002F7C12" w:rsidRDefault="00000000">
            <w:r>
              <w:rPr>
                <w:sz w:val="17"/>
              </w:rPr>
              <w:t>Focus</w:t>
            </w:r>
          </w:p>
        </w:tc>
      </w:tr>
      <w:tr w:rsidR="002F7C12" w14:paraId="1B85AF4B" w14:textId="77777777">
        <w:trPr>
          <w:cantSplit/>
          <w:jc w:val="center"/>
        </w:trPr>
        <w:tc>
          <w:tcPr>
            <w:tcW w:w="3168" w:type="dxa"/>
            <w:shd w:val="clear" w:color="auto" w:fill="F7F8FA"/>
            <w:tcMar>
              <w:top w:w="70" w:type="dxa"/>
              <w:left w:w="90" w:type="dxa"/>
              <w:bottom w:w="70" w:type="dxa"/>
              <w:right w:w="90" w:type="dxa"/>
            </w:tcMar>
          </w:tcPr>
          <w:p w14:paraId="05A31069" w14:textId="77777777" w:rsidR="002F7C12" w:rsidRDefault="00000000">
            <w:r>
              <w:rPr>
                <w:sz w:val="17"/>
              </w:rPr>
              <w:t>Fine Harness</w:t>
            </w:r>
          </w:p>
        </w:tc>
        <w:tc>
          <w:tcPr>
            <w:tcW w:w="2376" w:type="dxa"/>
            <w:shd w:val="clear" w:color="auto" w:fill="F7F8FA"/>
            <w:tcMar>
              <w:top w:w="70" w:type="dxa"/>
              <w:left w:w="90" w:type="dxa"/>
              <w:bottom w:w="70" w:type="dxa"/>
              <w:right w:w="90" w:type="dxa"/>
            </w:tcMar>
          </w:tcPr>
          <w:p w14:paraId="5BB944A4" w14:textId="77777777" w:rsidR="002F7C12" w:rsidRDefault="00000000">
            <w:r>
              <w:rPr>
                <w:sz w:val="17"/>
              </w:rPr>
              <w:t>Flexibility</w:t>
            </w:r>
          </w:p>
        </w:tc>
        <w:tc>
          <w:tcPr>
            <w:tcW w:w="2376" w:type="dxa"/>
            <w:shd w:val="clear" w:color="auto" w:fill="F7F8FA"/>
            <w:tcMar>
              <w:top w:w="70" w:type="dxa"/>
              <w:left w:w="90" w:type="dxa"/>
              <w:bottom w:w="70" w:type="dxa"/>
              <w:right w:w="90" w:type="dxa"/>
            </w:tcMar>
          </w:tcPr>
          <w:p w14:paraId="6D8B1FC4" w14:textId="77777777" w:rsidR="002F7C12" w:rsidRDefault="00000000">
            <w:r>
              <w:rPr>
                <w:sz w:val="17"/>
              </w:rPr>
              <w:t>Precision</w:t>
            </w:r>
          </w:p>
        </w:tc>
        <w:tc>
          <w:tcPr>
            <w:tcW w:w="2376" w:type="dxa"/>
            <w:shd w:val="clear" w:color="auto" w:fill="F7F8FA"/>
            <w:tcMar>
              <w:top w:w="70" w:type="dxa"/>
              <w:left w:w="90" w:type="dxa"/>
              <w:bottom w:w="70" w:type="dxa"/>
              <w:right w:w="90" w:type="dxa"/>
            </w:tcMar>
          </w:tcPr>
          <w:p w14:paraId="0D4E9A64" w14:textId="77777777" w:rsidR="002F7C12" w:rsidRDefault="00000000">
            <w:r>
              <w:rPr>
                <w:sz w:val="17"/>
              </w:rPr>
              <w:t>Balance</w:t>
            </w:r>
          </w:p>
        </w:tc>
      </w:tr>
      <w:tr w:rsidR="002F7C12" w14:paraId="19177DC5" w14:textId="77777777">
        <w:trPr>
          <w:cantSplit/>
          <w:jc w:val="center"/>
        </w:trPr>
        <w:tc>
          <w:tcPr>
            <w:tcW w:w="3168" w:type="dxa"/>
            <w:tcMar>
              <w:top w:w="70" w:type="dxa"/>
              <w:left w:w="90" w:type="dxa"/>
              <w:bottom w:w="70" w:type="dxa"/>
              <w:right w:w="90" w:type="dxa"/>
            </w:tcMar>
          </w:tcPr>
          <w:p w14:paraId="72A2963A" w14:textId="77777777" w:rsidR="002F7C12" w:rsidRDefault="00000000">
            <w:r>
              <w:rPr>
                <w:sz w:val="17"/>
              </w:rPr>
              <w:t>Gaited</w:t>
            </w:r>
          </w:p>
        </w:tc>
        <w:tc>
          <w:tcPr>
            <w:tcW w:w="2376" w:type="dxa"/>
            <w:tcMar>
              <w:top w:w="70" w:type="dxa"/>
              <w:left w:w="90" w:type="dxa"/>
              <w:bottom w:w="70" w:type="dxa"/>
              <w:right w:w="90" w:type="dxa"/>
            </w:tcMar>
          </w:tcPr>
          <w:p w14:paraId="626A21EF" w14:textId="77777777" w:rsidR="002F7C12" w:rsidRDefault="00000000">
            <w:r>
              <w:rPr>
                <w:sz w:val="17"/>
              </w:rPr>
              <w:t>Flexibility</w:t>
            </w:r>
          </w:p>
        </w:tc>
        <w:tc>
          <w:tcPr>
            <w:tcW w:w="2376" w:type="dxa"/>
            <w:tcMar>
              <w:top w:w="70" w:type="dxa"/>
              <w:left w:w="90" w:type="dxa"/>
              <w:bottom w:w="70" w:type="dxa"/>
              <w:right w:w="90" w:type="dxa"/>
            </w:tcMar>
          </w:tcPr>
          <w:p w14:paraId="1CA4B933" w14:textId="77777777" w:rsidR="002F7C12" w:rsidRDefault="00000000">
            <w:r>
              <w:rPr>
                <w:sz w:val="17"/>
              </w:rPr>
              <w:t>Balance</w:t>
            </w:r>
          </w:p>
        </w:tc>
        <w:tc>
          <w:tcPr>
            <w:tcW w:w="2376" w:type="dxa"/>
            <w:tcMar>
              <w:top w:w="70" w:type="dxa"/>
              <w:left w:w="90" w:type="dxa"/>
              <w:bottom w:w="70" w:type="dxa"/>
              <w:right w:w="90" w:type="dxa"/>
            </w:tcMar>
          </w:tcPr>
          <w:p w14:paraId="7661982A" w14:textId="77777777" w:rsidR="002F7C12" w:rsidRDefault="00000000">
            <w:r>
              <w:rPr>
                <w:sz w:val="17"/>
              </w:rPr>
              <w:t>Obedience</w:t>
            </w:r>
          </w:p>
        </w:tc>
      </w:tr>
      <w:tr w:rsidR="002F7C12" w14:paraId="35244BBA" w14:textId="77777777">
        <w:trPr>
          <w:cantSplit/>
          <w:jc w:val="center"/>
        </w:trPr>
        <w:tc>
          <w:tcPr>
            <w:tcW w:w="3168" w:type="dxa"/>
            <w:shd w:val="clear" w:color="auto" w:fill="F7F8FA"/>
            <w:tcMar>
              <w:top w:w="70" w:type="dxa"/>
              <w:left w:w="90" w:type="dxa"/>
              <w:bottom w:w="70" w:type="dxa"/>
              <w:right w:w="90" w:type="dxa"/>
            </w:tcMar>
          </w:tcPr>
          <w:p w14:paraId="3540A172" w14:textId="77777777" w:rsidR="002F7C12" w:rsidRDefault="00000000">
            <w:r>
              <w:rPr>
                <w:sz w:val="17"/>
              </w:rPr>
              <w:t>Gymkhana</w:t>
            </w:r>
          </w:p>
        </w:tc>
        <w:tc>
          <w:tcPr>
            <w:tcW w:w="2376" w:type="dxa"/>
            <w:shd w:val="clear" w:color="auto" w:fill="F7F8FA"/>
            <w:tcMar>
              <w:top w:w="70" w:type="dxa"/>
              <w:left w:w="90" w:type="dxa"/>
              <w:bottom w:w="70" w:type="dxa"/>
              <w:right w:w="90" w:type="dxa"/>
            </w:tcMar>
          </w:tcPr>
          <w:p w14:paraId="0B7E52B5" w14:textId="77777777" w:rsidR="002F7C12" w:rsidRDefault="00000000">
            <w:r>
              <w:rPr>
                <w:sz w:val="17"/>
              </w:rPr>
              <w:t>Speed</w:t>
            </w:r>
          </w:p>
        </w:tc>
        <w:tc>
          <w:tcPr>
            <w:tcW w:w="2376" w:type="dxa"/>
            <w:shd w:val="clear" w:color="auto" w:fill="F7F8FA"/>
            <w:tcMar>
              <w:top w:w="70" w:type="dxa"/>
              <w:left w:w="90" w:type="dxa"/>
              <w:bottom w:w="70" w:type="dxa"/>
              <w:right w:w="90" w:type="dxa"/>
            </w:tcMar>
          </w:tcPr>
          <w:p w14:paraId="08379764" w14:textId="77777777" w:rsidR="002F7C12" w:rsidRDefault="00000000">
            <w:r>
              <w:rPr>
                <w:sz w:val="17"/>
              </w:rPr>
              <w:t>Flexibility</w:t>
            </w:r>
          </w:p>
        </w:tc>
        <w:tc>
          <w:tcPr>
            <w:tcW w:w="2376" w:type="dxa"/>
            <w:shd w:val="clear" w:color="auto" w:fill="F7F8FA"/>
            <w:tcMar>
              <w:top w:w="70" w:type="dxa"/>
              <w:left w:w="90" w:type="dxa"/>
              <w:bottom w:w="70" w:type="dxa"/>
              <w:right w:w="90" w:type="dxa"/>
            </w:tcMar>
          </w:tcPr>
          <w:p w14:paraId="57B77C31" w14:textId="77777777" w:rsidR="002F7C12" w:rsidRDefault="00000000">
            <w:r>
              <w:rPr>
                <w:sz w:val="17"/>
              </w:rPr>
              <w:t>Focus</w:t>
            </w:r>
          </w:p>
        </w:tc>
      </w:tr>
      <w:tr w:rsidR="002F7C12" w14:paraId="61BE983E" w14:textId="77777777">
        <w:trPr>
          <w:cantSplit/>
          <w:jc w:val="center"/>
        </w:trPr>
        <w:tc>
          <w:tcPr>
            <w:tcW w:w="3168" w:type="dxa"/>
            <w:tcMar>
              <w:top w:w="70" w:type="dxa"/>
              <w:left w:w="90" w:type="dxa"/>
              <w:bottom w:w="70" w:type="dxa"/>
              <w:right w:w="90" w:type="dxa"/>
            </w:tcMar>
          </w:tcPr>
          <w:p w14:paraId="4C79F5F0" w14:textId="77777777" w:rsidR="002F7C12" w:rsidRDefault="00000000">
            <w:r>
              <w:rPr>
                <w:sz w:val="17"/>
              </w:rPr>
              <w:t>Steeplechase</w:t>
            </w:r>
          </w:p>
        </w:tc>
        <w:tc>
          <w:tcPr>
            <w:tcW w:w="2376" w:type="dxa"/>
            <w:tcMar>
              <w:top w:w="70" w:type="dxa"/>
              <w:left w:w="90" w:type="dxa"/>
              <w:bottom w:w="70" w:type="dxa"/>
              <w:right w:w="90" w:type="dxa"/>
            </w:tcMar>
          </w:tcPr>
          <w:p w14:paraId="7DDCCA15" w14:textId="77777777" w:rsidR="002F7C12" w:rsidRDefault="00000000">
            <w:r>
              <w:rPr>
                <w:sz w:val="17"/>
              </w:rPr>
              <w:t>Stamina</w:t>
            </w:r>
          </w:p>
        </w:tc>
        <w:tc>
          <w:tcPr>
            <w:tcW w:w="2376" w:type="dxa"/>
            <w:tcMar>
              <w:top w:w="70" w:type="dxa"/>
              <w:left w:w="90" w:type="dxa"/>
              <w:bottom w:w="70" w:type="dxa"/>
              <w:right w:w="90" w:type="dxa"/>
            </w:tcMar>
          </w:tcPr>
          <w:p w14:paraId="1A4175ED" w14:textId="77777777" w:rsidR="002F7C12" w:rsidRDefault="00000000">
            <w:r>
              <w:rPr>
                <w:sz w:val="17"/>
              </w:rPr>
              <w:t>Boldness</w:t>
            </w:r>
          </w:p>
        </w:tc>
        <w:tc>
          <w:tcPr>
            <w:tcW w:w="2376" w:type="dxa"/>
            <w:tcMar>
              <w:top w:w="70" w:type="dxa"/>
              <w:left w:w="90" w:type="dxa"/>
              <w:bottom w:w="70" w:type="dxa"/>
              <w:right w:w="90" w:type="dxa"/>
            </w:tcMar>
          </w:tcPr>
          <w:p w14:paraId="5C55C6F5" w14:textId="77777777" w:rsidR="002F7C12" w:rsidRDefault="00000000">
            <w:r>
              <w:rPr>
                <w:sz w:val="17"/>
              </w:rPr>
              <w:t>Balance</w:t>
            </w:r>
          </w:p>
        </w:tc>
      </w:tr>
      <w:tr w:rsidR="002F7C12" w14:paraId="2E189C42" w14:textId="77777777">
        <w:trPr>
          <w:cantSplit/>
          <w:jc w:val="center"/>
        </w:trPr>
        <w:tc>
          <w:tcPr>
            <w:tcW w:w="3168" w:type="dxa"/>
            <w:shd w:val="clear" w:color="auto" w:fill="F7F8FA"/>
            <w:tcMar>
              <w:top w:w="70" w:type="dxa"/>
              <w:left w:w="90" w:type="dxa"/>
              <w:bottom w:w="70" w:type="dxa"/>
              <w:right w:w="90" w:type="dxa"/>
            </w:tcMar>
          </w:tcPr>
          <w:p w14:paraId="67E36A4C" w14:textId="77777777" w:rsidR="002F7C12" w:rsidRDefault="00000000">
            <w:r>
              <w:rPr>
                <w:sz w:val="17"/>
              </w:rPr>
              <w:t>Racing</w:t>
            </w:r>
          </w:p>
        </w:tc>
        <w:tc>
          <w:tcPr>
            <w:tcW w:w="2376" w:type="dxa"/>
            <w:shd w:val="clear" w:color="auto" w:fill="F7F8FA"/>
            <w:tcMar>
              <w:top w:w="70" w:type="dxa"/>
              <w:left w:w="90" w:type="dxa"/>
              <w:bottom w:w="70" w:type="dxa"/>
              <w:right w:w="90" w:type="dxa"/>
            </w:tcMar>
          </w:tcPr>
          <w:p w14:paraId="1A71D568" w14:textId="77777777" w:rsidR="002F7C12" w:rsidRDefault="00000000">
            <w:r>
              <w:rPr>
                <w:sz w:val="17"/>
              </w:rPr>
              <w:t>Speed</w:t>
            </w:r>
          </w:p>
        </w:tc>
        <w:tc>
          <w:tcPr>
            <w:tcW w:w="2376" w:type="dxa"/>
            <w:shd w:val="clear" w:color="auto" w:fill="F7F8FA"/>
            <w:tcMar>
              <w:top w:w="70" w:type="dxa"/>
              <w:left w:w="90" w:type="dxa"/>
              <w:bottom w:w="70" w:type="dxa"/>
              <w:right w:w="90" w:type="dxa"/>
            </w:tcMar>
          </w:tcPr>
          <w:p w14:paraId="1C14AA8F" w14:textId="77777777" w:rsidR="002F7C12" w:rsidRDefault="00000000">
            <w:r>
              <w:rPr>
                <w:sz w:val="17"/>
              </w:rPr>
              <w:t>Stamina</w:t>
            </w:r>
          </w:p>
        </w:tc>
        <w:tc>
          <w:tcPr>
            <w:tcW w:w="2376" w:type="dxa"/>
            <w:shd w:val="clear" w:color="auto" w:fill="F7F8FA"/>
            <w:tcMar>
              <w:top w:w="70" w:type="dxa"/>
              <w:left w:w="90" w:type="dxa"/>
              <w:bottom w:w="70" w:type="dxa"/>
              <w:right w:w="90" w:type="dxa"/>
            </w:tcMar>
          </w:tcPr>
          <w:p w14:paraId="5FDFF721" w14:textId="77777777" w:rsidR="002F7C12" w:rsidRDefault="00000000">
            <w:r>
              <w:rPr>
                <w:sz w:val="17"/>
              </w:rPr>
              <w:t>Focus</w:t>
            </w:r>
          </w:p>
        </w:tc>
      </w:tr>
      <w:tr w:rsidR="002F7C12" w14:paraId="692472A9" w14:textId="77777777">
        <w:trPr>
          <w:cantSplit/>
          <w:jc w:val="center"/>
        </w:trPr>
        <w:tc>
          <w:tcPr>
            <w:tcW w:w="3168" w:type="dxa"/>
            <w:tcMar>
              <w:top w:w="70" w:type="dxa"/>
              <w:left w:w="90" w:type="dxa"/>
              <w:bottom w:w="70" w:type="dxa"/>
              <w:right w:w="90" w:type="dxa"/>
            </w:tcMar>
          </w:tcPr>
          <w:p w14:paraId="012F5FB4" w14:textId="77777777" w:rsidR="002F7C12" w:rsidRDefault="00000000">
            <w:r>
              <w:rPr>
                <w:sz w:val="17"/>
              </w:rPr>
              <w:t>Harness Racing</w:t>
            </w:r>
          </w:p>
        </w:tc>
        <w:tc>
          <w:tcPr>
            <w:tcW w:w="2376" w:type="dxa"/>
            <w:tcMar>
              <w:top w:w="70" w:type="dxa"/>
              <w:left w:w="90" w:type="dxa"/>
              <w:bottom w:w="70" w:type="dxa"/>
              <w:right w:w="90" w:type="dxa"/>
            </w:tcMar>
          </w:tcPr>
          <w:p w14:paraId="11773A0F" w14:textId="77777777" w:rsidR="002F7C12" w:rsidRDefault="00000000">
            <w:r>
              <w:rPr>
                <w:sz w:val="17"/>
              </w:rPr>
              <w:t>Speed</w:t>
            </w:r>
          </w:p>
        </w:tc>
        <w:tc>
          <w:tcPr>
            <w:tcW w:w="2376" w:type="dxa"/>
            <w:tcMar>
              <w:top w:w="70" w:type="dxa"/>
              <w:left w:w="90" w:type="dxa"/>
              <w:bottom w:w="70" w:type="dxa"/>
              <w:right w:w="90" w:type="dxa"/>
            </w:tcMar>
          </w:tcPr>
          <w:p w14:paraId="25FB17BC" w14:textId="77777777" w:rsidR="002F7C12" w:rsidRDefault="00000000">
            <w:r>
              <w:rPr>
                <w:sz w:val="17"/>
              </w:rPr>
              <w:t>Precision</w:t>
            </w:r>
          </w:p>
        </w:tc>
        <w:tc>
          <w:tcPr>
            <w:tcW w:w="2376" w:type="dxa"/>
            <w:tcMar>
              <w:top w:w="70" w:type="dxa"/>
              <w:left w:w="90" w:type="dxa"/>
              <w:bottom w:w="70" w:type="dxa"/>
              <w:right w:w="90" w:type="dxa"/>
            </w:tcMar>
          </w:tcPr>
          <w:p w14:paraId="2CCA54D0" w14:textId="77777777" w:rsidR="002F7C12" w:rsidRDefault="00000000">
            <w:r>
              <w:rPr>
                <w:sz w:val="17"/>
              </w:rPr>
              <w:t>Stamina</w:t>
            </w:r>
          </w:p>
        </w:tc>
      </w:tr>
    </w:tbl>
    <w:p w14:paraId="364F9D57" w14:textId="77777777" w:rsidR="002F7C12" w:rsidRDefault="002F7C12"/>
    <w:p w14:paraId="2753EFF8" w14:textId="77777777" w:rsidR="002F7C12" w:rsidRDefault="00000000">
      <w:pPr>
        <w:pStyle w:val="Heading1"/>
      </w:pPr>
      <w:r>
        <w:t>Competition score components</w:t>
      </w:r>
    </w:p>
    <w:tbl>
      <w:tblPr>
        <w:tblStyle w:val="TableGrid"/>
        <w:tblW w:w="0" w:type="auto"/>
        <w:jc w:val="center"/>
        <w:tblLook w:val="04A0" w:firstRow="1" w:lastRow="0" w:firstColumn="1" w:lastColumn="0" w:noHBand="0" w:noVBand="1"/>
      </w:tblPr>
      <w:tblGrid>
        <w:gridCol w:w="2875"/>
        <w:gridCol w:w="7471"/>
      </w:tblGrid>
      <w:tr w:rsidR="002F7C12" w14:paraId="0082A35C" w14:textId="77777777">
        <w:trPr>
          <w:cantSplit/>
          <w:tblHeader/>
          <w:jc w:val="center"/>
        </w:trPr>
        <w:tc>
          <w:tcPr>
            <w:tcW w:w="2880" w:type="dxa"/>
            <w:shd w:val="clear" w:color="auto" w:fill="17233A"/>
            <w:tcMar>
              <w:top w:w="80" w:type="dxa"/>
              <w:left w:w="90" w:type="dxa"/>
              <w:bottom w:w="80" w:type="dxa"/>
              <w:right w:w="90" w:type="dxa"/>
            </w:tcMar>
          </w:tcPr>
          <w:p w14:paraId="5A29BD02" w14:textId="77777777" w:rsidR="002F7C12" w:rsidRDefault="00000000">
            <w:r>
              <w:rPr>
                <w:b/>
                <w:color w:val="FFFFFF"/>
                <w:sz w:val="17"/>
              </w:rPr>
              <w:t>Component</w:t>
            </w:r>
          </w:p>
        </w:tc>
        <w:tc>
          <w:tcPr>
            <w:tcW w:w="7488" w:type="dxa"/>
            <w:shd w:val="clear" w:color="auto" w:fill="17233A"/>
            <w:tcMar>
              <w:top w:w="80" w:type="dxa"/>
              <w:left w:w="90" w:type="dxa"/>
              <w:bottom w:w="80" w:type="dxa"/>
              <w:right w:w="90" w:type="dxa"/>
            </w:tcMar>
          </w:tcPr>
          <w:p w14:paraId="0E44CD3F" w14:textId="77777777" w:rsidR="002F7C12" w:rsidRDefault="00000000">
            <w:r>
              <w:rPr>
                <w:b/>
                <w:color w:val="FFFFFF"/>
                <w:sz w:val="17"/>
              </w:rPr>
              <w:t>Recovered rule</w:t>
            </w:r>
          </w:p>
        </w:tc>
      </w:tr>
      <w:tr w:rsidR="002F7C12" w14:paraId="7B2B1223" w14:textId="77777777">
        <w:trPr>
          <w:cantSplit/>
          <w:jc w:val="center"/>
        </w:trPr>
        <w:tc>
          <w:tcPr>
            <w:tcW w:w="2880" w:type="dxa"/>
            <w:tcMar>
              <w:top w:w="70" w:type="dxa"/>
              <w:left w:w="90" w:type="dxa"/>
              <w:bottom w:w="70" w:type="dxa"/>
              <w:right w:w="90" w:type="dxa"/>
            </w:tcMar>
          </w:tcPr>
          <w:p w14:paraId="2EC1C01D" w14:textId="77777777" w:rsidR="002F7C12" w:rsidRDefault="00000000">
            <w:r>
              <w:rPr>
                <w:sz w:val="17"/>
              </w:rPr>
              <w:lastRenderedPageBreak/>
              <w:t>Horse stats</w:t>
            </w:r>
          </w:p>
        </w:tc>
        <w:tc>
          <w:tcPr>
            <w:tcW w:w="7488" w:type="dxa"/>
            <w:tcMar>
              <w:top w:w="70" w:type="dxa"/>
              <w:left w:w="90" w:type="dxa"/>
              <w:bottom w:w="70" w:type="dxa"/>
              <w:right w:w="90" w:type="dxa"/>
            </w:tcMar>
          </w:tcPr>
          <w:p w14:paraId="59F3DB25" w14:textId="77777777" w:rsidR="002F7C12" w:rsidRDefault="00000000">
            <w:r>
              <w:rPr>
                <w:sz w:val="17"/>
              </w:rPr>
              <w:t>Weighted 50/30/20 from the discipline map.</w:t>
            </w:r>
          </w:p>
        </w:tc>
      </w:tr>
      <w:tr w:rsidR="002F7C12" w14:paraId="2F61A49B" w14:textId="77777777">
        <w:trPr>
          <w:cantSplit/>
          <w:jc w:val="center"/>
        </w:trPr>
        <w:tc>
          <w:tcPr>
            <w:tcW w:w="2880" w:type="dxa"/>
            <w:shd w:val="clear" w:color="auto" w:fill="F7F8FA"/>
            <w:tcMar>
              <w:top w:w="70" w:type="dxa"/>
              <w:left w:w="90" w:type="dxa"/>
              <w:bottom w:w="70" w:type="dxa"/>
              <w:right w:w="90" w:type="dxa"/>
            </w:tcMar>
          </w:tcPr>
          <w:p w14:paraId="3E63BC41" w14:textId="77777777" w:rsidR="002F7C12" w:rsidRDefault="00000000">
            <w:r>
              <w:rPr>
                <w:sz w:val="17"/>
              </w:rPr>
              <w:t>Matching trait</w:t>
            </w:r>
          </w:p>
        </w:tc>
        <w:tc>
          <w:tcPr>
            <w:tcW w:w="7488" w:type="dxa"/>
            <w:shd w:val="clear" w:color="auto" w:fill="F7F8FA"/>
            <w:tcMar>
              <w:top w:w="70" w:type="dxa"/>
              <w:left w:w="90" w:type="dxa"/>
              <w:bottom w:w="70" w:type="dxa"/>
              <w:right w:w="90" w:type="dxa"/>
            </w:tcMar>
          </w:tcPr>
          <w:p w14:paraId="1339E70D" w14:textId="77777777" w:rsidR="002F7C12" w:rsidRDefault="00000000">
            <w:r>
              <w:rPr>
                <w:sz w:val="17"/>
              </w:rPr>
              <w:t>+5 when the horse’s relevant trait matches the discipline requirement/advantage.</w:t>
            </w:r>
          </w:p>
        </w:tc>
      </w:tr>
      <w:tr w:rsidR="002F7C12" w14:paraId="63C30E1C" w14:textId="77777777">
        <w:trPr>
          <w:cantSplit/>
          <w:jc w:val="center"/>
        </w:trPr>
        <w:tc>
          <w:tcPr>
            <w:tcW w:w="2880" w:type="dxa"/>
            <w:tcMar>
              <w:top w:w="70" w:type="dxa"/>
              <w:left w:w="90" w:type="dxa"/>
              <w:bottom w:w="70" w:type="dxa"/>
              <w:right w:w="90" w:type="dxa"/>
            </w:tcMar>
          </w:tcPr>
          <w:p w14:paraId="4FF4A1B4" w14:textId="77777777" w:rsidR="002F7C12" w:rsidRDefault="00000000">
            <w:r>
              <w:rPr>
                <w:sz w:val="17"/>
              </w:rPr>
              <w:t>Discipline training</w:t>
            </w:r>
          </w:p>
        </w:tc>
        <w:tc>
          <w:tcPr>
            <w:tcW w:w="7488" w:type="dxa"/>
            <w:tcMar>
              <w:top w:w="70" w:type="dxa"/>
              <w:left w:w="90" w:type="dxa"/>
              <w:bottom w:w="70" w:type="dxa"/>
              <w:right w:w="90" w:type="dxa"/>
            </w:tcMar>
          </w:tcPr>
          <w:p w14:paraId="76EC5698" w14:textId="77777777" w:rsidR="002F7C12" w:rsidRDefault="00000000">
            <w:r>
              <w:rPr>
                <w:sz w:val="17"/>
              </w:rPr>
              <w:t>Training/development contribution described on a 0–100 scale; exact conversion from weekly +5 needs normalization.</w:t>
            </w:r>
          </w:p>
        </w:tc>
      </w:tr>
      <w:tr w:rsidR="002F7C12" w14:paraId="1A177820" w14:textId="77777777">
        <w:trPr>
          <w:cantSplit/>
          <w:jc w:val="center"/>
        </w:trPr>
        <w:tc>
          <w:tcPr>
            <w:tcW w:w="2880" w:type="dxa"/>
            <w:shd w:val="clear" w:color="auto" w:fill="F7F8FA"/>
            <w:tcMar>
              <w:top w:w="70" w:type="dxa"/>
              <w:left w:w="90" w:type="dxa"/>
              <w:bottom w:w="70" w:type="dxa"/>
              <w:right w:w="90" w:type="dxa"/>
            </w:tcMar>
          </w:tcPr>
          <w:p w14:paraId="4D0142FB" w14:textId="77777777" w:rsidR="002F7C12" w:rsidRDefault="00000000">
            <w:r>
              <w:rPr>
                <w:sz w:val="17"/>
              </w:rPr>
              <w:t>Tack/equipment</w:t>
            </w:r>
          </w:p>
        </w:tc>
        <w:tc>
          <w:tcPr>
            <w:tcW w:w="7488" w:type="dxa"/>
            <w:shd w:val="clear" w:color="auto" w:fill="F7F8FA"/>
            <w:tcMar>
              <w:top w:w="70" w:type="dxa"/>
              <w:left w:w="90" w:type="dxa"/>
              <w:bottom w:w="70" w:type="dxa"/>
              <w:right w:w="90" w:type="dxa"/>
            </w:tcMar>
          </w:tcPr>
          <w:p w14:paraId="447365DC" w14:textId="77777777" w:rsidR="002F7C12" w:rsidRDefault="00000000">
            <w:r>
              <w:rPr>
                <w:sz w:val="17"/>
              </w:rPr>
              <w:t>Appropriate tack/gear bonus was part of the score model; final item values open.</w:t>
            </w:r>
          </w:p>
        </w:tc>
      </w:tr>
      <w:tr w:rsidR="002F7C12" w14:paraId="4D2FA49E" w14:textId="77777777">
        <w:trPr>
          <w:cantSplit/>
          <w:jc w:val="center"/>
        </w:trPr>
        <w:tc>
          <w:tcPr>
            <w:tcW w:w="2880" w:type="dxa"/>
            <w:tcMar>
              <w:top w:w="70" w:type="dxa"/>
              <w:left w:w="90" w:type="dxa"/>
              <w:bottom w:w="70" w:type="dxa"/>
              <w:right w:w="90" w:type="dxa"/>
            </w:tcMar>
          </w:tcPr>
          <w:p w14:paraId="116816E1" w14:textId="77777777" w:rsidR="002F7C12" w:rsidRDefault="00000000">
            <w:r>
              <w:rPr>
                <w:sz w:val="17"/>
              </w:rPr>
              <w:t>Rider compatibility</w:t>
            </w:r>
          </w:p>
        </w:tc>
        <w:tc>
          <w:tcPr>
            <w:tcW w:w="7488" w:type="dxa"/>
            <w:tcMar>
              <w:top w:w="70" w:type="dxa"/>
              <w:left w:w="90" w:type="dxa"/>
              <w:bottom w:w="70" w:type="dxa"/>
              <w:right w:w="90" w:type="dxa"/>
            </w:tcMar>
          </w:tcPr>
          <w:p w14:paraId="61427281" w14:textId="77777777" w:rsidR="002F7C12" w:rsidRDefault="00000000">
            <w:r>
              <w:rPr>
                <w:sz w:val="17"/>
              </w:rPr>
              <w:t>Good pairing +0–10%; incompatible pairing penalty 0–8%.</w:t>
            </w:r>
          </w:p>
        </w:tc>
      </w:tr>
      <w:tr w:rsidR="002F7C12" w14:paraId="6029A75B" w14:textId="77777777">
        <w:trPr>
          <w:cantSplit/>
          <w:jc w:val="center"/>
        </w:trPr>
        <w:tc>
          <w:tcPr>
            <w:tcW w:w="2880" w:type="dxa"/>
            <w:shd w:val="clear" w:color="auto" w:fill="F7F8FA"/>
            <w:tcMar>
              <w:top w:w="70" w:type="dxa"/>
              <w:left w:w="90" w:type="dxa"/>
              <w:bottom w:w="70" w:type="dxa"/>
              <w:right w:w="90" w:type="dxa"/>
            </w:tcMar>
          </w:tcPr>
          <w:p w14:paraId="37CB0E80" w14:textId="77777777" w:rsidR="002F7C12" w:rsidRDefault="00000000">
            <w:r>
              <w:rPr>
                <w:sz w:val="17"/>
              </w:rPr>
              <w:t>Health</w:t>
            </w:r>
          </w:p>
        </w:tc>
        <w:tc>
          <w:tcPr>
            <w:tcW w:w="7488" w:type="dxa"/>
            <w:shd w:val="clear" w:color="auto" w:fill="F7F8FA"/>
            <w:tcMar>
              <w:top w:w="70" w:type="dxa"/>
              <w:left w:w="90" w:type="dxa"/>
              <w:bottom w:w="70" w:type="dxa"/>
              <w:right w:w="90" w:type="dxa"/>
            </w:tcMar>
          </w:tcPr>
          <w:p w14:paraId="03F81AD2" w14:textId="77777777" w:rsidR="002F7C12" w:rsidRDefault="00000000">
            <w:r>
              <w:rPr>
                <w:sz w:val="17"/>
              </w:rPr>
              <w:t>Older table: Excellent +5%, Very Good +3%, Good 0, Fair −3%, Bad −5%.</w:t>
            </w:r>
          </w:p>
        </w:tc>
      </w:tr>
      <w:tr w:rsidR="002F7C12" w14:paraId="18F28A63" w14:textId="77777777">
        <w:trPr>
          <w:cantSplit/>
          <w:jc w:val="center"/>
        </w:trPr>
        <w:tc>
          <w:tcPr>
            <w:tcW w:w="2880" w:type="dxa"/>
            <w:tcMar>
              <w:top w:w="70" w:type="dxa"/>
              <w:left w:w="90" w:type="dxa"/>
              <w:bottom w:w="70" w:type="dxa"/>
              <w:right w:w="90" w:type="dxa"/>
            </w:tcMar>
          </w:tcPr>
          <w:p w14:paraId="39062952" w14:textId="77777777" w:rsidR="002F7C12" w:rsidRDefault="00000000">
            <w:r>
              <w:rPr>
                <w:sz w:val="17"/>
              </w:rPr>
              <w:t>Random/luck</w:t>
            </w:r>
          </w:p>
        </w:tc>
        <w:tc>
          <w:tcPr>
            <w:tcW w:w="7488" w:type="dxa"/>
            <w:tcMar>
              <w:top w:w="70" w:type="dxa"/>
              <w:left w:w="90" w:type="dxa"/>
              <w:bottom w:w="70" w:type="dxa"/>
              <w:right w:w="90" w:type="dxa"/>
            </w:tcMar>
          </w:tcPr>
          <w:p w14:paraId="3C6C11C5" w14:textId="77777777" w:rsidR="002F7C12" w:rsidRDefault="00000000">
            <w:r>
              <w:rPr>
                <w:sz w:val="17"/>
              </w:rPr>
              <w:t>Bounded ±1–10% modifier.</w:t>
            </w:r>
          </w:p>
        </w:tc>
      </w:tr>
      <w:tr w:rsidR="002F7C12" w14:paraId="1146C429" w14:textId="77777777">
        <w:trPr>
          <w:cantSplit/>
          <w:jc w:val="center"/>
        </w:trPr>
        <w:tc>
          <w:tcPr>
            <w:tcW w:w="2880" w:type="dxa"/>
            <w:shd w:val="clear" w:color="auto" w:fill="F7F8FA"/>
            <w:tcMar>
              <w:top w:w="70" w:type="dxa"/>
              <w:left w:w="90" w:type="dxa"/>
              <w:bottom w:w="70" w:type="dxa"/>
              <w:right w:w="90" w:type="dxa"/>
            </w:tcMar>
          </w:tcPr>
          <w:p w14:paraId="2BB3A6F2" w14:textId="77777777" w:rsidR="002F7C12" w:rsidRDefault="00000000">
            <w:r>
              <w:rPr>
                <w:sz w:val="17"/>
              </w:rPr>
              <w:t>Temperament / conformation / gaits</w:t>
            </w:r>
          </w:p>
        </w:tc>
        <w:tc>
          <w:tcPr>
            <w:tcW w:w="7488" w:type="dxa"/>
            <w:shd w:val="clear" w:color="auto" w:fill="F7F8FA"/>
            <w:tcMar>
              <w:top w:w="70" w:type="dxa"/>
              <w:left w:w="90" w:type="dxa"/>
              <w:bottom w:w="70" w:type="dxa"/>
              <w:right w:w="90" w:type="dxa"/>
            </w:tcMar>
          </w:tcPr>
          <w:p w14:paraId="2618677C" w14:textId="65B624A1" w:rsidR="002F7C12" w:rsidRDefault="00BB2150">
            <w:r>
              <w:rPr>
                <w:sz w:val="17"/>
              </w:rPr>
              <w:t>Temperament adds +5%/0%/-5% depending on competition type. The agreed upon percentage for each competition type and whether it is a positive or negative for each type is in the competitiontemperamentmatrix.md file</w:t>
            </w:r>
          </w:p>
        </w:tc>
      </w:tr>
    </w:tbl>
    <w:p w14:paraId="62E010A4" w14:textId="77777777" w:rsidR="002F7C12" w:rsidRDefault="002F7C12"/>
    <w:p w14:paraId="48EB42D0" w14:textId="77777777" w:rsidR="002F7C12" w:rsidRDefault="00000000">
      <w:pPr>
        <w:pStyle w:val="Heading1"/>
      </w:pPr>
      <w:r>
        <w:t>Health scoring conflict</w:t>
      </w:r>
    </w:p>
    <w:p w14:paraId="046EFA3C" w14:textId="77777777" w:rsidR="002F7C12" w:rsidRDefault="00000000">
      <w:r>
        <w:t>The competition modifier table uses Excellent / Very Good / Good / Fair / Bad. A later care/health design uses Good / Fair / Poor / Critical. Before implementation, normalize these vocabularies and percentages in one place. Do not let different screens compute different health modifiers from different state names.</w:t>
      </w:r>
    </w:p>
    <w:p w14:paraId="30828D04" w14:textId="77777777" w:rsidR="002F7C12" w:rsidRDefault="00000000">
      <w:pPr>
        <w:pStyle w:val="Heading1"/>
      </w:pPr>
      <w:r>
        <w:t>Placements, prizes and development rewards</w:t>
      </w:r>
    </w:p>
    <w:tbl>
      <w:tblPr>
        <w:tblStyle w:val="TableGrid"/>
        <w:tblW w:w="0" w:type="auto"/>
        <w:jc w:val="center"/>
        <w:tblLook w:val="04A0" w:firstRow="1" w:lastRow="0" w:firstColumn="1" w:lastColumn="0" w:noHBand="0" w:noVBand="1"/>
      </w:tblPr>
      <w:tblGrid>
        <w:gridCol w:w="1727"/>
        <w:gridCol w:w="2442"/>
        <w:gridCol w:w="3304"/>
        <w:gridCol w:w="2873"/>
      </w:tblGrid>
      <w:tr w:rsidR="002F7C12" w14:paraId="6218DEA5" w14:textId="77777777">
        <w:trPr>
          <w:cantSplit/>
          <w:tblHeader/>
          <w:jc w:val="center"/>
        </w:trPr>
        <w:tc>
          <w:tcPr>
            <w:tcW w:w="1728" w:type="dxa"/>
            <w:shd w:val="clear" w:color="auto" w:fill="17233A"/>
            <w:tcMar>
              <w:top w:w="80" w:type="dxa"/>
              <w:left w:w="90" w:type="dxa"/>
              <w:bottom w:w="80" w:type="dxa"/>
              <w:right w:w="90" w:type="dxa"/>
            </w:tcMar>
          </w:tcPr>
          <w:p w14:paraId="1B68954B" w14:textId="77777777" w:rsidR="002F7C12" w:rsidRDefault="00000000">
            <w:r>
              <w:rPr>
                <w:b/>
                <w:color w:val="FFFFFF"/>
                <w:sz w:val="17"/>
              </w:rPr>
              <w:t>Placement</w:t>
            </w:r>
          </w:p>
        </w:tc>
        <w:tc>
          <w:tcPr>
            <w:tcW w:w="2448" w:type="dxa"/>
            <w:shd w:val="clear" w:color="auto" w:fill="17233A"/>
            <w:tcMar>
              <w:top w:w="80" w:type="dxa"/>
              <w:left w:w="90" w:type="dxa"/>
              <w:bottom w:w="80" w:type="dxa"/>
              <w:right w:w="90" w:type="dxa"/>
            </w:tcMar>
          </w:tcPr>
          <w:p w14:paraId="163412A0" w14:textId="77777777" w:rsidR="002F7C12" w:rsidRDefault="00000000">
            <w:r>
              <w:rPr>
                <w:b/>
                <w:color w:val="FFFFFF"/>
                <w:sz w:val="17"/>
              </w:rPr>
              <w:t>Prize share</w:t>
            </w:r>
          </w:p>
        </w:tc>
        <w:tc>
          <w:tcPr>
            <w:tcW w:w="3312" w:type="dxa"/>
            <w:shd w:val="clear" w:color="auto" w:fill="17233A"/>
            <w:tcMar>
              <w:top w:w="80" w:type="dxa"/>
              <w:left w:w="90" w:type="dxa"/>
              <w:bottom w:w="80" w:type="dxa"/>
              <w:right w:w="90" w:type="dxa"/>
            </w:tcMar>
          </w:tcPr>
          <w:p w14:paraId="66BB3653" w14:textId="77777777" w:rsidR="002F7C12" w:rsidRDefault="00000000">
            <w:r>
              <w:rPr>
                <w:b/>
                <w:color w:val="FFFFFF"/>
                <w:sz w:val="17"/>
              </w:rPr>
              <w:t>Chance of +1 required stat</w:t>
            </w:r>
          </w:p>
        </w:tc>
        <w:tc>
          <w:tcPr>
            <w:tcW w:w="2880" w:type="dxa"/>
            <w:shd w:val="clear" w:color="auto" w:fill="17233A"/>
            <w:tcMar>
              <w:top w:w="80" w:type="dxa"/>
              <w:left w:w="90" w:type="dxa"/>
              <w:bottom w:w="80" w:type="dxa"/>
              <w:right w:w="90" w:type="dxa"/>
            </w:tcMar>
          </w:tcPr>
          <w:p w14:paraId="372002D1" w14:textId="77777777" w:rsidR="002F7C12" w:rsidRDefault="00000000">
            <w:r>
              <w:rPr>
                <w:b/>
                <w:color w:val="FFFFFF"/>
                <w:sz w:val="17"/>
              </w:rPr>
              <w:t>Early player XP</w:t>
            </w:r>
          </w:p>
        </w:tc>
      </w:tr>
      <w:tr w:rsidR="002F7C12" w14:paraId="64F69B20" w14:textId="77777777">
        <w:trPr>
          <w:cantSplit/>
          <w:jc w:val="center"/>
        </w:trPr>
        <w:tc>
          <w:tcPr>
            <w:tcW w:w="1728" w:type="dxa"/>
            <w:tcMar>
              <w:top w:w="70" w:type="dxa"/>
              <w:left w:w="90" w:type="dxa"/>
              <w:bottom w:w="70" w:type="dxa"/>
              <w:right w:w="90" w:type="dxa"/>
            </w:tcMar>
          </w:tcPr>
          <w:p w14:paraId="6F224E29" w14:textId="77777777" w:rsidR="002F7C12" w:rsidRDefault="00000000">
            <w:r>
              <w:rPr>
                <w:sz w:val="17"/>
              </w:rPr>
              <w:t>1st</w:t>
            </w:r>
          </w:p>
        </w:tc>
        <w:tc>
          <w:tcPr>
            <w:tcW w:w="2448" w:type="dxa"/>
            <w:tcMar>
              <w:top w:w="70" w:type="dxa"/>
              <w:left w:w="90" w:type="dxa"/>
              <w:bottom w:w="70" w:type="dxa"/>
              <w:right w:w="90" w:type="dxa"/>
            </w:tcMar>
          </w:tcPr>
          <w:p w14:paraId="121D5C28" w14:textId="77777777" w:rsidR="002F7C12" w:rsidRDefault="00000000">
            <w:r>
              <w:rPr>
                <w:sz w:val="17"/>
              </w:rPr>
              <w:t>50% of prize pool</w:t>
            </w:r>
          </w:p>
        </w:tc>
        <w:tc>
          <w:tcPr>
            <w:tcW w:w="3312" w:type="dxa"/>
            <w:tcMar>
              <w:top w:w="70" w:type="dxa"/>
              <w:left w:w="90" w:type="dxa"/>
              <w:bottom w:w="70" w:type="dxa"/>
              <w:right w:w="90" w:type="dxa"/>
            </w:tcMar>
          </w:tcPr>
          <w:p w14:paraId="0B651552" w14:textId="77777777" w:rsidR="002F7C12" w:rsidRDefault="00000000">
            <w:r>
              <w:rPr>
                <w:sz w:val="17"/>
              </w:rPr>
              <w:t>10%</w:t>
            </w:r>
          </w:p>
        </w:tc>
        <w:tc>
          <w:tcPr>
            <w:tcW w:w="2880" w:type="dxa"/>
            <w:tcMar>
              <w:top w:w="70" w:type="dxa"/>
              <w:left w:w="90" w:type="dxa"/>
              <w:bottom w:w="70" w:type="dxa"/>
              <w:right w:w="90" w:type="dxa"/>
            </w:tcMar>
          </w:tcPr>
          <w:p w14:paraId="3FEF9367" w14:textId="77777777" w:rsidR="002F7C12" w:rsidRDefault="00000000">
            <w:r>
              <w:rPr>
                <w:sz w:val="17"/>
              </w:rPr>
              <w:t>+20 XP</w:t>
            </w:r>
          </w:p>
        </w:tc>
      </w:tr>
      <w:tr w:rsidR="002F7C12" w14:paraId="4D63E67D" w14:textId="77777777">
        <w:trPr>
          <w:cantSplit/>
          <w:jc w:val="center"/>
        </w:trPr>
        <w:tc>
          <w:tcPr>
            <w:tcW w:w="1728" w:type="dxa"/>
            <w:shd w:val="clear" w:color="auto" w:fill="F7F8FA"/>
            <w:tcMar>
              <w:top w:w="70" w:type="dxa"/>
              <w:left w:w="90" w:type="dxa"/>
              <w:bottom w:w="70" w:type="dxa"/>
              <w:right w:w="90" w:type="dxa"/>
            </w:tcMar>
          </w:tcPr>
          <w:p w14:paraId="63AA0A1E" w14:textId="77777777" w:rsidR="002F7C12" w:rsidRDefault="00000000">
            <w:r>
              <w:rPr>
                <w:sz w:val="17"/>
              </w:rPr>
              <w:t>2nd</w:t>
            </w:r>
          </w:p>
        </w:tc>
        <w:tc>
          <w:tcPr>
            <w:tcW w:w="2448" w:type="dxa"/>
            <w:shd w:val="clear" w:color="auto" w:fill="F7F8FA"/>
            <w:tcMar>
              <w:top w:w="70" w:type="dxa"/>
              <w:left w:w="90" w:type="dxa"/>
              <w:bottom w:w="70" w:type="dxa"/>
              <w:right w:w="90" w:type="dxa"/>
            </w:tcMar>
          </w:tcPr>
          <w:p w14:paraId="0D530588" w14:textId="77777777" w:rsidR="002F7C12" w:rsidRDefault="00000000">
            <w:r>
              <w:rPr>
                <w:sz w:val="17"/>
              </w:rPr>
              <w:t>30%</w:t>
            </w:r>
          </w:p>
        </w:tc>
        <w:tc>
          <w:tcPr>
            <w:tcW w:w="3312" w:type="dxa"/>
            <w:shd w:val="clear" w:color="auto" w:fill="F7F8FA"/>
            <w:tcMar>
              <w:top w:w="70" w:type="dxa"/>
              <w:left w:w="90" w:type="dxa"/>
              <w:bottom w:w="70" w:type="dxa"/>
              <w:right w:w="90" w:type="dxa"/>
            </w:tcMar>
          </w:tcPr>
          <w:p w14:paraId="4507E3B6" w14:textId="77777777" w:rsidR="002F7C12" w:rsidRDefault="00000000">
            <w:r>
              <w:rPr>
                <w:sz w:val="17"/>
              </w:rPr>
              <w:t>5%</w:t>
            </w:r>
          </w:p>
        </w:tc>
        <w:tc>
          <w:tcPr>
            <w:tcW w:w="2880" w:type="dxa"/>
            <w:shd w:val="clear" w:color="auto" w:fill="F7F8FA"/>
            <w:tcMar>
              <w:top w:w="70" w:type="dxa"/>
              <w:left w:w="90" w:type="dxa"/>
              <w:bottom w:w="70" w:type="dxa"/>
              <w:right w:w="90" w:type="dxa"/>
            </w:tcMar>
          </w:tcPr>
          <w:p w14:paraId="5AB78486" w14:textId="77777777" w:rsidR="002F7C12" w:rsidRDefault="00000000">
            <w:r>
              <w:rPr>
                <w:sz w:val="17"/>
              </w:rPr>
              <w:t>+15 XP</w:t>
            </w:r>
          </w:p>
        </w:tc>
      </w:tr>
      <w:tr w:rsidR="002F7C12" w14:paraId="15C0302E" w14:textId="77777777">
        <w:trPr>
          <w:cantSplit/>
          <w:jc w:val="center"/>
        </w:trPr>
        <w:tc>
          <w:tcPr>
            <w:tcW w:w="1728" w:type="dxa"/>
            <w:tcMar>
              <w:top w:w="70" w:type="dxa"/>
              <w:left w:w="90" w:type="dxa"/>
              <w:bottom w:w="70" w:type="dxa"/>
              <w:right w:w="90" w:type="dxa"/>
            </w:tcMar>
          </w:tcPr>
          <w:p w14:paraId="0C8E3323" w14:textId="77777777" w:rsidR="002F7C12" w:rsidRDefault="00000000">
            <w:r>
              <w:rPr>
                <w:sz w:val="17"/>
              </w:rPr>
              <w:t>3rd</w:t>
            </w:r>
          </w:p>
        </w:tc>
        <w:tc>
          <w:tcPr>
            <w:tcW w:w="2448" w:type="dxa"/>
            <w:tcMar>
              <w:top w:w="70" w:type="dxa"/>
              <w:left w:w="90" w:type="dxa"/>
              <w:bottom w:w="70" w:type="dxa"/>
              <w:right w:w="90" w:type="dxa"/>
            </w:tcMar>
          </w:tcPr>
          <w:p w14:paraId="464C8481" w14:textId="77777777" w:rsidR="002F7C12" w:rsidRDefault="00000000">
            <w:r>
              <w:rPr>
                <w:sz w:val="17"/>
              </w:rPr>
              <w:t>20%</w:t>
            </w:r>
          </w:p>
        </w:tc>
        <w:tc>
          <w:tcPr>
            <w:tcW w:w="3312" w:type="dxa"/>
            <w:tcMar>
              <w:top w:w="70" w:type="dxa"/>
              <w:left w:w="90" w:type="dxa"/>
              <w:bottom w:w="70" w:type="dxa"/>
              <w:right w:w="90" w:type="dxa"/>
            </w:tcMar>
          </w:tcPr>
          <w:p w14:paraId="00842AF3" w14:textId="77777777" w:rsidR="002F7C12" w:rsidRDefault="00000000">
            <w:r>
              <w:rPr>
                <w:sz w:val="17"/>
              </w:rPr>
              <w:t>3%</w:t>
            </w:r>
          </w:p>
        </w:tc>
        <w:tc>
          <w:tcPr>
            <w:tcW w:w="2880" w:type="dxa"/>
            <w:tcMar>
              <w:top w:w="70" w:type="dxa"/>
              <w:left w:w="90" w:type="dxa"/>
              <w:bottom w:w="70" w:type="dxa"/>
              <w:right w:w="90" w:type="dxa"/>
            </w:tcMar>
          </w:tcPr>
          <w:p w14:paraId="697056D6" w14:textId="77777777" w:rsidR="002F7C12" w:rsidRDefault="00000000">
            <w:r>
              <w:rPr>
                <w:sz w:val="17"/>
              </w:rPr>
              <w:t>+10 XP</w:t>
            </w:r>
          </w:p>
        </w:tc>
      </w:tr>
    </w:tbl>
    <w:p w14:paraId="09050AE3" w14:textId="77777777" w:rsidR="002F7C12" w:rsidRDefault="002F7C12"/>
    <w:p w14:paraId="217F6675" w14:textId="77777777" w:rsidR="002F7C12" w:rsidRDefault="00000000">
      <w:pPr>
        <w:pStyle w:val="Heading1"/>
      </w:pPr>
      <w:r>
        <w:t>Post-show stat gain</w:t>
      </w:r>
    </w:p>
    <w:p w14:paraId="2F8A4EA0" w14:textId="77777777" w:rsidR="002F7C12" w:rsidRDefault="00000000">
      <w:pPr>
        <w:pStyle w:val="ListBullet"/>
        <w:spacing w:after="60"/>
      </w:pPr>
      <w:r>
        <w:t>When the placement stat-gain roll succeeds, increase one stat that is actually used by that discipline by +1.</w:t>
      </w:r>
    </w:p>
    <w:p w14:paraId="67F72BD6" w14:textId="77777777" w:rsidR="002F7C12" w:rsidRDefault="00000000">
      <w:pPr>
        <w:pStyle w:val="ListBullet"/>
        <w:spacing w:after="60"/>
      </w:pPr>
      <w:r>
        <w:t>This is separate from weekly training’s +5 discipline development.</w:t>
      </w:r>
    </w:p>
    <w:p w14:paraId="1059972C" w14:textId="77777777" w:rsidR="002F7C12" w:rsidRDefault="00000000">
      <w:pPr>
        <w:pStyle w:val="ListBullet"/>
        <w:spacing w:after="60"/>
      </w:pPr>
      <w:r>
        <w:t>The result history should record whether a stat increased and which stat.</w:t>
      </w:r>
    </w:p>
    <w:p w14:paraId="58093213" w14:textId="77777777" w:rsidR="002F7C12" w:rsidRDefault="00000000">
      <w:pPr>
        <w:pStyle w:val="ListBullet"/>
        <w:spacing w:after="60"/>
      </w:pPr>
      <w:r>
        <w:t>Do not confuse the 10/5/3% post-show stat-gain chances with injury or prize probabilities.</w:t>
      </w:r>
    </w:p>
    <w:p w14:paraId="73D2DA7E" w14:textId="77777777" w:rsidR="002F7C12" w:rsidRDefault="00000000">
      <w:pPr>
        <w:pStyle w:val="Heading1"/>
      </w:pPr>
      <w:r>
        <w:t>Competition result record</w:t>
      </w:r>
    </w:p>
    <w:p w14:paraId="7B14FA92" w14:textId="77777777" w:rsidR="002F7C12" w:rsidRDefault="00000000">
      <w:pPr>
        <w:pStyle w:val="ListBullet"/>
        <w:spacing w:after="60"/>
      </w:pPr>
      <w:r>
        <w:t>Show/event name and ID.</w:t>
      </w:r>
    </w:p>
    <w:p w14:paraId="6EDDBB55" w14:textId="77777777" w:rsidR="002F7C12" w:rsidRDefault="00000000">
      <w:pPr>
        <w:pStyle w:val="ListBullet"/>
        <w:spacing w:after="60"/>
      </w:pPr>
      <w:r>
        <w:lastRenderedPageBreak/>
        <w:t>Discipline.</w:t>
      </w:r>
    </w:p>
    <w:p w14:paraId="4B68954D" w14:textId="77777777" w:rsidR="002F7C12" w:rsidRDefault="00000000">
      <w:pPr>
        <w:pStyle w:val="ListBullet"/>
        <w:spacing w:after="60"/>
      </w:pPr>
      <w:r>
        <w:t>Run date.</w:t>
      </w:r>
    </w:p>
    <w:p w14:paraId="06349AB2" w14:textId="77777777" w:rsidR="002F7C12" w:rsidRDefault="00000000">
      <w:pPr>
        <w:pStyle w:val="ListBullet"/>
        <w:spacing w:after="60"/>
      </w:pPr>
      <w:r>
        <w:t>Horse and rider.</w:t>
      </w:r>
    </w:p>
    <w:p w14:paraId="2B1F4B79" w14:textId="77777777" w:rsidR="002F7C12" w:rsidRDefault="00000000">
      <w:pPr>
        <w:pStyle w:val="ListBullet"/>
        <w:spacing w:after="60"/>
      </w:pPr>
      <w:r>
        <w:t>Placement/rank and score.</w:t>
      </w:r>
    </w:p>
    <w:p w14:paraId="6A9F2C42" w14:textId="77777777" w:rsidR="002F7C12" w:rsidRDefault="00000000">
      <w:pPr>
        <w:pStyle w:val="ListBullet"/>
        <w:spacing w:after="60"/>
      </w:pPr>
      <w:r>
        <w:t>Prize/earnings.</w:t>
      </w:r>
    </w:p>
    <w:p w14:paraId="7771CEDE" w14:textId="77777777" w:rsidR="002F7C12" w:rsidRDefault="00000000">
      <w:pPr>
        <w:pStyle w:val="ListBullet"/>
        <w:spacing w:after="60"/>
      </w:pPr>
      <w:r>
        <w:t>Player XP award.</w:t>
      </w:r>
    </w:p>
    <w:p w14:paraId="641A1441" w14:textId="77777777" w:rsidR="002F7C12" w:rsidRDefault="00000000">
      <w:pPr>
        <w:pStyle w:val="ListBullet"/>
        <w:spacing w:after="60"/>
      </w:pPr>
      <w:r>
        <w:t>Any +1 post-show stat gain.</w:t>
      </w:r>
    </w:p>
    <w:p w14:paraId="5787FA52" w14:textId="77777777" w:rsidR="002F7C12" w:rsidRDefault="00000000">
      <w:pPr>
        <w:pStyle w:val="ListBullet"/>
        <w:spacing w:after="60"/>
      </w:pPr>
      <w:r>
        <w:t>Health/injury result if triggered.</w:t>
      </w:r>
    </w:p>
    <w:p w14:paraId="169B0D88" w14:textId="77777777" w:rsidR="002F7C12" w:rsidRDefault="00000000">
      <w:pPr>
        <w:pStyle w:val="ListBullet"/>
        <w:spacing w:after="60"/>
      </w:pPr>
      <w:r>
        <w:t>Titles/Cup/seasonal awards.</w:t>
      </w:r>
    </w:p>
    <w:p w14:paraId="5562E9E7" w14:textId="77777777" w:rsidR="002F7C12" w:rsidRDefault="00000000">
      <w:pPr>
        <w:pStyle w:val="ListBullet"/>
        <w:spacing w:after="60"/>
      </w:pPr>
      <w:r>
        <w:t>Result remains visible in horse history and contributes to records/legacy.</w:t>
      </w:r>
    </w:p>
    <w:p w14:paraId="4EB43868" w14:textId="77777777" w:rsidR="002F7C12" w:rsidRDefault="00000000">
      <w:pPr>
        <w:pStyle w:val="Heading1"/>
      </w:pPr>
      <w:r>
        <w:t>Processing model</w:t>
      </w:r>
    </w:p>
    <w:p w14:paraId="72E4C06D" w14:textId="77777777" w:rsidR="002F7C12" w:rsidRDefault="00000000">
      <w:pPr>
        <w:pStyle w:val="ListBullet"/>
        <w:spacing w:after="60"/>
      </w:pPr>
      <w:r>
        <w:t>Entry phase: submit eligible horse/rider into a scheduled show.</w:t>
      </w:r>
    </w:p>
    <w:p w14:paraId="4CB6FCD9" w14:textId="77777777" w:rsidR="002F7C12" w:rsidRDefault="00000000">
      <w:pPr>
        <w:pStyle w:val="ListBullet"/>
        <w:spacing w:after="60"/>
      </w:pPr>
      <w:r>
        <w:t>Processing phase: server-authoritative simulation after the run date, using stable rule version and auditable inputs.</w:t>
      </w:r>
    </w:p>
    <w:p w14:paraId="230EF65D" w14:textId="77777777" w:rsidR="002F7C12" w:rsidRDefault="00000000">
      <w:pPr>
        <w:pStyle w:val="ListBullet"/>
        <w:spacing w:after="60"/>
      </w:pPr>
      <w:r>
        <w:t>Results phase: placements, earnings, XP, stat gains, injuries and titles recorded/distributed.</w:t>
      </w:r>
    </w:p>
    <w:p w14:paraId="100E05FC" w14:textId="77777777" w:rsidR="002F7C12" w:rsidRDefault="00000000">
      <w:pPr>
        <w:pStyle w:val="ListBullet"/>
        <w:spacing w:after="60"/>
      </w:pPr>
      <w:r>
        <w:t>Scheduled jobs/background processing were explicitly discussed.</w:t>
      </w:r>
    </w:p>
    <w:p w14:paraId="050850DE" w14:textId="77777777" w:rsidR="002F7C12" w:rsidRDefault="00000000">
      <w:pPr>
        <w:pStyle w:val="ListBullet"/>
        <w:spacing w:after="60"/>
      </w:pPr>
      <w:r>
        <w:t>Competition history should not be recomputed from current stats later; preserve the historical result.</w:t>
      </w:r>
    </w:p>
    <w:p w14:paraId="2B131098" w14:textId="77777777" w:rsidR="002F7C12" w:rsidRDefault="00000000">
      <w:pPr>
        <w:pStyle w:val="Heading1"/>
      </w:pPr>
      <w:r>
        <w:t>Conformation shows — separate competition type</w:t>
      </w:r>
    </w:p>
    <w:tbl>
      <w:tblPr>
        <w:tblW w:w="0" w:type="auto"/>
        <w:jc w:val="center"/>
        <w:tblLook w:val="04A0" w:firstRow="1" w:lastRow="0" w:firstColumn="1" w:lastColumn="0" w:noHBand="0" w:noVBand="1"/>
      </w:tblPr>
      <w:tblGrid>
        <w:gridCol w:w="9994"/>
      </w:tblGrid>
      <w:tr w:rsidR="002F7C12" w14:paraId="11BA4BA6" w14:textId="77777777">
        <w:trPr>
          <w:cantSplit/>
          <w:jc w:val="center"/>
        </w:trPr>
        <w:tc>
          <w:tcPr>
            <w:tcW w:w="9994" w:type="dxa"/>
            <w:shd w:val="clear" w:color="auto" w:fill="EEF4F7"/>
            <w:tcMar>
              <w:top w:w="130" w:type="dxa"/>
              <w:left w:w="150" w:type="dxa"/>
              <w:bottom w:w="130" w:type="dxa"/>
              <w:right w:w="150" w:type="dxa"/>
            </w:tcMar>
          </w:tcPr>
          <w:p w14:paraId="157056B0" w14:textId="0DF2F3A8" w:rsidR="002F7C12" w:rsidRDefault="00000000">
            <w:r>
              <w:rPr>
                <w:b/>
                <w:color w:val="17233A"/>
              </w:rPr>
              <w:t>Design intent</w:t>
            </w:r>
            <w:r>
              <w:rPr>
                <w:b/>
                <w:color w:val="17233A"/>
              </w:rPr>
              <w:br/>
            </w:r>
            <w:r>
              <w:rPr>
                <w:sz w:val="19"/>
              </w:rPr>
              <w:t xml:space="preserve">Conformation is not the same as discipline performance. The recovered baseline score is </w:t>
            </w:r>
            <w:r w:rsidR="00A23BBB">
              <w:rPr>
                <w:sz w:val="19"/>
              </w:rPr>
              <w:t>5</w:t>
            </w:r>
            <w:r>
              <w:rPr>
                <w:sz w:val="19"/>
              </w:rPr>
              <w:t xml:space="preserve">0% conformation / </w:t>
            </w:r>
            <w:r w:rsidR="00A23BBB">
              <w:rPr>
                <w:sz w:val="19"/>
              </w:rPr>
              <w:t xml:space="preserve">30% gaits / </w:t>
            </w:r>
            <w:r w:rsidR="00CA45D8">
              <w:rPr>
                <w:sz w:val="19"/>
              </w:rPr>
              <w:t>15</w:t>
            </w:r>
            <w:r>
              <w:rPr>
                <w:sz w:val="19"/>
              </w:rPr>
              <w:t>% presentation</w:t>
            </w:r>
            <w:r w:rsidR="00CA45D8">
              <w:rPr>
                <w:sz w:val="19"/>
              </w:rPr>
              <w:t>/groom handling</w:t>
            </w:r>
            <w:r>
              <w:rPr>
                <w:sz w:val="19"/>
              </w:rPr>
              <w:t xml:space="preserve"> / 10% temperament</w:t>
            </w:r>
            <w:r w:rsidR="00CA45D8">
              <w:rPr>
                <w:sz w:val="19"/>
              </w:rPr>
              <w:t xml:space="preserve"> / 5% bond</w:t>
            </w:r>
            <w:r>
              <w:rPr>
                <w:sz w:val="19"/>
              </w:rPr>
              <w:t>.</w:t>
            </w:r>
          </w:p>
        </w:tc>
      </w:tr>
    </w:tbl>
    <w:p w14:paraId="32F4CB24" w14:textId="77777777" w:rsidR="002F7C12" w:rsidRDefault="002F7C12"/>
    <w:p w14:paraId="7421E184" w14:textId="77777777" w:rsidR="002F7C12" w:rsidRDefault="00000000">
      <w:pPr>
        <w:pStyle w:val="ListBullet"/>
        <w:spacing w:after="60"/>
      </w:pPr>
      <w:r>
        <w:t>Conformation uses body/overall ratings and breed/age/class organization once classes are finalized.</w:t>
      </w:r>
    </w:p>
    <w:p w14:paraId="52D5830E" w14:textId="77777777" w:rsidR="002F7C12" w:rsidRDefault="00000000">
      <w:pPr>
        <w:pStyle w:val="ListBullet"/>
        <w:spacing w:after="60"/>
      </w:pPr>
      <w:r>
        <w:t>Presentation can be influenced by grooming, show handling and appropriate items without changing inherited anatomy.</w:t>
      </w:r>
    </w:p>
    <w:p w14:paraId="6411A4E6" w14:textId="77777777" w:rsidR="002F7C12" w:rsidRDefault="00000000">
      <w:pPr>
        <w:pStyle w:val="ListBullet"/>
        <w:spacing w:after="60"/>
      </w:pPr>
      <w:r>
        <w:t>Temperament affects ring behavior/presentation.</w:t>
      </w:r>
    </w:p>
    <w:p w14:paraId="7645B997" w14:textId="77777777" w:rsidR="002F7C12" w:rsidRDefault="00000000">
      <w:pPr>
        <w:pStyle w:val="ListBullet"/>
        <w:spacing w:after="60"/>
      </w:pPr>
      <w:r>
        <w:t>Age-1+ eligibility and more detailed classes were proposed but not locked.</w:t>
      </w:r>
    </w:p>
    <w:p w14:paraId="6BEDDE39" w14:textId="77777777" w:rsidR="002F7C12" w:rsidRDefault="00000000">
      <w:pPr>
        <w:pStyle w:val="Heading1"/>
      </w:pPr>
      <w:r>
        <w:t>Parades</w:t>
      </w:r>
    </w:p>
    <w:tbl>
      <w:tblPr>
        <w:tblW w:w="0" w:type="auto"/>
        <w:jc w:val="center"/>
        <w:tblLook w:val="04A0" w:firstRow="1" w:lastRow="0" w:firstColumn="1" w:lastColumn="0" w:noHBand="0" w:noVBand="1"/>
      </w:tblPr>
      <w:tblGrid>
        <w:gridCol w:w="9994"/>
      </w:tblGrid>
      <w:tr w:rsidR="002F7C12" w14:paraId="1EC6C7D0" w14:textId="77777777">
        <w:trPr>
          <w:cantSplit/>
          <w:jc w:val="center"/>
        </w:trPr>
        <w:tc>
          <w:tcPr>
            <w:tcW w:w="9994" w:type="dxa"/>
            <w:shd w:val="clear" w:color="auto" w:fill="EEF4F7"/>
            <w:tcMar>
              <w:top w:w="130" w:type="dxa"/>
              <w:left w:w="150" w:type="dxa"/>
              <w:bottom w:w="130" w:type="dxa"/>
              <w:right w:w="150" w:type="dxa"/>
            </w:tcMar>
          </w:tcPr>
          <w:p w14:paraId="1F732107" w14:textId="4CBF50B7" w:rsidR="002F7C12" w:rsidRDefault="00000000">
            <w:r>
              <w:rPr>
                <w:b/>
                <w:color w:val="17233A"/>
              </w:rPr>
              <w:t>Design intent</w:t>
            </w:r>
            <w:r>
              <w:rPr>
                <w:b/>
                <w:color w:val="17233A"/>
              </w:rPr>
              <w:br/>
            </w:r>
            <w:r>
              <w:rPr>
                <w:sz w:val="19"/>
              </w:rPr>
              <w:t xml:space="preserve">Recovered parade score baseline: </w:t>
            </w:r>
            <w:r w:rsidR="00900B31">
              <w:rPr>
                <w:sz w:val="19"/>
              </w:rPr>
              <w:t>4</w:t>
            </w:r>
            <w:r>
              <w:rPr>
                <w:sz w:val="19"/>
              </w:rPr>
              <w:t>0% presentation</w:t>
            </w:r>
            <w:r w:rsidR="00C168CE">
              <w:rPr>
                <w:sz w:val="19"/>
              </w:rPr>
              <w:t>/grooming</w:t>
            </w:r>
            <w:r>
              <w:rPr>
                <w:sz w:val="19"/>
              </w:rPr>
              <w:t xml:space="preserve"> / 30% movement or gait / 20% temperament</w:t>
            </w:r>
            <w:r w:rsidR="00900B31">
              <w:rPr>
                <w:sz w:val="19"/>
              </w:rPr>
              <w:t xml:space="preserve"> / 10% conformation</w:t>
            </w:r>
            <w:r>
              <w:rPr>
                <w:sz w:val="19"/>
              </w:rPr>
              <w:t>.</w:t>
            </w:r>
          </w:p>
        </w:tc>
      </w:tr>
    </w:tbl>
    <w:p w14:paraId="4AEC27DD" w14:textId="77777777" w:rsidR="002F7C12" w:rsidRDefault="002F7C12"/>
    <w:p w14:paraId="60C2370E" w14:textId="77777777" w:rsidR="002F7C12" w:rsidRDefault="00000000">
      <w:pPr>
        <w:pStyle w:val="ListBullet"/>
        <w:spacing w:after="60"/>
      </w:pPr>
      <w:r>
        <w:t>Parades are presentation-heavy and can support prestige, cosmetics, groom/show-handler value and seasonal themes.</w:t>
      </w:r>
    </w:p>
    <w:p w14:paraId="15C6F1E6" w14:textId="77777777" w:rsidR="002F7C12" w:rsidRDefault="00000000">
      <w:pPr>
        <w:pStyle w:val="ListBullet"/>
        <w:spacing w:after="60"/>
      </w:pPr>
      <w:r>
        <w:t>Monthly parade-style events were discussed.</w:t>
      </w:r>
    </w:p>
    <w:p w14:paraId="0C3AC7EB" w14:textId="77777777" w:rsidR="002F7C12" w:rsidRDefault="00000000">
      <w:pPr>
        <w:pStyle w:val="ListBullet"/>
        <w:spacing w:after="60"/>
      </w:pPr>
      <w:r>
        <w:t>Do not merge parade score with conformation score.</w:t>
      </w:r>
    </w:p>
    <w:p w14:paraId="46144129" w14:textId="77777777" w:rsidR="002F7C12" w:rsidRDefault="00000000">
      <w:pPr>
        <w:pStyle w:val="Heading1"/>
      </w:pPr>
      <w:r>
        <w:lastRenderedPageBreak/>
        <w:t>Holiday Cups, prestige and special events</w:t>
      </w:r>
    </w:p>
    <w:p w14:paraId="1214A3FB" w14:textId="77777777" w:rsidR="002F7C12" w:rsidRDefault="00000000">
      <w:pPr>
        <w:pStyle w:val="ListBullet"/>
        <w:spacing w:after="60"/>
      </w:pPr>
      <w:r>
        <w:t>System-run holiday Cups have enhanced prize pots.</w:t>
      </w:r>
    </w:p>
    <w:p w14:paraId="3CE37EBE" w14:textId="77777777" w:rsidR="002F7C12" w:rsidRDefault="00000000">
      <w:pPr>
        <w:pStyle w:val="ListBullet"/>
        <w:spacing w:after="60"/>
      </w:pPr>
      <w:r>
        <w:t>Horse pages should display earned medals, cups and titles.</w:t>
      </w:r>
    </w:p>
    <w:p w14:paraId="7E821F74" w14:textId="77777777" w:rsidR="002F7C12" w:rsidRDefault="00000000">
      <w:pPr>
        <w:pStyle w:val="ListBullet"/>
        <w:spacing w:after="60"/>
      </w:pPr>
      <w:r>
        <w:t>Prestige shows may require qualifying wins or top leaderboard finishes (proposal).</w:t>
      </w:r>
    </w:p>
    <w:p w14:paraId="60FD9C93" w14:textId="77777777" w:rsidR="002F7C12" w:rsidRDefault="00000000">
      <w:pPr>
        <w:pStyle w:val="ListBullet"/>
        <w:spacing w:after="60"/>
      </w:pPr>
      <w:r>
        <w:t>Sponsored tournaments and team multi-horse/relay formats were proposed.</w:t>
      </w:r>
    </w:p>
    <w:p w14:paraId="7C6CA1EB" w14:textId="77777777" w:rsidR="002F7C12" w:rsidRDefault="00000000">
      <w:pPr>
        <w:pStyle w:val="ListBullet"/>
        <w:spacing w:after="60"/>
      </w:pPr>
      <w:r>
        <w:t>Special-event brainstorms included Jousting, Chariot Racing, Mounted Combat, Foraging, Backcountry, Costume/Masquerade, Dance, Puzzle Course, Liberty, Gauntlet and Thunderdash. These are event concepts, not evidence that combat/fantasy becomes the core genre.</w:t>
      </w:r>
    </w:p>
    <w:p w14:paraId="6E8CB180" w14:textId="77777777" w:rsidR="002F7C12" w:rsidRDefault="00000000">
      <w:pPr>
        <w:pStyle w:val="Heading1"/>
      </w:pPr>
      <w:r>
        <w:t>Leaderboards attached to competition</w:t>
      </w:r>
    </w:p>
    <w:p w14:paraId="26826287" w14:textId="77777777" w:rsidR="002F7C12" w:rsidRDefault="00000000">
      <w:pPr>
        <w:pStyle w:val="ListBullet"/>
        <w:spacing w:after="60"/>
      </w:pPr>
      <w:r>
        <w:t>Weekly/seasonal discipline leaderboards were proposed in competition planning.</w:t>
      </w:r>
    </w:p>
    <w:p w14:paraId="730AA597" w14:textId="77777777" w:rsidR="002F7C12" w:rsidRDefault="00000000">
      <w:pPr>
        <w:pStyle w:val="ListBullet"/>
        <w:spacing w:after="60"/>
      </w:pPr>
      <w:r>
        <w:t>Global, regional and friends-only scopes appeared historically; global/guild/time-based rankings later became the stronger general leaderboard direction.</w:t>
      </w:r>
    </w:p>
    <w:p w14:paraId="7A7F75CE" w14:textId="77777777" w:rsidR="002F7C12" w:rsidRDefault="00000000">
      <w:pPr>
        <w:pStyle w:val="ListBullet"/>
        <w:spacing w:after="60"/>
      </w:pPr>
      <w:r>
        <w:t>Legacy Points / lineage prestige from top competition were proposed and feed Section 14; final formula belongs there.</w:t>
      </w:r>
    </w:p>
    <w:p w14:paraId="06D76C08" w14:textId="77777777" w:rsidR="002F7C12" w:rsidRDefault="00000000">
      <w:pPr>
        <w:pStyle w:val="Heading1"/>
      </w:pPr>
      <w:r>
        <w:t>Do-not-drift guardrails</w:t>
      </w:r>
    </w:p>
    <w:tbl>
      <w:tblPr>
        <w:tblW w:w="0" w:type="auto"/>
        <w:jc w:val="center"/>
        <w:tblLook w:val="04A0" w:firstRow="1" w:lastRow="0" w:firstColumn="1" w:lastColumn="0" w:noHBand="0" w:noVBand="1"/>
      </w:tblPr>
      <w:tblGrid>
        <w:gridCol w:w="9994"/>
      </w:tblGrid>
      <w:tr w:rsidR="002F7C12" w14:paraId="7C516519" w14:textId="77777777">
        <w:trPr>
          <w:cantSplit/>
          <w:jc w:val="center"/>
        </w:trPr>
        <w:tc>
          <w:tcPr>
            <w:tcW w:w="9994" w:type="dxa"/>
            <w:shd w:val="clear" w:color="auto" w:fill="FBEFEF"/>
            <w:tcMar>
              <w:top w:w="130" w:type="dxa"/>
              <w:left w:w="150" w:type="dxa"/>
              <w:bottom w:w="130" w:type="dxa"/>
              <w:right w:w="150" w:type="dxa"/>
            </w:tcMar>
          </w:tcPr>
          <w:p w14:paraId="11581CB1" w14:textId="77777777" w:rsidR="002F7C12" w:rsidRDefault="00000000">
            <w:r>
              <w:rPr>
                <w:b/>
                <w:color w:val="17233A"/>
              </w:rPr>
              <w:t>Lock against reinterpretation</w:t>
            </w:r>
            <w:r>
              <w:rPr>
                <w:b/>
                <w:color w:val="17233A"/>
              </w:rPr>
              <w:br/>
            </w:r>
            <w:r>
              <w:rPr>
                <w:sz w:val="19"/>
              </w:rPr>
              <w:t>Use the explicit 23-discipline flat list and 50/30/20 map. Do not reintroduce a generic weekly horse competition cooldown or energy bar. Do not group disciplines into Western/English categories in the player selection list. Keep discipline competition, conformation and parade scoring separate. Bounded luck must not overwhelm breeding/training/rider strategy.</w:t>
            </w:r>
          </w:p>
        </w:tc>
      </w:tr>
    </w:tbl>
    <w:p w14:paraId="59A07621" w14:textId="77777777" w:rsidR="002F7C12" w:rsidRDefault="002F7C12"/>
    <w:p w14:paraId="7BE0A82D" w14:textId="77777777" w:rsidR="002F7C12" w:rsidRDefault="00000000">
      <w:pPr>
        <w:pStyle w:val="Heading1"/>
      </w:pPr>
      <w:r>
        <w:t>Open decisions still requiring an explicit lock</w:t>
      </w:r>
    </w:p>
    <w:p w14:paraId="74A0BE88" w14:textId="77777777" w:rsidR="002F7C12" w:rsidRDefault="00000000">
      <w:pPr>
        <w:pStyle w:val="ListBullet"/>
        <w:spacing w:after="60"/>
      </w:pPr>
      <w:r>
        <w:t>Normalize health-state vocabulary/modifiers.</w:t>
      </w:r>
    </w:p>
    <w:p w14:paraId="55BA4EBB" w14:textId="77777777" w:rsidR="002F7C12" w:rsidRDefault="00000000">
      <w:pPr>
        <w:pStyle w:val="ListBullet"/>
        <w:spacing w:after="60"/>
      </w:pPr>
      <w:r>
        <w:t>Define exact training-value scale and conversion into competition score.</w:t>
      </w:r>
    </w:p>
    <w:p w14:paraId="676B485A" w14:textId="77777777" w:rsidR="002F7C12" w:rsidRDefault="00000000">
      <w:pPr>
        <w:pStyle w:val="ListBullet"/>
        <w:spacing w:after="60"/>
      </w:pPr>
      <w:r>
        <w:t>Define tack/item bonus ranges and prevent stacking exploits.</w:t>
      </w:r>
    </w:p>
    <w:p w14:paraId="19C39E88" w14:textId="77777777" w:rsidR="002F7C12" w:rsidRDefault="00000000">
      <w:pPr>
        <w:pStyle w:val="ListBullet"/>
        <w:spacing w:after="60"/>
      </w:pPr>
      <w:r>
        <w:t>Confirm whether matching-trait +5 is flat score points or percent.</w:t>
      </w:r>
    </w:p>
    <w:p w14:paraId="00A58839" w14:textId="77777777" w:rsidR="002F7C12" w:rsidRDefault="00000000">
      <w:pPr>
        <w:pStyle w:val="ListBullet"/>
        <w:spacing w:after="60"/>
      </w:pPr>
      <w:r>
        <w:t>Final show-level system if horse levels are retained.</w:t>
      </w:r>
    </w:p>
    <w:p w14:paraId="6967AAC0" w14:textId="77777777" w:rsidR="002F7C12" w:rsidRDefault="00000000">
      <w:pPr>
        <w:pStyle w:val="ListBullet"/>
        <w:spacing w:after="60"/>
      </w:pPr>
      <w:r>
        <w:t>Fairness review of 10 vs 100 user-hosted shows/week.</w:t>
      </w:r>
    </w:p>
    <w:p w14:paraId="490E82DC" w14:textId="77777777" w:rsidR="002F7C12" w:rsidRDefault="00000000">
      <w:pPr>
        <w:pStyle w:val="ListBullet"/>
        <w:spacing w:after="60"/>
      </w:pPr>
      <w:r>
        <w:t>Conformation classes/ages and whether later groom/bond weighting replaces or supplements 70/20/10.</w:t>
      </w:r>
    </w:p>
    <w:p w14:paraId="4CBF0192" w14:textId="77777777" w:rsidR="002F7C12" w:rsidRDefault="00000000">
      <w:pPr>
        <w:pStyle w:val="Heading1"/>
      </w:pPr>
      <w:r>
        <w:t>Recovery provenance &amp; precedence</w:t>
      </w:r>
    </w:p>
    <w:p w14:paraId="56AC1B19" w14:textId="77777777" w:rsidR="002F7C12" w:rsidRDefault="00000000">
      <w:r>
        <w:t>This file is a reconstruction of Equoria’s discussed design intent. It intentionally preserves conflicts and historical alternatives instead of silently normalizing them.</w:t>
      </w:r>
    </w:p>
    <w:p w14:paraId="23987EDA" w14:textId="77777777" w:rsidR="002F7C12" w:rsidRDefault="00000000">
      <w:r>
        <w:t>Precedence used here: later explicit user decisions outrank older plans; direct user constraints outrank assistant proposals; mockup values are examples unless independently locked; reported implementation is not treated as canonical design if it conflicts with a later decision.</w:t>
      </w:r>
    </w:p>
    <w:p w14:paraId="2C4732D6" w14:textId="77777777" w:rsidR="002F7C12" w:rsidRDefault="00000000">
      <w:pPr>
        <w:pStyle w:val="ListBullet"/>
        <w:spacing w:after="60"/>
      </w:pPr>
      <w:r>
        <w:t>2025 competition/legacy/economy/crafting/events/community planning conversations</w:t>
      </w:r>
    </w:p>
    <w:p w14:paraId="4275F3B7" w14:textId="77777777" w:rsidR="002F7C12" w:rsidRDefault="00000000">
      <w:pPr>
        <w:pStyle w:val="ListBullet"/>
        <w:spacing w:after="60"/>
      </w:pPr>
      <w:r>
        <w:lastRenderedPageBreak/>
        <w:t>2026 reconstruction and updated comprehensive feature inventory</w:t>
      </w:r>
    </w:p>
    <w:p w14:paraId="42138142" w14:textId="77777777" w:rsidR="002F7C12" w:rsidRDefault="00000000">
      <w:pPr>
        <w:pStyle w:val="ListBullet"/>
        <w:spacing w:after="60"/>
      </w:pPr>
      <w:r>
        <w:t>Equoria Competition Systems Overview and related UI/project-plan files</w:t>
      </w:r>
    </w:p>
    <w:p w14:paraId="01528949" w14:textId="77777777" w:rsidR="002F7C12" w:rsidRDefault="00000000">
      <w:pPr>
        <w:pStyle w:val="Heading1"/>
      </w:pPr>
      <w:r>
        <w:t>Use of this document</w:t>
      </w:r>
    </w:p>
    <w:p w14:paraId="566973DC" w14:textId="77777777" w:rsidR="002F7C12" w:rsidRDefault="00000000">
      <w:r>
        <w:t>Treat LOCKED and CURRENT material as the governing design baseline unless Stacey explicitly revises it. Treat PLANNED material as intended scope that still needs implementation-level definition. Treat EXPLORATORY material as archived possibilities. Treat SUPERSEDED material as historical context only and do not reintroduce it accidentally.</w:t>
      </w:r>
    </w:p>
    <w:p w14:paraId="268E9D8F" w14:textId="77777777" w:rsidR="002F7C12" w:rsidRDefault="00000000">
      <w:r>
        <w:t>When implementation requires a decision that this document marks OPEN, create a discrete design decision record rather than allowing code, mockups, or an AI-generated rewrite to choose by implication.</w:t>
      </w:r>
    </w:p>
    <w:p w14:paraId="483F45B3" w14:textId="77777777" w:rsidR="002F7C12" w:rsidRDefault="00000000">
      <w:r>
        <w:br w:type="page"/>
      </w:r>
    </w:p>
    <w:p w14:paraId="3E61BA32" w14:textId="77777777" w:rsidR="002F7C12" w:rsidRDefault="00000000">
      <w:pPr>
        <w:pStyle w:val="Heading1"/>
      </w:pPr>
      <w:r>
        <w:lastRenderedPageBreak/>
        <w:t>SECOND-DEPTH RECONSTRUCTION PASS</w:t>
      </w:r>
    </w:p>
    <w:p w14:paraId="4630E5A8" w14:textId="77777777" w:rsidR="002F7C12" w:rsidRDefault="00000000">
      <w:pPr>
        <w:pStyle w:val="Heading2"/>
      </w:pPr>
      <w:r>
        <w:t>Deep recovery: event taxonomy, entry processing, scoring, schedules, leaderboards, and records</w:t>
      </w:r>
    </w:p>
    <w:p w14:paraId="5CE74189" w14:textId="77777777" w:rsidR="002F7C12" w:rsidRDefault="00000000">
      <w:pPr>
        <w:pStyle w:val="DeepNote"/>
      </w:pPr>
      <w:r>
        <w:t>Added 5 October 2026 • source-audited against the re-uploaded historical files</w:t>
      </w:r>
    </w:p>
    <w:tbl>
      <w:tblPr>
        <w:tblW w:w="0" w:type="auto"/>
        <w:jc w:val="center"/>
        <w:tblLook w:val="04A0" w:firstRow="1" w:lastRow="0" w:firstColumn="1" w:lastColumn="0" w:noHBand="0" w:noVBand="1"/>
      </w:tblPr>
      <w:tblGrid>
        <w:gridCol w:w="10166"/>
      </w:tblGrid>
      <w:tr w:rsidR="002F7C12" w14:paraId="177B69DD" w14:textId="77777777">
        <w:trPr>
          <w:jc w:val="center"/>
        </w:trPr>
        <w:tc>
          <w:tcPr>
            <w:tcW w:w="10166" w:type="dxa"/>
            <w:shd w:val="clear" w:color="auto" w:fill="F2EFE6"/>
            <w:vAlign w:val="center"/>
          </w:tcPr>
          <w:p w14:paraId="2ECA0700" w14:textId="77777777" w:rsidR="002F7C12" w:rsidRDefault="00000000">
            <w:pPr>
              <w:keepLines/>
            </w:pPr>
            <w:r>
              <w:rPr>
                <w:b/>
              </w:rPr>
              <w:t xml:space="preserve">Evidence discipline. </w:t>
            </w:r>
            <w:r>
              <w:t>Evidence labels used in this deep pass: SOURCE-EXPLICIT means the uploaded historical material states the requirement directly; RECOVERED-CANON means the first reconstruction pass already preserved a user-directed rule from the earlier chat history; DERIVED-CONTRACT restates supported requirements as an implementation obligation without adding new balance; HISTORICAL/MOCKUP records a contemplated implementation or presentation but does not promote it to canon; OPEN means the source record does not resolve the decision.</w:t>
            </w:r>
          </w:p>
        </w:tc>
      </w:tr>
    </w:tbl>
    <w:p w14:paraId="7498F51C" w14:textId="77777777" w:rsidR="002F7C12" w:rsidRDefault="002F7C12"/>
    <w:p w14:paraId="2B002B5C" w14:textId="77777777" w:rsidR="002F7C12" w:rsidRDefault="00000000">
      <w:pPr>
        <w:pStyle w:val="Heading2"/>
      </w:pPr>
      <w:r>
        <w:t>Competition catalog and eligibility</w:t>
      </w:r>
    </w:p>
    <w:p w14:paraId="408C2963" w14:textId="77777777" w:rsidR="002F7C12" w:rsidRDefault="00000000">
      <w:pPr>
        <w:pStyle w:val="ListBullet"/>
        <w:keepLines/>
      </w:pPr>
      <w:r>
        <w:rPr>
          <w:b/>
        </w:rPr>
        <w:t xml:space="preserve">[SOURCE-EXPLICIT] </w:t>
      </w:r>
      <w:r>
        <w:t>Discipline catalog recovered: Western Pleasure, Reining, Cutting, Barrel Racing, Roping, Team Penning, Rodeo; Hunter, Saddleseat, Dressage, Eventing, Show Jumping, Vaulting; Polo, Cross Country, Combined Driving, Fine Harness, Gaited, Gymkhana, Racing, Steeplechase, Harness Racing; Endurance.</w:t>
      </w:r>
    </w:p>
    <w:p w14:paraId="5C1C80F2" w14:textId="77777777" w:rsidR="002F7C12" w:rsidRDefault="00000000">
      <w:pPr>
        <w:pStyle w:val="ListBullet"/>
        <w:keepLines/>
      </w:pPr>
      <w:r>
        <w:rPr>
          <w:b/>
        </w:rPr>
        <w:t xml:space="preserve">[SOURCE-EXPLICIT] </w:t>
      </w:r>
      <w:r>
        <w:t>Entry requirements historically referenced age, health, training and assigned/eligible rider; later current rules must be used where they supersede early weekly caps/cooldowns.</w:t>
      </w:r>
    </w:p>
    <w:p w14:paraId="4C8BB6C7" w14:textId="77777777" w:rsidR="002F7C12" w:rsidRDefault="00000000">
      <w:pPr>
        <w:pStyle w:val="ListBullet"/>
        <w:keepLines/>
      </w:pPr>
      <w:r>
        <w:rPr>
          <w:b/>
        </w:rPr>
        <w:t xml:space="preserve">[DERIVED-CONTRACT] </w:t>
      </w:r>
      <w:r>
        <w:t>Event records must specify discipline, class/age/other eligibility, entry fee/prize, schedule/run time, capacity if any, scoring configuration and whether system/player-created/special/prestige/team.</w:t>
      </w:r>
    </w:p>
    <w:p w14:paraId="26EFDB98" w14:textId="77777777" w:rsidR="002F7C12" w:rsidRDefault="00000000">
      <w:pPr>
        <w:pStyle w:val="Heading2"/>
      </w:pPr>
      <w:r>
        <w:t>Processing and scoring contract</w:t>
      </w:r>
    </w:p>
    <w:p w14:paraId="5AC80DE4" w14:textId="77777777" w:rsidR="002F7C12" w:rsidRDefault="00000000">
      <w:pPr>
        <w:pStyle w:val="ListBullet"/>
        <w:keepLines/>
      </w:pPr>
      <w:r>
        <w:rPr>
          <w:b/>
        </w:rPr>
        <w:t xml:space="preserve">[SOURCE-EXPLICIT] </w:t>
      </w:r>
      <w:r>
        <w:t>Competition processing has Entry -&gt; server Processing/Simulation -&gt; Results. Inputs include weighted horse stats, discipline training, rider compatibility, temperament suitability, bounded randomness and potentially conformation/gaits.</w:t>
      </w:r>
    </w:p>
    <w:p w14:paraId="47C9BC18" w14:textId="77777777" w:rsidR="002F7C12" w:rsidRDefault="00000000">
      <w:pPr>
        <w:pStyle w:val="ListBullet"/>
        <w:keepLines/>
      </w:pPr>
      <w:r>
        <w:rPr>
          <w:b/>
        </w:rPr>
        <w:t xml:space="preserve">[RECOVERED-CANON] </w:t>
      </w:r>
      <w:r>
        <w:t>The first bible preserves the 23-discipline 50/30/20 primary-stat map and later competition rules. That map remains the baseline unless a discipline receives an explicit revision.</w:t>
      </w:r>
    </w:p>
    <w:p w14:paraId="2141BD83" w14:textId="77777777" w:rsidR="002F7C12" w:rsidRDefault="00000000">
      <w:pPr>
        <w:pStyle w:val="ListBullet"/>
        <w:keepLines/>
      </w:pPr>
      <w:r>
        <w:rPr>
          <w:b/>
        </w:rPr>
        <w:t xml:space="preserve">[DERIVED-CONTRACT] </w:t>
      </w:r>
      <w:r>
        <w:t>Scores should be reproducible/auditable from stored entry snapshots plus a recorded random seed/modifier range if randomness is used. A later stat change must not rewrite a completed result.</w:t>
      </w:r>
    </w:p>
    <w:p w14:paraId="7210076E" w14:textId="77777777" w:rsidR="002F7C12" w:rsidRDefault="00000000">
      <w:pPr>
        <w:pStyle w:val="ListBullet"/>
        <w:keepLines/>
      </w:pPr>
      <w:r>
        <w:rPr>
          <w:b/>
        </w:rPr>
        <w:t xml:space="preserve">[DERIVED-CONTRACT] </w:t>
      </w:r>
      <w:r>
        <w:t>Duplicate entry prevention from the early competition module remains a valid integrity requirement.</w:t>
      </w:r>
    </w:p>
    <w:p w14:paraId="6BF9F3AE" w14:textId="77777777" w:rsidR="002F7C12" w:rsidRDefault="00000000">
      <w:pPr>
        <w:pStyle w:val="Heading2"/>
      </w:pPr>
      <w:r>
        <w:t>Schedules, auto-run, and results</w:t>
      </w:r>
    </w:p>
    <w:p w14:paraId="6F0649A0" w14:textId="77777777" w:rsidR="002F7C12" w:rsidRDefault="00000000">
      <w:pPr>
        <w:pStyle w:val="ListBullet"/>
        <w:keepLines/>
      </w:pPr>
      <w:r>
        <w:rPr>
          <w:b/>
        </w:rPr>
        <w:t xml:space="preserve">[SOURCE-EXPLICIT] </w:t>
      </w:r>
      <w:r>
        <w:t>Week 4 expected system and player-created shows scheduled to auto-run in the next 48 hours. Results distribute placements, money and XP and write horse competition history/player stats.</w:t>
      </w:r>
    </w:p>
    <w:p w14:paraId="5F438339" w14:textId="77777777" w:rsidR="002F7C12" w:rsidRDefault="00000000">
      <w:pPr>
        <w:pStyle w:val="ListBullet"/>
        <w:keepLines/>
      </w:pPr>
      <w:r>
        <w:rPr>
          <w:b/>
        </w:rPr>
        <w:t xml:space="preserve">[SOURCE-EXPLICIT] </w:t>
      </w:r>
      <w:r>
        <w:t>Competition Hub UI required discipline/age/entry-fee filters, event schedule, prize pool, requirements, Enter action, history and leaderboard access.</w:t>
      </w:r>
    </w:p>
    <w:p w14:paraId="3C0E048A" w14:textId="77777777" w:rsidR="002F7C12" w:rsidRDefault="00000000">
      <w:pPr>
        <w:pStyle w:val="ListBullet"/>
        <w:keepLines/>
      </w:pPr>
      <w:r>
        <w:rPr>
          <w:b/>
        </w:rPr>
        <w:t xml:space="preserve">[DERIVED-CONTRACT] </w:t>
      </w:r>
      <w:r>
        <w:t>Once processing begins, entry data should be locked. Results should atomically update competition history, earnings, player XP, relevant leaderboard/prestige/legacy records and any injury event.</w:t>
      </w:r>
    </w:p>
    <w:p w14:paraId="00D0EC04" w14:textId="77777777" w:rsidR="002F7C12" w:rsidRDefault="00000000">
      <w:pPr>
        <w:pStyle w:val="Heading2"/>
      </w:pPr>
      <w:r>
        <w:lastRenderedPageBreak/>
        <w:t>Leaderboards and special formats</w:t>
      </w:r>
    </w:p>
    <w:p w14:paraId="69FB0CAC" w14:textId="77777777" w:rsidR="002F7C12" w:rsidRDefault="00000000">
      <w:pPr>
        <w:pStyle w:val="ListBullet"/>
        <w:keepLines/>
      </w:pPr>
      <w:r>
        <w:rPr>
          <w:b/>
        </w:rPr>
        <w:t xml:space="preserve">[SOURCE-EXPLICIT] </w:t>
      </w:r>
      <w:r>
        <w:t>Weekly and seasonal leaderboards by discipline were planned, with global/regional/friends views discussed. Week 4 specifically listed player XP, horse earnings and horse wins leaderboards.</w:t>
      </w:r>
    </w:p>
    <w:p w14:paraId="5F221DAB" w14:textId="77777777" w:rsidR="002F7C12" w:rsidRDefault="00000000">
      <w:pPr>
        <w:pStyle w:val="ListBullet"/>
        <w:keepLines/>
      </w:pPr>
      <w:r>
        <w:rPr>
          <w:b/>
        </w:rPr>
        <w:t xml:space="preserve">[SOURCE-EXPLICIT] </w:t>
      </w:r>
      <w:r>
        <w:t>Special events included themed/sponsored tournaments, seasonal championships, team relay/team-score formats and prestige shows requiring qualifying wins or leaderboard finishes.</w:t>
      </w:r>
    </w:p>
    <w:p w14:paraId="3AD8FFBD" w14:textId="77777777" w:rsidR="002F7C12" w:rsidRDefault="00000000">
      <w:pPr>
        <w:pStyle w:val="ListBullet"/>
        <w:keepLines/>
      </w:pPr>
      <w:r>
        <w:rPr>
          <w:b/>
        </w:rPr>
        <w:t xml:space="preserve">[DERIVED-CONTRACT] </w:t>
      </w:r>
      <w:r>
        <w:t>Leaderboards are projections from authoritative results, not independent counters. Resetting a seasonal leaderboard must not delete horse career history.</w:t>
      </w:r>
    </w:p>
    <w:p w14:paraId="31D7CE9A" w14:textId="77777777" w:rsidR="002F7C12" w:rsidRDefault="00000000">
      <w:pPr>
        <w:pStyle w:val="Heading2"/>
      </w:pPr>
      <w:r>
        <w:t>Exact Week 4 competition/leaderboard data interfaces</w:t>
      </w:r>
    </w:p>
    <w:p w14:paraId="3F1DB4B9" w14:textId="77777777" w:rsidR="002F7C12" w:rsidRDefault="00000000">
      <w:pPr>
        <w:pStyle w:val="ListBullet"/>
        <w:keepLines/>
      </w:pPr>
      <w:r>
        <w:rPr>
          <w:b/>
        </w:rPr>
        <w:t xml:space="preserve">[SOURCE-EXPLICIT] </w:t>
      </w:r>
      <w:r>
        <w:t>GET /leaderboard/xp -&gt; top players by XP; GET /leaderboard/earnings -&gt; top horses by total prize money; GET /leaderboard/wins -&gt; top horses by first-place wins.</w:t>
      </w:r>
    </w:p>
    <w:p w14:paraId="71AB01AF" w14:textId="77777777" w:rsidR="002F7C12" w:rsidRDefault="00000000">
      <w:pPr>
        <w:pStyle w:val="ListBullet"/>
        <w:keepLines/>
      </w:pPr>
      <w:r>
        <w:rPr>
          <w:b/>
        </w:rPr>
        <w:t xml:space="preserve">[SOURCE-EXPLICIT] </w:t>
      </w:r>
      <w:r>
        <w:t>GET /shows/upcoming -&gt; system and player-created shows scheduled to auto-run in the next 48 hours.</w:t>
      </w:r>
    </w:p>
    <w:p w14:paraId="486C86AB" w14:textId="77777777" w:rsidR="002F7C12" w:rsidRDefault="00000000">
      <w:pPr>
        <w:pStyle w:val="ListBullet"/>
        <w:keepLines/>
      </w:pPr>
      <w:r>
        <w:rPr>
          <w:b/>
        </w:rPr>
        <w:t xml:space="preserve">[SOURCE-EXPLICIT] </w:t>
      </w:r>
      <w:r>
        <w:t>GET /feed/recent -&gt; recent shows/winners, training events and level-ups; a 10–20 item limit was suggested.</w:t>
      </w:r>
    </w:p>
    <w:p w14:paraId="06771DC6" w14:textId="77777777" w:rsidR="002F7C12" w:rsidRDefault="00000000">
      <w:pPr>
        <w:pStyle w:val="ListBullet"/>
        <w:keepLines/>
      </w:pPr>
      <w:r>
        <w:rPr>
          <w:b/>
        </w:rPr>
        <w:t xml:space="preserve">[SOURCE-EXPLICIT] </w:t>
      </w:r>
      <w:r>
        <w:t>Dashboard data included upcoming show run dates and which owned horses were entered. Horse overview included most recent show result.</w:t>
      </w:r>
    </w:p>
    <w:p w14:paraId="22BDEBA1" w14:textId="77777777" w:rsidR="002F7C12" w:rsidRDefault="00000000">
      <w:pPr>
        <w:pStyle w:val="ListBullet"/>
        <w:keepLines/>
      </w:pPr>
      <w:r>
        <w:rPr>
          <w:b/>
        </w:rPr>
        <w:t xml:space="preserve">[DERIVED-CONTRACT] </w:t>
      </w:r>
      <w:r>
        <w:t>These endpoints can be renamed in a future architecture, but the information responsibilities remain useful acceptance criteria for competition/home surfaces.</w:t>
      </w:r>
    </w:p>
    <w:p w14:paraId="6B0549E4" w14:textId="77777777" w:rsidR="002F7C12" w:rsidRDefault="00000000">
      <w:pPr>
        <w:pStyle w:val="Heading2"/>
      </w:pPr>
      <w:r>
        <w:t>Source trace for this deep pass</w:t>
      </w:r>
    </w:p>
    <w:tbl>
      <w:tblPr>
        <w:tblStyle w:val="TableGrid"/>
        <w:tblW w:w="0" w:type="auto"/>
        <w:jc w:val="center"/>
        <w:tblLook w:val="04A0" w:firstRow="1" w:lastRow="0" w:firstColumn="1" w:lastColumn="0" w:noHBand="0" w:noVBand="1"/>
      </w:tblPr>
      <w:tblGrid>
        <w:gridCol w:w="5083"/>
        <w:gridCol w:w="5083"/>
      </w:tblGrid>
      <w:tr w:rsidR="002F7C12" w14:paraId="03E5107A" w14:textId="77777777">
        <w:trPr>
          <w:tblHeader/>
          <w:jc w:val="center"/>
        </w:trPr>
        <w:tc>
          <w:tcPr>
            <w:tcW w:w="5083" w:type="dxa"/>
            <w:shd w:val="clear" w:color="auto" w:fill="2F3D4D"/>
          </w:tcPr>
          <w:p w14:paraId="44F097D4" w14:textId="77777777" w:rsidR="002F7C12" w:rsidRDefault="00000000">
            <w:r>
              <w:rPr>
                <w:b/>
                <w:color w:val="FFFFFF"/>
              </w:rPr>
              <w:t>Source</w:t>
            </w:r>
          </w:p>
        </w:tc>
        <w:tc>
          <w:tcPr>
            <w:tcW w:w="5083" w:type="dxa"/>
            <w:shd w:val="clear" w:color="auto" w:fill="2F3D4D"/>
          </w:tcPr>
          <w:p w14:paraId="5CFD7E59" w14:textId="77777777" w:rsidR="002F7C12" w:rsidRDefault="00000000">
            <w:r>
              <w:rPr>
                <w:b/>
                <w:color w:val="FFFFFF"/>
              </w:rPr>
              <w:t>How it is used here</w:t>
            </w:r>
          </w:p>
        </w:tc>
      </w:tr>
      <w:tr w:rsidR="002F7C12" w14:paraId="45DE61A1" w14:textId="77777777">
        <w:trPr>
          <w:jc w:val="center"/>
        </w:trPr>
        <w:tc>
          <w:tcPr>
            <w:tcW w:w="5083" w:type="dxa"/>
          </w:tcPr>
          <w:p w14:paraId="05B5BA44" w14:textId="77777777" w:rsidR="002F7C12" w:rsidRDefault="00000000">
            <w:pPr>
              <w:keepLines/>
            </w:pPr>
            <w:r>
              <w:t>Equoria Competition Systems Overview.docx</w:t>
            </w:r>
          </w:p>
        </w:tc>
        <w:tc>
          <w:tcPr>
            <w:tcW w:w="5083" w:type="dxa"/>
          </w:tcPr>
          <w:p w14:paraId="27B7810C" w14:textId="77777777" w:rsidR="002F7C12" w:rsidRDefault="00000000">
            <w:pPr>
              <w:keepLines/>
            </w:pPr>
            <w:r>
              <w:t>Evidence for requirements/history; exact authority depends on whether the source is a rule file, implementation plan, UI mockup, or reconstructed user-directed canon.</w:t>
            </w:r>
          </w:p>
        </w:tc>
      </w:tr>
      <w:tr w:rsidR="002F7C12" w14:paraId="4B8248D5" w14:textId="77777777">
        <w:trPr>
          <w:jc w:val="center"/>
        </w:trPr>
        <w:tc>
          <w:tcPr>
            <w:tcW w:w="5083" w:type="dxa"/>
          </w:tcPr>
          <w:p w14:paraId="7F544722" w14:textId="77777777" w:rsidR="002F7C12" w:rsidRDefault="00000000">
            <w:pPr>
              <w:keepLines/>
            </w:pPr>
            <w:r>
              <w:t>Competition Hub Design.docx</w:t>
            </w:r>
          </w:p>
        </w:tc>
        <w:tc>
          <w:tcPr>
            <w:tcW w:w="5083" w:type="dxa"/>
          </w:tcPr>
          <w:p w14:paraId="5F39E7E6" w14:textId="77777777" w:rsidR="002F7C12" w:rsidRDefault="00000000">
            <w:pPr>
              <w:keepLines/>
            </w:pPr>
            <w:r>
              <w:t>Evidence for requirements/history; exact authority depends on whether the source is a rule file, implementation plan, UI mockup, or reconstructed user-directed canon.</w:t>
            </w:r>
          </w:p>
        </w:tc>
      </w:tr>
      <w:tr w:rsidR="002F7C12" w14:paraId="35A2533C" w14:textId="77777777">
        <w:trPr>
          <w:jc w:val="center"/>
        </w:trPr>
        <w:tc>
          <w:tcPr>
            <w:tcW w:w="5083" w:type="dxa"/>
          </w:tcPr>
          <w:p w14:paraId="6030EAE5" w14:textId="77777777" w:rsidR="002F7C12" w:rsidRDefault="00000000">
            <w:pPr>
              <w:keepLines/>
            </w:pPr>
            <w:r>
              <w:t>Week 3.docx</w:t>
            </w:r>
          </w:p>
        </w:tc>
        <w:tc>
          <w:tcPr>
            <w:tcW w:w="5083" w:type="dxa"/>
          </w:tcPr>
          <w:p w14:paraId="4FB03306" w14:textId="77777777" w:rsidR="002F7C12" w:rsidRDefault="00000000">
            <w:pPr>
              <w:keepLines/>
            </w:pPr>
            <w:r>
              <w:t>Evidence for requirements/history; exact authority depends on whether the source is a rule file, implementation plan, UI mockup, or reconstructed user-directed canon.</w:t>
            </w:r>
          </w:p>
        </w:tc>
      </w:tr>
      <w:tr w:rsidR="002F7C12" w14:paraId="088A97C1" w14:textId="77777777">
        <w:trPr>
          <w:jc w:val="center"/>
        </w:trPr>
        <w:tc>
          <w:tcPr>
            <w:tcW w:w="5083" w:type="dxa"/>
          </w:tcPr>
          <w:p w14:paraId="2F5FE769" w14:textId="77777777" w:rsidR="002F7C12" w:rsidRDefault="00000000">
            <w:pPr>
              <w:keepLines/>
            </w:pPr>
            <w:r>
              <w:t>week 4.docx</w:t>
            </w:r>
          </w:p>
        </w:tc>
        <w:tc>
          <w:tcPr>
            <w:tcW w:w="5083" w:type="dxa"/>
          </w:tcPr>
          <w:p w14:paraId="0D3D6CFB" w14:textId="77777777" w:rsidR="002F7C12" w:rsidRDefault="00000000">
            <w:pPr>
              <w:keepLines/>
            </w:pPr>
            <w:r>
              <w:t>Evidence for requirements/history; exact authority depends on whether the source is a rule file, implementation plan, UI mockup, or reconstructed user-directed canon.</w:t>
            </w:r>
          </w:p>
        </w:tc>
      </w:tr>
      <w:tr w:rsidR="002F7C12" w14:paraId="022F60EA" w14:textId="77777777">
        <w:trPr>
          <w:jc w:val="center"/>
        </w:trPr>
        <w:tc>
          <w:tcPr>
            <w:tcW w:w="5083" w:type="dxa"/>
          </w:tcPr>
          <w:p w14:paraId="47EC6DED" w14:textId="77777777" w:rsidR="002F7C12" w:rsidRDefault="00000000">
            <w:pPr>
              <w:keepLines/>
            </w:pPr>
            <w:r>
              <w:t>Complete project plan.docx</w:t>
            </w:r>
          </w:p>
        </w:tc>
        <w:tc>
          <w:tcPr>
            <w:tcW w:w="5083" w:type="dxa"/>
          </w:tcPr>
          <w:p w14:paraId="5441FA62" w14:textId="77777777" w:rsidR="002F7C12" w:rsidRDefault="00000000">
            <w:pPr>
              <w:keepLines/>
            </w:pPr>
            <w:r>
              <w:t>Evidence for requirements/history; exact authority depends on whether the source is a rule file, implementation plan, UI mockup, or reconstructed user-directed canon.</w:t>
            </w:r>
          </w:p>
        </w:tc>
      </w:tr>
      <w:tr w:rsidR="002F7C12" w14:paraId="7B7042AF" w14:textId="77777777">
        <w:trPr>
          <w:jc w:val="center"/>
        </w:trPr>
        <w:tc>
          <w:tcPr>
            <w:tcW w:w="5083" w:type="dxa"/>
          </w:tcPr>
          <w:p w14:paraId="6EA5A648" w14:textId="77777777" w:rsidR="002F7C12" w:rsidRDefault="00000000">
            <w:pPr>
              <w:keepLines/>
            </w:pPr>
            <w:r>
              <w:lastRenderedPageBreak/>
              <w:t>UI Design.docx</w:t>
            </w:r>
          </w:p>
        </w:tc>
        <w:tc>
          <w:tcPr>
            <w:tcW w:w="5083" w:type="dxa"/>
          </w:tcPr>
          <w:p w14:paraId="63E8F79E" w14:textId="77777777" w:rsidR="002F7C12" w:rsidRDefault="00000000">
            <w:pPr>
              <w:keepLines/>
            </w:pPr>
            <w:r>
              <w:t>Evidence for requirements/history; exact authority depends on whether the source is a rule file, implementation plan, UI mockup, or reconstructed user-directed canon.</w:t>
            </w:r>
          </w:p>
        </w:tc>
      </w:tr>
      <w:tr w:rsidR="002F7C12" w14:paraId="7B2F1001" w14:textId="77777777">
        <w:trPr>
          <w:jc w:val="center"/>
        </w:trPr>
        <w:tc>
          <w:tcPr>
            <w:tcW w:w="5083" w:type="dxa"/>
          </w:tcPr>
          <w:p w14:paraId="1CBB2F0F" w14:textId="77777777" w:rsidR="002F7C12" w:rsidRDefault="00000000">
            <w:pPr>
              <w:keepLines/>
            </w:pPr>
            <w:r>
              <w:t>first-pass Volume 13</w:t>
            </w:r>
          </w:p>
        </w:tc>
        <w:tc>
          <w:tcPr>
            <w:tcW w:w="5083" w:type="dxa"/>
          </w:tcPr>
          <w:p w14:paraId="5409131D" w14:textId="77777777" w:rsidR="002F7C12" w:rsidRDefault="00000000">
            <w:pPr>
              <w:keepLines/>
            </w:pPr>
            <w:r>
              <w:t>Evidence for requirements/history; exact authority depends on whether the source is a rule file, implementation plan, UI mockup, or reconstructed user-directed canon.</w:t>
            </w:r>
          </w:p>
        </w:tc>
      </w:tr>
    </w:tbl>
    <w:p w14:paraId="5785F9B6" w14:textId="77777777" w:rsidR="002F7C12" w:rsidRDefault="00000000">
      <w:pPr>
        <w:pStyle w:val="Heading2"/>
      </w:pPr>
      <w:r>
        <w:t>Deep-pass acceptance checks</w:t>
      </w:r>
    </w:p>
    <w:p w14:paraId="49C9A4FE" w14:textId="77777777" w:rsidR="002F7C12" w:rsidRDefault="00000000">
      <w:pPr>
        <w:pStyle w:val="ListBullet"/>
        <w:keepLines/>
      </w:pPr>
      <w:r>
        <w:rPr>
          <w:b/>
        </w:rPr>
        <w:t xml:space="preserve">[DERIVED-CONTRACT] </w:t>
      </w:r>
      <w:r>
        <w:t>A future implementation can identify which values are locked versus open without guessing from a mockup.</w:t>
      </w:r>
    </w:p>
    <w:p w14:paraId="57CB7100" w14:textId="77777777" w:rsidR="002F7C12" w:rsidRDefault="00000000">
      <w:pPr>
        <w:pStyle w:val="ListBullet"/>
        <w:keepLines/>
      </w:pPr>
      <w:r>
        <w:rPr>
          <w:b/>
        </w:rPr>
        <w:t xml:space="preserve">[DERIVED-CONTRACT] </w:t>
      </w:r>
      <w:r>
        <w:t>Any historical rule that conflicts with a later correction is visibly marked and cannot silently return through copied code/tests.</w:t>
      </w:r>
    </w:p>
    <w:p w14:paraId="32BAE6D7" w14:textId="77777777" w:rsidR="002F7C12" w:rsidRDefault="00000000">
      <w:pPr>
        <w:pStyle w:val="ListBullet"/>
        <w:keepLines/>
      </w:pPr>
      <w:r>
        <w:rPr>
          <w:b/>
        </w:rPr>
        <w:t xml:space="preserve">[DERIVED-CONTRACT] </w:t>
      </w:r>
      <w:r>
        <w:t>The UI can be redesigned without deleting the underlying system responsibilities or authoritative records.</w:t>
      </w:r>
    </w:p>
    <w:p w14:paraId="473697C7" w14:textId="77777777" w:rsidR="002F7C12" w:rsidRDefault="00000000">
      <w:pPr>
        <w:pStyle w:val="ListBullet"/>
        <w:keepLines/>
      </w:pPr>
      <w:r>
        <w:rPr>
          <w:b/>
        </w:rPr>
        <w:t xml:space="preserve">[DERIVED-CONTRACT] </w:t>
      </w:r>
      <w:r>
        <w:t>Server/domain logic remains the source of eligibility, scoring, economy and permissions; clients render and request actions rather than inventing rules.</w:t>
      </w:r>
    </w:p>
    <w:p w14:paraId="146986AF" w14:textId="77777777" w:rsidR="002F7C12" w:rsidRDefault="00000000">
      <w:pPr>
        <w:pStyle w:val="ListBullet"/>
        <w:keepLines/>
      </w:pPr>
      <w:r>
        <w:rPr>
          <w:b/>
        </w:rPr>
        <w:t xml:space="preserve">[DERIVED-CONTRACT] </w:t>
      </w:r>
      <w:r>
        <w:t>If a required rule is unsupported by the recovered record, it remains OPEN and is routed to an explicit design decision instead of being fabricated.</w:t>
      </w:r>
    </w:p>
    <w:p w14:paraId="2F60B5CD" w14:textId="77777777" w:rsidR="002F7C12" w:rsidRDefault="00000000">
      <w:r>
        <w:br w:type="page"/>
      </w:r>
    </w:p>
    <w:p w14:paraId="2C2B453A" w14:textId="77777777" w:rsidR="002F7C12" w:rsidRDefault="00000000">
      <w:pPr>
        <w:pStyle w:val="Heading1"/>
      </w:pPr>
      <w:r>
        <w:lastRenderedPageBreak/>
        <w:t>CANONICAL DECISION UPDATE — 6 OCTOBER 2026</w:t>
      </w:r>
    </w:p>
    <w:p w14:paraId="130B8E0D" w14:textId="77777777" w:rsidR="002F7C12" w:rsidRDefault="00000000">
      <w:pPr>
        <w:pStyle w:val="DeepNote"/>
      </w:pPr>
      <w:r>
        <w:t>Direct owner decisions from the 5–6 October 2026 design-lock session. These decisions outrank earlier mockups, examples and assistant-generated interpretations.</w:t>
      </w:r>
    </w:p>
    <w:p w14:paraId="3D55433E" w14:textId="77777777" w:rsidR="002F7C12" w:rsidRDefault="00000000">
      <w:pPr>
        <w:pStyle w:val="Heading2"/>
      </w:pPr>
      <w:r>
        <w:t>Horse Points, competition levels and Prestige qualification</w:t>
      </w:r>
    </w:p>
    <w:p w14:paraId="0B01760C" w14:textId="77777777" w:rsidR="002F7C12" w:rsidRDefault="00000000">
      <w:pPr>
        <w:pStyle w:val="Heading2"/>
      </w:pPr>
      <w:r>
        <w:t>Horse Points awards</w:t>
      </w:r>
    </w:p>
    <w:p w14:paraId="521A59A3" w14:textId="77777777" w:rsidR="002F7C12" w:rsidRDefault="00000000">
      <w:pPr>
        <w:pStyle w:val="ListBullet"/>
      </w:pPr>
      <w:r>
        <w:t>[LOCKED] Every completed competition earns Horse Points, including non-placement.</w:t>
      </w:r>
    </w:p>
    <w:p w14:paraId="57EDB3A8" w14:textId="77777777" w:rsidR="002F7C12" w:rsidRDefault="00000000">
      <w:pPr>
        <w:pStyle w:val="ListBullet"/>
      </w:pPr>
      <w:r>
        <w:t>[LOCKED] Non-placement = 1 Horse Point; 3rd = 3; 2nd = 5; 1st = 10.</w:t>
      </w:r>
    </w:p>
    <w:p w14:paraId="55120E05" w14:textId="77777777" w:rsidR="002F7C12" w:rsidRDefault="00000000">
      <w:pPr>
        <w:pStyle w:val="ListBullet"/>
      </w:pPr>
      <w:r>
        <w:t>[LOCKED] Game-run special seasonal event competitions award double Horse Points: 2 / 6 / 10 / 20 for non-placement / 3rd / 2nd / 1st.</w:t>
      </w:r>
    </w:p>
    <w:p w14:paraId="30B0B56D" w14:textId="77777777" w:rsidR="002F7C12" w:rsidRDefault="00000000">
      <w:pPr>
        <w:pStyle w:val="ListBullet"/>
      </w:pPr>
      <w:r>
        <w:t>[LOCKED] Every 1,000 Horse Points earns one player-directed stat allocation. Players may bank Points/earned allocations indefinitely and deploy multiple saved allocations strategically.</w:t>
      </w:r>
    </w:p>
    <w:p w14:paraId="062CE7C0" w14:textId="77777777" w:rsidR="002F7C12" w:rsidRDefault="00000000">
      <w:pPr>
        <w:pStyle w:val="ListBullet"/>
      </w:pPr>
      <w:r>
        <w:t>[LOCKED] Horse Points are separate from player XP, prize money, Horse Prestige and Legacy.</w:t>
      </w:r>
    </w:p>
    <w:p w14:paraId="03C3595D" w14:textId="77777777" w:rsidR="002F7C12" w:rsidRDefault="00000000">
      <w:pPr>
        <w:pStyle w:val="ListBullet"/>
      </w:pPr>
      <w:r>
        <w:t>[OPEN] The older random post-show +1-stat chance has not yet been explicitly reconciled with the newer Horse Points/stat-allocation system; do not remove or stack it silently.</w:t>
      </w:r>
    </w:p>
    <w:p w14:paraId="7848097E" w14:textId="77777777" w:rsidR="002F7C12" w:rsidRDefault="00000000">
      <w:pPr>
        <w:pStyle w:val="Heading2"/>
      </w:pPr>
      <w:r>
        <w:t>Competition level</w:t>
      </w:r>
    </w:p>
    <w:p w14:paraId="7EA11643" w14:textId="77777777" w:rsidR="002F7C12" w:rsidRDefault="00000000">
      <w:pPr>
        <w:pStyle w:val="ListBullet"/>
      </w:pPr>
      <w:r>
        <w:t>[LOCKED] “Horse level” means competition level/weight for a particular competition type. There is no generic universal horse level.</w:t>
      </w:r>
    </w:p>
    <w:p w14:paraId="04E01356" w14:textId="77777777" w:rsidR="002F7C12" w:rsidRDefault="00000000">
      <w:pPr>
        <w:pStyle w:val="ListBullet"/>
      </w:pPr>
      <w:r>
        <w:t>[PARTIALLY RESOLVED 8 OCTOBER 2026] Exact competition-level bands remain OPEN. Eligibility timing is LOCKED: eligibility is checked at entry; an already-entered horse is not ejected if later development moves it above that band. Future entries use the horse’s then-current classification.</w:t>
      </w:r>
    </w:p>
    <w:p w14:paraId="23527B9F" w14:textId="77777777" w:rsidR="002F7C12" w:rsidRDefault="00000000">
      <w:pPr>
        <w:pStyle w:val="Heading2"/>
      </w:pPr>
      <w:r>
        <w:t>Horse Prestige opportunities</w:t>
      </w:r>
    </w:p>
    <w:p w14:paraId="2E5D5123" w14:textId="77777777" w:rsidR="002F7C12" w:rsidRDefault="00000000">
      <w:pPr>
        <w:pStyle w:val="ListBullet"/>
      </w:pPr>
      <w:r>
        <w:t>[CURRENT] Horse Prestige should unlock invitationals, championship qualification, prestigious parades/exhibitions, cosmetic tack/presentation rewards, titles, profile treatments, ribbons/trophies, breeding-market visibility, registry recognition, leaderboards and eventual Hall-of-Fame eligibility.</w:t>
      </w:r>
    </w:p>
    <w:p w14:paraId="4CFE8567" w14:textId="77777777" w:rsidR="002F7C12" w:rsidRDefault="00000000">
      <w:pPr>
        <w:pStyle w:val="ListBullet"/>
      </w:pPr>
      <w:r>
        <w:t>[LOCKED] Prestige does not directly increase competition score or genetic quality.</w:t>
      </w:r>
    </w:p>
    <w:p w14:paraId="5B50AA84" w14:textId="77777777" w:rsidR="002F7C12" w:rsidRDefault="00000000">
      <w:pPr>
        <w:pStyle w:val="ListBullet"/>
      </w:pPr>
      <w:r>
        <w:t>[RESOLVED 8 OCTOBER 2026] Horse Prestige calculation, field validity, level weighting and event-class weighting are now locked below. Prestige credential ranks/thresholds remain open.</w:t>
      </w:r>
    </w:p>
    <w:p w14:paraId="40AA6B96" w14:textId="77777777" w:rsidR="002F7C12" w:rsidRDefault="00000000">
      <w:pPr>
        <w:pStyle w:val="Heading1"/>
      </w:pPr>
      <w:r>
        <w:t>CANONICAL DECISION UPDATE — 8 OCTOBER 2026</w:t>
      </w:r>
    </w:p>
    <w:p w14:paraId="64EE26F7" w14:textId="77777777" w:rsidR="002F7C12" w:rsidRDefault="00000000">
      <w:pPr>
        <w:pStyle w:val="Heading2"/>
      </w:pPr>
      <w:r>
        <w:t>Horse Prestige: canonical competition-side calculation</w:t>
      </w:r>
    </w:p>
    <w:p w14:paraId="1F59CAE4" w14:textId="77777777" w:rsidR="002F7C12" w:rsidRDefault="00000000">
      <w:r>
        <w:t>Horse Prestige rewards meaningful competitive accomplishment rather than simple participation or inherited starting stats. Field difficulty is intentionally weighted more heavily than competition level, while event class provides the strongest prestige escalation for important named events.</w:t>
      </w:r>
    </w:p>
    <w:p w14:paraId="52C95BA7" w14:textId="77777777" w:rsidR="002F7C12" w:rsidRDefault="00000000">
      <w:pPr>
        <w:pStyle w:val="ListBullet"/>
      </w:pPr>
      <w:r>
        <w:t>[LOCKED] Formula: Prestige earned = Placement Base × Field Weight × Competition-Level Weight × Event-Class Weight. Round the final result to the nearest whole Prestige point.</w:t>
      </w:r>
    </w:p>
    <w:p w14:paraId="11CDF2CF" w14:textId="77777777" w:rsidR="002F7C12" w:rsidRDefault="00000000">
      <w:pPr>
        <w:pStyle w:val="ListBullet"/>
      </w:pPr>
      <w:r>
        <w:t>[LOCKED] Non-placement earns 0 Prestige even though the horse still earns its normal Horse Point for participating.</w:t>
      </w:r>
    </w:p>
    <w:p w14:paraId="24E89A36" w14:textId="77777777" w:rsidR="002F7C12" w:rsidRDefault="00000000">
      <w:pPr>
        <w:pStyle w:val="ListBullet"/>
      </w:pPr>
      <w:r>
        <w:t>[LOCKED] Prestige is recorded in both the relevant discipline/type and the horse’s overall Prestige total.</w:t>
      </w:r>
    </w:p>
    <w:p w14:paraId="0A70C723" w14:textId="77777777" w:rsidR="002F7C12" w:rsidRDefault="00000000">
      <w:pPr>
        <w:pStyle w:val="ListBullet"/>
      </w:pPr>
      <w:r>
        <w:lastRenderedPageBreak/>
        <w:t>[LOCKED] Game-run seasonal Horse Point doubling does not automatically double Prestige. Prestige is determined by the event’s Prestige event-class weight.</w:t>
      </w:r>
    </w:p>
    <w:p w14:paraId="23944210" w14:textId="77777777" w:rsidR="002F7C12" w:rsidRDefault="00000000">
      <w:pPr>
        <w:pStyle w:val="Heading2"/>
      </w:pPr>
      <w:r>
        <w:t>Prestige validity rule</w:t>
      </w:r>
    </w:p>
    <w:p w14:paraId="09B72A12" w14:textId="77777777" w:rsidR="002F7C12" w:rsidRDefault="00000000">
      <w:pPr>
        <w:pStyle w:val="ListBullet"/>
      </w:pPr>
      <w:r>
        <w:t>[LOCKED] A class must contain at least 5 competing horses owned by at least 5 different owners at run time to generate any Prestige.</w:t>
      </w:r>
    </w:p>
    <w:p w14:paraId="52D5A83D" w14:textId="77777777" w:rsidR="002F7C12" w:rsidRDefault="00000000">
      <w:pPr>
        <w:pStyle w:val="ListBullet"/>
      </w:pPr>
      <w:r>
        <w:t>[LOCKED] If either minimum is not met, placements/prizes/Horse Points may still resolve under their normal rules, but Prestige awarded for that class is 0.</w:t>
      </w:r>
    </w:p>
    <w:p w14:paraId="69A412BC" w14:textId="77777777" w:rsidR="002F7C12" w:rsidRDefault="00000000">
      <w:pPr>
        <w:pStyle w:val="ListBullet"/>
      </w:pPr>
      <w:r>
        <w:t>[RATIONALE] This prevents very small high-level classes from manufacturing easy Prestige while allowing genuinely crowded lower-level classes—including those used by fresh store bloodlines—to carry appropriate prestige value.</w:t>
      </w:r>
    </w:p>
    <w:p w14:paraId="566FA9AF" w14:textId="77777777" w:rsidR="002F7C12" w:rsidRDefault="00000000">
      <w:pPr>
        <w:pStyle w:val="Heading2"/>
      </w:pPr>
      <w:r>
        <w:t>Placement Base</w:t>
      </w:r>
    </w:p>
    <w:tbl>
      <w:tblPr>
        <w:tblStyle w:val="TableGrid"/>
        <w:tblW w:w="0" w:type="auto"/>
        <w:jc w:val="center"/>
        <w:tblLook w:val="04A0" w:firstRow="1" w:lastRow="0" w:firstColumn="1" w:lastColumn="0" w:noHBand="0" w:noVBand="1"/>
      </w:tblPr>
      <w:tblGrid>
        <w:gridCol w:w="5083"/>
        <w:gridCol w:w="5083"/>
      </w:tblGrid>
      <w:tr w:rsidR="002F7C12" w14:paraId="0476396E" w14:textId="77777777">
        <w:trPr>
          <w:cantSplit/>
          <w:tblHeader/>
          <w:jc w:val="center"/>
        </w:trPr>
        <w:tc>
          <w:tcPr>
            <w:tcW w:w="5083" w:type="dxa"/>
            <w:vAlign w:val="center"/>
          </w:tcPr>
          <w:p w14:paraId="14CD944A" w14:textId="77777777" w:rsidR="002F7C12" w:rsidRDefault="00000000">
            <w:r>
              <w:rPr>
                <w:b/>
                <w:sz w:val="18"/>
              </w:rPr>
              <w:t>Result</w:t>
            </w:r>
          </w:p>
        </w:tc>
        <w:tc>
          <w:tcPr>
            <w:tcW w:w="5083" w:type="dxa"/>
            <w:vAlign w:val="center"/>
          </w:tcPr>
          <w:p w14:paraId="2DBE9C12" w14:textId="77777777" w:rsidR="002F7C12" w:rsidRDefault="00000000">
            <w:r>
              <w:rPr>
                <w:b/>
                <w:sz w:val="18"/>
              </w:rPr>
              <w:t>Base Prestige</w:t>
            </w:r>
          </w:p>
        </w:tc>
      </w:tr>
      <w:tr w:rsidR="002F7C12" w14:paraId="7AA78055" w14:textId="77777777">
        <w:trPr>
          <w:cantSplit/>
          <w:jc w:val="center"/>
        </w:trPr>
        <w:tc>
          <w:tcPr>
            <w:tcW w:w="5083" w:type="dxa"/>
            <w:vAlign w:val="center"/>
          </w:tcPr>
          <w:p w14:paraId="4685F119" w14:textId="77777777" w:rsidR="002F7C12" w:rsidRDefault="00000000">
            <w:r>
              <w:rPr>
                <w:sz w:val="18"/>
              </w:rPr>
              <w:t>Non-placement</w:t>
            </w:r>
          </w:p>
        </w:tc>
        <w:tc>
          <w:tcPr>
            <w:tcW w:w="5083" w:type="dxa"/>
            <w:vAlign w:val="center"/>
          </w:tcPr>
          <w:p w14:paraId="1B7F3881" w14:textId="77777777" w:rsidR="002F7C12" w:rsidRDefault="00000000">
            <w:r>
              <w:rPr>
                <w:sz w:val="18"/>
              </w:rPr>
              <w:t>0</w:t>
            </w:r>
          </w:p>
        </w:tc>
      </w:tr>
      <w:tr w:rsidR="002F7C12" w14:paraId="7AB7BBBF" w14:textId="77777777">
        <w:trPr>
          <w:cantSplit/>
          <w:jc w:val="center"/>
        </w:trPr>
        <w:tc>
          <w:tcPr>
            <w:tcW w:w="5083" w:type="dxa"/>
            <w:vAlign w:val="center"/>
          </w:tcPr>
          <w:p w14:paraId="06F3240F" w14:textId="77777777" w:rsidR="002F7C12" w:rsidRDefault="00000000">
            <w:r>
              <w:rPr>
                <w:sz w:val="18"/>
              </w:rPr>
              <w:t>3rd</w:t>
            </w:r>
          </w:p>
        </w:tc>
        <w:tc>
          <w:tcPr>
            <w:tcW w:w="5083" w:type="dxa"/>
            <w:vAlign w:val="center"/>
          </w:tcPr>
          <w:p w14:paraId="38BB0B92" w14:textId="77777777" w:rsidR="002F7C12" w:rsidRDefault="00000000">
            <w:r>
              <w:rPr>
                <w:sz w:val="18"/>
              </w:rPr>
              <w:t>4</w:t>
            </w:r>
          </w:p>
        </w:tc>
      </w:tr>
      <w:tr w:rsidR="002F7C12" w14:paraId="57E55A02" w14:textId="77777777">
        <w:trPr>
          <w:cantSplit/>
          <w:jc w:val="center"/>
        </w:trPr>
        <w:tc>
          <w:tcPr>
            <w:tcW w:w="5083" w:type="dxa"/>
            <w:vAlign w:val="center"/>
          </w:tcPr>
          <w:p w14:paraId="75AA9B2D" w14:textId="77777777" w:rsidR="002F7C12" w:rsidRDefault="00000000">
            <w:r>
              <w:rPr>
                <w:sz w:val="18"/>
              </w:rPr>
              <w:t>2nd</w:t>
            </w:r>
          </w:p>
        </w:tc>
        <w:tc>
          <w:tcPr>
            <w:tcW w:w="5083" w:type="dxa"/>
            <w:vAlign w:val="center"/>
          </w:tcPr>
          <w:p w14:paraId="2D0FF2E1" w14:textId="77777777" w:rsidR="002F7C12" w:rsidRDefault="00000000">
            <w:r>
              <w:rPr>
                <w:sz w:val="18"/>
              </w:rPr>
              <w:t>6</w:t>
            </w:r>
          </w:p>
        </w:tc>
      </w:tr>
      <w:tr w:rsidR="002F7C12" w14:paraId="5BA3EAA6" w14:textId="77777777">
        <w:trPr>
          <w:cantSplit/>
          <w:jc w:val="center"/>
        </w:trPr>
        <w:tc>
          <w:tcPr>
            <w:tcW w:w="5083" w:type="dxa"/>
            <w:vAlign w:val="center"/>
          </w:tcPr>
          <w:p w14:paraId="14BAE861" w14:textId="77777777" w:rsidR="002F7C12" w:rsidRDefault="00000000">
            <w:r>
              <w:rPr>
                <w:sz w:val="18"/>
              </w:rPr>
              <w:t>1st</w:t>
            </w:r>
          </w:p>
        </w:tc>
        <w:tc>
          <w:tcPr>
            <w:tcW w:w="5083" w:type="dxa"/>
            <w:vAlign w:val="center"/>
          </w:tcPr>
          <w:p w14:paraId="6171890F" w14:textId="77777777" w:rsidR="002F7C12" w:rsidRDefault="00000000">
            <w:r>
              <w:rPr>
                <w:sz w:val="18"/>
              </w:rPr>
              <w:t>10</w:t>
            </w:r>
          </w:p>
        </w:tc>
      </w:tr>
    </w:tbl>
    <w:p w14:paraId="3A6DD937" w14:textId="77777777" w:rsidR="002F7C12" w:rsidRDefault="00000000">
      <w:pPr>
        <w:pStyle w:val="Heading2"/>
      </w:pPr>
      <w:r>
        <w:t>Field Weight</w:t>
      </w:r>
    </w:p>
    <w:tbl>
      <w:tblPr>
        <w:tblStyle w:val="TableGrid"/>
        <w:tblW w:w="0" w:type="auto"/>
        <w:jc w:val="center"/>
        <w:tblLook w:val="04A0" w:firstRow="1" w:lastRow="0" w:firstColumn="1" w:lastColumn="0" w:noHBand="0" w:noVBand="1"/>
      </w:tblPr>
      <w:tblGrid>
        <w:gridCol w:w="5083"/>
        <w:gridCol w:w="5083"/>
      </w:tblGrid>
      <w:tr w:rsidR="002F7C12" w14:paraId="03775F00" w14:textId="77777777">
        <w:trPr>
          <w:cantSplit/>
          <w:tblHeader/>
          <w:jc w:val="center"/>
        </w:trPr>
        <w:tc>
          <w:tcPr>
            <w:tcW w:w="5083" w:type="dxa"/>
            <w:vAlign w:val="center"/>
          </w:tcPr>
          <w:p w14:paraId="2332F6F0" w14:textId="77777777" w:rsidR="002F7C12" w:rsidRDefault="00000000">
            <w:r>
              <w:rPr>
                <w:b/>
                <w:sz w:val="18"/>
              </w:rPr>
              <w:t>Final field size</w:t>
            </w:r>
          </w:p>
        </w:tc>
        <w:tc>
          <w:tcPr>
            <w:tcW w:w="5083" w:type="dxa"/>
            <w:vAlign w:val="center"/>
          </w:tcPr>
          <w:p w14:paraId="75381480" w14:textId="77777777" w:rsidR="002F7C12" w:rsidRDefault="00000000">
            <w:r>
              <w:rPr>
                <w:b/>
                <w:sz w:val="18"/>
              </w:rPr>
              <w:t>Field Weight</w:t>
            </w:r>
          </w:p>
        </w:tc>
      </w:tr>
      <w:tr w:rsidR="002F7C12" w14:paraId="5014B3CA" w14:textId="77777777">
        <w:trPr>
          <w:cantSplit/>
          <w:jc w:val="center"/>
        </w:trPr>
        <w:tc>
          <w:tcPr>
            <w:tcW w:w="5083" w:type="dxa"/>
            <w:vAlign w:val="center"/>
          </w:tcPr>
          <w:p w14:paraId="15843714" w14:textId="77777777" w:rsidR="002F7C12" w:rsidRDefault="00000000">
            <w:r>
              <w:rPr>
                <w:sz w:val="18"/>
              </w:rPr>
              <w:t>Fewer than 5 horses OR fewer than 5 owners</w:t>
            </w:r>
          </w:p>
        </w:tc>
        <w:tc>
          <w:tcPr>
            <w:tcW w:w="5083" w:type="dxa"/>
            <w:vAlign w:val="center"/>
          </w:tcPr>
          <w:p w14:paraId="0C41B6F6" w14:textId="77777777" w:rsidR="002F7C12" w:rsidRDefault="00000000">
            <w:r>
              <w:rPr>
                <w:sz w:val="18"/>
              </w:rPr>
              <w:t>No Prestige</w:t>
            </w:r>
          </w:p>
        </w:tc>
      </w:tr>
      <w:tr w:rsidR="002F7C12" w14:paraId="24E21334" w14:textId="77777777">
        <w:trPr>
          <w:cantSplit/>
          <w:jc w:val="center"/>
        </w:trPr>
        <w:tc>
          <w:tcPr>
            <w:tcW w:w="5083" w:type="dxa"/>
            <w:vAlign w:val="center"/>
          </w:tcPr>
          <w:p w14:paraId="45421D9B" w14:textId="77777777" w:rsidR="002F7C12" w:rsidRDefault="00000000">
            <w:r>
              <w:rPr>
                <w:sz w:val="18"/>
              </w:rPr>
              <w:t>5–7 horses</w:t>
            </w:r>
          </w:p>
        </w:tc>
        <w:tc>
          <w:tcPr>
            <w:tcW w:w="5083" w:type="dxa"/>
            <w:vAlign w:val="center"/>
          </w:tcPr>
          <w:p w14:paraId="14769941" w14:textId="77777777" w:rsidR="002F7C12" w:rsidRDefault="00000000">
            <w:r>
              <w:rPr>
                <w:sz w:val="18"/>
              </w:rPr>
              <w:t>×1.00</w:t>
            </w:r>
          </w:p>
        </w:tc>
      </w:tr>
      <w:tr w:rsidR="002F7C12" w14:paraId="7D792588" w14:textId="77777777">
        <w:trPr>
          <w:cantSplit/>
          <w:jc w:val="center"/>
        </w:trPr>
        <w:tc>
          <w:tcPr>
            <w:tcW w:w="5083" w:type="dxa"/>
            <w:vAlign w:val="center"/>
          </w:tcPr>
          <w:p w14:paraId="10077B66" w14:textId="77777777" w:rsidR="002F7C12" w:rsidRDefault="00000000">
            <w:r>
              <w:rPr>
                <w:sz w:val="18"/>
              </w:rPr>
              <w:t>8–12 horses</w:t>
            </w:r>
          </w:p>
        </w:tc>
        <w:tc>
          <w:tcPr>
            <w:tcW w:w="5083" w:type="dxa"/>
            <w:vAlign w:val="center"/>
          </w:tcPr>
          <w:p w14:paraId="0A15B2CD" w14:textId="77777777" w:rsidR="002F7C12" w:rsidRDefault="00000000">
            <w:r>
              <w:rPr>
                <w:sz w:val="18"/>
              </w:rPr>
              <w:t>×1.10</w:t>
            </w:r>
          </w:p>
        </w:tc>
      </w:tr>
      <w:tr w:rsidR="002F7C12" w14:paraId="0C006B44" w14:textId="77777777">
        <w:trPr>
          <w:cantSplit/>
          <w:jc w:val="center"/>
        </w:trPr>
        <w:tc>
          <w:tcPr>
            <w:tcW w:w="5083" w:type="dxa"/>
            <w:vAlign w:val="center"/>
          </w:tcPr>
          <w:p w14:paraId="2BA1C20D" w14:textId="77777777" w:rsidR="002F7C12" w:rsidRDefault="00000000">
            <w:r>
              <w:rPr>
                <w:sz w:val="18"/>
              </w:rPr>
              <w:t>13–20 horses</w:t>
            </w:r>
          </w:p>
        </w:tc>
        <w:tc>
          <w:tcPr>
            <w:tcW w:w="5083" w:type="dxa"/>
            <w:vAlign w:val="center"/>
          </w:tcPr>
          <w:p w14:paraId="779E3912" w14:textId="77777777" w:rsidR="002F7C12" w:rsidRDefault="00000000">
            <w:r>
              <w:rPr>
                <w:sz w:val="18"/>
              </w:rPr>
              <w:t>×1.25</w:t>
            </w:r>
          </w:p>
        </w:tc>
      </w:tr>
      <w:tr w:rsidR="002F7C12" w14:paraId="44653F9F" w14:textId="77777777">
        <w:trPr>
          <w:cantSplit/>
          <w:jc w:val="center"/>
        </w:trPr>
        <w:tc>
          <w:tcPr>
            <w:tcW w:w="5083" w:type="dxa"/>
            <w:vAlign w:val="center"/>
          </w:tcPr>
          <w:p w14:paraId="071FCFC5" w14:textId="77777777" w:rsidR="002F7C12" w:rsidRDefault="00000000">
            <w:r>
              <w:rPr>
                <w:sz w:val="18"/>
              </w:rPr>
              <w:t>21–35 horses</w:t>
            </w:r>
          </w:p>
        </w:tc>
        <w:tc>
          <w:tcPr>
            <w:tcW w:w="5083" w:type="dxa"/>
            <w:vAlign w:val="center"/>
          </w:tcPr>
          <w:p w14:paraId="6A7277A7" w14:textId="77777777" w:rsidR="002F7C12" w:rsidRDefault="00000000">
            <w:r>
              <w:rPr>
                <w:sz w:val="18"/>
              </w:rPr>
              <w:t>×1.45</w:t>
            </w:r>
          </w:p>
        </w:tc>
      </w:tr>
      <w:tr w:rsidR="002F7C12" w14:paraId="237956F3" w14:textId="77777777">
        <w:trPr>
          <w:cantSplit/>
          <w:jc w:val="center"/>
        </w:trPr>
        <w:tc>
          <w:tcPr>
            <w:tcW w:w="5083" w:type="dxa"/>
            <w:vAlign w:val="center"/>
          </w:tcPr>
          <w:p w14:paraId="7B469D8F" w14:textId="77777777" w:rsidR="002F7C12" w:rsidRDefault="00000000">
            <w:r>
              <w:rPr>
                <w:sz w:val="18"/>
              </w:rPr>
              <w:t>36–50 horses</w:t>
            </w:r>
          </w:p>
        </w:tc>
        <w:tc>
          <w:tcPr>
            <w:tcW w:w="5083" w:type="dxa"/>
            <w:vAlign w:val="center"/>
          </w:tcPr>
          <w:p w14:paraId="5F177F3E" w14:textId="77777777" w:rsidR="002F7C12" w:rsidRDefault="00000000">
            <w:r>
              <w:rPr>
                <w:sz w:val="18"/>
              </w:rPr>
              <w:t>×1.65</w:t>
            </w:r>
          </w:p>
        </w:tc>
      </w:tr>
      <w:tr w:rsidR="002F7C12" w14:paraId="22F47298" w14:textId="77777777">
        <w:trPr>
          <w:cantSplit/>
          <w:jc w:val="center"/>
        </w:trPr>
        <w:tc>
          <w:tcPr>
            <w:tcW w:w="5083" w:type="dxa"/>
            <w:vAlign w:val="center"/>
          </w:tcPr>
          <w:p w14:paraId="01097190" w14:textId="77777777" w:rsidR="002F7C12" w:rsidRDefault="00000000">
            <w:r>
              <w:rPr>
                <w:sz w:val="18"/>
              </w:rPr>
              <w:t>51+ horses</w:t>
            </w:r>
          </w:p>
        </w:tc>
        <w:tc>
          <w:tcPr>
            <w:tcW w:w="5083" w:type="dxa"/>
            <w:vAlign w:val="center"/>
          </w:tcPr>
          <w:p w14:paraId="62564726" w14:textId="77777777" w:rsidR="002F7C12" w:rsidRDefault="00000000">
            <w:r>
              <w:rPr>
                <w:sz w:val="18"/>
              </w:rPr>
              <w:t>×1.80</w:t>
            </w:r>
          </w:p>
        </w:tc>
      </w:tr>
    </w:tbl>
    <w:p w14:paraId="16DD04D7" w14:textId="77777777" w:rsidR="002F7C12" w:rsidRDefault="00000000">
      <w:pPr>
        <w:pStyle w:val="ListBullet"/>
      </w:pPr>
      <w:r>
        <w:t>[LOCKED] Field-size weighting counts horses. The separate five-distinct-owner rule determines validity; owner count does not otherwise multiply Prestige.</w:t>
      </w:r>
    </w:p>
    <w:p w14:paraId="380F7ADB" w14:textId="77777777" w:rsidR="002F7C12" w:rsidRDefault="00000000">
      <w:pPr>
        <w:pStyle w:val="ListBullet"/>
      </w:pPr>
      <w:r>
        <w:t>[LOCKED] No additional anti-stuffing multiplier is required at this stage. Entry fees, per-horse entry actions and show-creation limits already impose meaningful friction/cost.</w:t>
      </w:r>
    </w:p>
    <w:p w14:paraId="44E8F9BA" w14:textId="77777777" w:rsidR="002F7C12" w:rsidRDefault="00000000">
      <w:pPr>
        <w:pStyle w:val="Heading2"/>
      </w:pPr>
      <w:r>
        <w:t>Competition-Level Weight</w:t>
      </w:r>
    </w:p>
    <w:p w14:paraId="38C12A10" w14:textId="77777777" w:rsidR="002F7C12" w:rsidRDefault="00000000">
      <w:pPr>
        <w:pStyle w:val="ListBullet"/>
      </w:pPr>
      <w:r>
        <w:t>[LOCKED] Competition level matters, but deliberately less than field size so established breeding populations cannot convert inherited starting stats into disproportionate Prestige.</w:t>
      </w:r>
    </w:p>
    <w:p w14:paraId="65778B51" w14:textId="77777777" w:rsidR="002F7C12" w:rsidRDefault="00000000">
      <w:pPr>
        <w:pStyle w:val="ListBullet"/>
      </w:pPr>
      <w:r>
        <w:t>[LOCKED] Level Weight = 1 + (0.04 × [Competition Level − 1]), capped at ×1.40.</w:t>
      </w:r>
    </w:p>
    <w:tbl>
      <w:tblPr>
        <w:tblStyle w:val="TableGrid"/>
        <w:tblW w:w="0" w:type="auto"/>
        <w:jc w:val="center"/>
        <w:tblLook w:val="04A0" w:firstRow="1" w:lastRow="0" w:firstColumn="1" w:lastColumn="0" w:noHBand="0" w:noVBand="1"/>
      </w:tblPr>
      <w:tblGrid>
        <w:gridCol w:w="5083"/>
        <w:gridCol w:w="5083"/>
      </w:tblGrid>
      <w:tr w:rsidR="002F7C12" w14:paraId="08E6A606" w14:textId="77777777">
        <w:trPr>
          <w:cantSplit/>
          <w:tblHeader/>
          <w:jc w:val="center"/>
        </w:trPr>
        <w:tc>
          <w:tcPr>
            <w:tcW w:w="5083" w:type="dxa"/>
            <w:vAlign w:val="center"/>
          </w:tcPr>
          <w:p w14:paraId="362884A8" w14:textId="77777777" w:rsidR="002F7C12" w:rsidRDefault="00000000">
            <w:r>
              <w:rPr>
                <w:b/>
                <w:sz w:val="18"/>
              </w:rPr>
              <w:t>Competition Level</w:t>
            </w:r>
          </w:p>
        </w:tc>
        <w:tc>
          <w:tcPr>
            <w:tcW w:w="5083" w:type="dxa"/>
            <w:vAlign w:val="center"/>
          </w:tcPr>
          <w:p w14:paraId="4B75FFE4" w14:textId="77777777" w:rsidR="002F7C12" w:rsidRDefault="00000000">
            <w:r>
              <w:rPr>
                <w:b/>
                <w:sz w:val="18"/>
              </w:rPr>
              <w:t>Weight</w:t>
            </w:r>
          </w:p>
        </w:tc>
      </w:tr>
      <w:tr w:rsidR="002F7C12" w14:paraId="230E357B" w14:textId="77777777">
        <w:trPr>
          <w:cantSplit/>
          <w:jc w:val="center"/>
        </w:trPr>
        <w:tc>
          <w:tcPr>
            <w:tcW w:w="5083" w:type="dxa"/>
            <w:vAlign w:val="center"/>
          </w:tcPr>
          <w:p w14:paraId="137BDFA4" w14:textId="77777777" w:rsidR="002F7C12" w:rsidRDefault="00000000">
            <w:r>
              <w:rPr>
                <w:sz w:val="18"/>
              </w:rPr>
              <w:t>1</w:t>
            </w:r>
          </w:p>
        </w:tc>
        <w:tc>
          <w:tcPr>
            <w:tcW w:w="5083" w:type="dxa"/>
            <w:vAlign w:val="center"/>
          </w:tcPr>
          <w:p w14:paraId="123F578B" w14:textId="77777777" w:rsidR="002F7C12" w:rsidRDefault="00000000">
            <w:r>
              <w:rPr>
                <w:sz w:val="18"/>
              </w:rPr>
              <w:t>×1.00</w:t>
            </w:r>
          </w:p>
        </w:tc>
      </w:tr>
      <w:tr w:rsidR="002F7C12" w14:paraId="3EA2D48C" w14:textId="77777777">
        <w:trPr>
          <w:cantSplit/>
          <w:jc w:val="center"/>
        </w:trPr>
        <w:tc>
          <w:tcPr>
            <w:tcW w:w="5083" w:type="dxa"/>
            <w:vAlign w:val="center"/>
          </w:tcPr>
          <w:p w14:paraId="73267C2F" w14:textId="77777777" w:rsidR="002F7C12" w:rsidRDefault="00000000">
            <w:r>
              <w:rPr>
                <w:sz w:val="18"/>
              </w:rPr>
              <w:t>2</w:t>
            </w:r>
          </w:p>
        </w:tc>
        <w:tc>
          <w:tcPr>
            <w:tcW w:w="5083" w:type="dxa"/>
            <w:vAlign w:val="center"/>
          </w:tcPr>
          <w:p w14:paraId="26770260" w14:textId="77777777" w:rsidR="002F7C12" w:rsidRDefault="00000000">
            <w:r>
              <w:rPr>
                <w:sz w:val="18"/>
              </w:rPr>
              <w:t>×1.04</w:t>
            </w:r>
          </w:p>
        </w:tc>
      </w:tr>
      <w:tr w:rsidR="002F7C12" w14:paraId="6D0128B6" w14:textId="77777777">
        <w:trPr>
          <w:cantSplit/>
          <w:jc w:val="center"/>
        </w:trPr>
        <w:tc>
          <w:tcPr>
            <w:tcW w:w="5083" w:type="dxa"/>
            <w:vAlign w:val="center"/>
          </w:tcPr>
          <w:p w14:paraId="07C0D721" w14:textId="77777777" w:rsidR="002F7C12" w:rsidRDefault="00000000">
            <w:r>
              <w:rPr>
                <w:sz w:val="18"/>
              </w:rPr>
              <w:lastRenderedPageBreak/>
              <w:t>3</w:t>
            </w:r>
          </w:p>
        </w:tc>
        <w:tc>
          <w:tcPr>
            <w:tcW w:w="5083" w:type="dxa"/>
            <w:vAlign w:val="center"/>
          </w:tcPr>
          <w:p w14:paraId="0C09BF6B" w14:textId="77777777" w:rsidR="002F7C12" w:rsidRDefault="00000000">
            <w:r>
              <w:rPr>
                <w:sz w:val="18"/>
              </w:rPr>
              <w:t>×1.08</w:t>
            </w:r>
          </w:p>
        </w:tc>
      </w:tr>
      <w:tr w:rsidR="002F7C12" w14:paraId="7651698D" w14:textId="77777777">
        <w:trPr>
          <w:cantSplit/>
          <w:jc w:val="center"/>
        </w:trPr>
        <w:tc>
          <w:tcPr>
            <w:tcW w:w="5083" w:type="dxa"/>
            <w:vAlign w:val="center"/>
          </w:tcPr>
          <w:p w14:paraId="6083BAD6" w14:textId="77777777" w:rsidR="002F7C12" w:rsidRDefault="00000000">
            <w:r>
              <w:rPr>
                <w:sz w:val="18"/>
              </w:rPr>
              <w:t>4</w:t>
            </w:r>
          </w:p>
        </w:tc>
        <w:tc>
          <w:tcPr>
            <w:tcW w:w="5083" w:type="dxa"/>
            <w:vAlign w:val="center"/>
          </w:tcPr>
          <w:p w14:paraId="38A39329" w14:textId="77777777" w:rsidR="002F7C12" w:rsidRDefault="00000000">
            <w:r>
              <w:rPr>
                <w:sz w:val="18"/>
              </w:rPr>
              <w:t>×1.12</w:t>
            </w:r>
          </w:p>
        </w:tc>
      </w:tr>
      <w:tr w:rsidR="002F7C12" w14:paraId="0F69F27D" w14:textId="77777777">
        <w:trPr>
          <w:cantSplit/>
          <w:jc w:val="center"/>
        </w:trPr>
        <w:tc>
          <w:tcPr>
            <w:tcW w:w="5083" w:type="dxa"/>
            <w:vAlign w:val="center"/>
          </w:tcPr>
          <w:p w14:paraId="2C4B4860" w14:textId="77777777" w:rsidR="002F7C12" w:rsidRDefault="00000000">
            <w:r>
              <w:rPr>
                <w:sz w:val="18"/>
              </w:rPr>
              <w:t>5</w:t>
            </w:r>
          </w:p>
        </w:tc>
        <w:tc>
          <w:tcPr>
            <w:tcW w:w="5083" w:type="dxa"/>
            <w:vAlign w:val="center"/>
          </w:tcPr>
          <w:p w14:paraId="5F2451FB" w14:textId="77777777" w:rsidR="002F7C12" w:rsidRDefault="00000000">
            <w:r>
              <w:rPr>
                <w:sz w:val="18"/>
              </w:rPr>
              <w:t>×1.16</w:t>
            </w:r>
          </w:p>
        </w:tc>
      </w:tr>
      <w:tr w:rsidR="002F7C12" w14:paraId="12DDD701" w14:textId="77777777">
        <w:trPr>
          <w:cantSplit/>
          <w:jc w:val="center"/>
        </w:trPr>
        <w:tc>
          <w:tcPr>
            <w:tcW w:w="5083" w:type="dxa"/>
            <w:vAlign w:val="center"/>
          </w:tcPr>
          <w:p w14:paraId="6E8852E4" w14:textId="77777777" w:rsidR="002F7C12" w:rsidRDefault="00000000">
            <w:r>
              <w:rPr>
                <w:sz w:val="18"/>
              </w:rPr>
              <w:t>6</w:t>
            </w:r>
          </w:p>
        </w:tc>
        <w:tc>
          <w:tcPr>
            <w:tcW w:w="5083" w:type="dxa"/>
            <w:vAlign w:val="center"/>
          </w:tcPr>
          <w:p w14:paraId="7EE0D87B" w14:textId="77777777" w:rsidR="002F7C12" w:rsidRDefault="00000000">
            <w:r>
              <w:rPr>
                <w:sz w:val="18"/>
              </w:rPr>
              <w:t>×1.20</w:t>
            </w:r>
          </w:p>
        </w:tc>
      </w:tr>
      <w:tr w:rsidR="002F7C12" w14:paraId="351114F0" w14:textId="77777777">
        <w:trPr>
          <w:cantSplit/>
          <w:jc w:val="center"/>
        </w:trPr>
        <w:tc>
          <w:tcPr>
            <w:tcW w:w="5083" w:type="dxa"/>
            <w:vAlign w:val="center"/>
          </w:tcPr>
          <w:p w14:paraId="638DFFA0" w14:textId="77777777" w:rsidR="002F7C12" w:rsidRDefault="00000000">
            <w:r>
              <w:rPr>
                <w:sz w:val="18"/>
              </w:rPr>
              <w:t>7</w:t>
            </w:r>
          </w:p>
        </w:tc>
        <w:tc>
          <w:tcPr>
            <w:tcW w:w="5083" w:type="dxa"/>
            <w:vAlign w:val="center"/>
          </w:tcPr>
          <w:p w14:paraId="59949B27" w14:textId="77777777" w:rsidR="002F7C12" w:rsidRDefault="00000000">
            <w:r>
              <w:rPr>
                <w:sz w:val="18"/>
              </w:rPr>
              <w:t>×1.24</w:t>
            </w:r>
          </w:p>
        </w:tc>
      </w:tr>
      <w:tr w:rsidR="002F7C12" w14:paraId="023D26A7" w14:textId="77777777">
        <w:trPr>
          <w:cantSplit/>
          <w:jc w:val="center"/>
        </w:trPr>
        <w:tc>
          <w:tcPr>
            <w:tcW w:w="5083" w:type="dxa"/>
            <w:vAlign w:val="center"/>
          </w:tcPr>
          <w:p w14:paraId="6B5D18FF" w14:textId="77777777" w:rsidR="002F7C12" w:rsidRDefault="00000000">
            <w:r>
              <w:rPr>
                <w:sz w:val="18"/>
              </w:rPr>
              <w:t>8</w:t>
            </w:r>
          </w:p>
        </w:tc>
        <w:tc>
          <w:tcPr>
            <w:tcW w:w="5083" w:type="dxa"/>
            <w:vAlign w:val="center"/>
          </w:tcPr>
          <w:p w14:paraId="6D94D85C" w14:textId="77777777" w:rsidR="002F7C12" w:rsidRDefault="00000000">
            <w:r>
              <w:rPr>
                <w:sz w:val="18"/>
              </w:rPr>
              <w:t>×1.28</w:t>
            </w:r>
          </w:p>
        </w:tc>
      </w:tr>
      <w:tr w:rsidR="002F7C12" w14:paraId="1E7A3BB3" w14:textId="77777777">
        <w:trPr>
          <w:cantSplit/>
          <w:jc w:val="center"/>
        </w:trPr>
        <w:tc>
          <w:tcPr>
            <w:tcW w:w="5083" w:type="dxa"/>
            <w:vAlign w:val="center"/>
          </w:tcPr>
          <w:p w14:paraId="7F00976D" w14:textId="77777777" w:rsidR="002F7C12" w:rsidRDefault="00000000">
            <w:r>
              <w:rPr>
                <w:sz w:val="18"/>
              </w:rPr>
              <w:t>9</w:t>
            </w:r>
          </w:p>
        </w:tc>
        <w:tc>
          <w:tcPr>
            <w:tcW w:w="5083" w:type="dxa"/>
            <w:vAlign w:val="center"/>
          </w:tcPr>
          <w:p w14:paraId="54BE2ABB" w14:textId="77777777" w:rsidR="002F7C12" w:rsidRDefault="00000000">
            <w:r>
              <w:rPr>
                <w:sz w:val="18"/>
              </w:rPr>
              <w:t>×1.32</w:t>
            </w:r>
          </w:p>
        </w:tc>
      </w:tr>
      <w:tr w:rsidR="002F7C12" w14:paraId="6C48FA9F" w14:textId="77777777">
        <w:trPr>
          <w:cantSplit/>
          <w:jc w:val="center"/>
        </w:trPr>
        <w:tc>
          <w:tcPr>
            <w:tcW w:w="5083" w:type="dxa"/>
            <w:vAlign w:val="center"/>
          </w:tcPr>
          <w:p w14:paraId="52510DDB" w14:textId="77777777" w:rsidR="002F7C12" w:rsidRDefault="00000000">
            <w:r>
              <w:rPr>
                <w:sz w:val="18"/>
              </w:rPr>
              <w:t>10</w:t>
            </w:r>
          </w:p>
        </w:tc>
        <w:tc>
          <w:tcPr>
            <w:tcW w:w="5083" w:type="dxa"/>
            <w:vAlign w:val="center"/>
          </w:tcPr>
          <w:p w14:paraId="0A8D5D82" w14:textId="77777777" w:rsidR="002F7C12" w:rsidRDefault="00000000">
            <w:r>
              <w:rPr>
                <w:sz w:val="18"/>
              </w:rPr>
              <w:t>×1.36</w:t>
            </w:r>
          </w:p>
        </w:tc>
      </w:tr>
      <w:tr w:rsidR="002F7C12" w14:paraId="0F1DC9E6" w14:textId="77777777">
        <w:trPr>
          <w:cantSplit/>
          <w:jc w:val="center"/>
        </w:trPr>
        <w:tc>
          <w:tcPr>
            <w:tcW w:w="5083" w:type="dxa"/>
            <w:vAlign w:val="center"/>
          </w:tcPr>
          <w:p w14:paraId="46C3A105" w14:textId="77777777" w:rsidR="002F7C12" w:rsidRDefault="00000000">
            <w:r>
              <w:rPr>
                <w:sz w:val="18"/>
              </w:rPr>
              <w:t>11+</w:t>
            </w:r>
          </w:p>
        </w:tc>
        <w:tc>
          <w:tcPr>
            <w:tcW w:w="5083" w:type="dxa"/>
            <w:vAlign w:val="center"/>
          </w:tcPr>
          <w:p w14:paraId="5A050F03" w14:textId="77777777" w:rsidR="002F7C12" w:rsidRDefault="00000000">
            <w:r>
              <w:rPr>
                <w:sz w:val="18"/>
              </w:rPr>
              <w:t>×1.40 cap</w:t>
            </w:r>
          </w:p>
        </w:tc>
      </w:tr>
    </w:tbl>
    <w:p w14:paraId="04D72DF0" w14:textId="77777777" w:rsidR="002F7C12" w:rsidRDefault="00000000">
      <w:pPr>
        <w:pStyle w:val="ListBullet"/>
      </w:pPr>
      <w:r>
        <w:t>[OPEN] Exact competition-level bands/classification thresholds are still to be designed. If the eventual ladder uses fewer or more named bands, preserve the principle that level weighting is modest and capped unless explicitly redesigned.</w:t>
      </w:r>
    </w:p>
    <w:p w14:paraId="4E09F833" w14:textId="77777777" w:rsidR="002F7C12" w:rsidRDefault="00000000">
      <w:pPr>
        <w:pStyle w:val="Heading2"/>
      </w:pPr>
      <w:r>
        <w:t>Event-Class Weight and required future event classes</w:t>
      </w:r>
    </w:p>
    <w:tbl>
      <w:tblPr>
        <w:tblStyle w:val="TableGrid"/>
        <w:tblW w:w="0" w:type="auto"/>
        <w:jc w:val="center"/>
        <w:tblLook w:val="04A0" w:firstRow="1" w:lastRow="0" w:firstColumn="1" w:lastColumn="0" w:noHBand="0" w:noVBand="1"/>
      </w:tblPr>
      <w:tblGrid>
        <w:gridCol w:w="5083"/>
        <w:gridCol w:w="5083"/>
      </w:tblGrid>
      <w:tr w:rsidR="002F7C12" w14:paraId="33BE2EE6" w14:textId="77777777">
        <w:trPr>
          <w:cantSplit/>
          <w:tblHeader/>
          <w:jc w:val="center"/>
        </w:trPr>
        <w:tc>
          <w:tcPr>
            <w:tcW w:w="5083" w:type="dxa"/>
            <w:vAlign w:val="center"/>
          </w:tcPr>
          <w:p w14:paraId="6F839637" w14:textId="77777777" w:rsidR="002F7C12" w:rsidRDefault="00000000">
            <w:r>
              <w:rPr>
                <w:b/>
                <w:sz w:val="18"/>
              </w:rPr>
              <w:t>Event class</w:t>
            </w:r>
          </w:p>
        </w:tc>
        <w:tc>
          <w:tcPr>
            <w:tcW w:w="5083" w:type="dxa"/>
            <w:vAlign w:val="center"/>
          </w:tcPr>
          <w:p w14:paraId="2626A615" w14:textId="77777777" w:rsidR="002F7C12" w:rsidRDefault="00000000">
            <w:r>
              <w:rPr>
                <w:b/>
                <w:sz w:val="18"/>
              </w:rPr>
              <w:t>Prestige Weight</w:t>
            </w:r>
          </w:p>
        </w:tc>
      </w:tr>
      <w:tr w:rsidR="002F7C12" w14:paraId="3DB2AC37" w14:textId="77777777">
        <w:trPr>
          <w:cantSplit/>
          <w:jc w:val="center"/>
        </w:trPr>
        <w:tc>
          <w:tcPr>
            <w:tcW w:w="5083" w:type="dxa"/>
            <w:vAlign w:val="center"/>
          </w:tcPr>
          <w:p w14:paraId="2219FB08" w14:textId="77777777" w:rsidR="002F7C12" w:rsidRDefault="00000000">
            <w:r>
              <w:rPr>
                <w:sz w:val="18"/>
              </w:rPr>
              <w:t>Regular Competition</w:t>
            </w:r>
          </w:p>
        </w:tc>
        <w:tc>
          <w:tcPr>
            <w:tcW w:w="5083" w:type="dxa"/>
            <w:vAlign w:val="center"/>
          </w:tcPr>
          <w:p w14:paraId="59C034B3" w14:textId="77777777" w:rsidR="002F7C12" w:rsidRDefault="00000000">
            <w:r>
              <w:rPr>
                <w:sz w:val="18"/>
              </w:rPr>
              <w:t>×1.00</w:t>
            </w:r>
          </w:p>
        </w:tc>
      </w:tr>
      <w:tr w:rsidR="002F7C12" w14:paraId="0E9FD9F3" w14:textId="77777777">
        <w:trPr>
          <w:cantSplit/>
          <w:jc w:val="center"/>
        </w:trPr>
        <w:tc>
          <w:tcPr>
            <w:tcW w:w="5083" w:type="dxa"/>
            <w:vAlign w:val="center"/>
          </w:tcPr>
          <w:p w14:paraId="0A85971F" w14:textId="77777777" w:rsidR="002F7C12" w:rsidRDefault="00000000">
            <w:r>
              <w:rPr>
                <w:sz w:val="18"/>
              </w:rPr>
              <w:t>Game-run Seasonal Event</w:t>
            </w:r>
          </w:p>
        </w:tc>
        <w:tc>
          <w:tcPr>
            <w:tcW w:w="5083" w:type="dxa"/>
            <w:vAlign w:val="center"/>
          </w:tcPr>
          <w:p w14:paraId="42032B45" w14:textId="77777777" w:rsidR="002F7C12" w:rsidRDefault="00000000">
            <w:r>
              <w:rPr>
                <w:sz w:val="18"/>
              </w:rPr>
              <w:t>×1.25</w:t>
            </w:r>
          </w:p>
        </w:tc>
      </w:tr>
      <w:tr w:rsidR="002F7C12" w14:paraId="6FE3864D" w14:textId="77777777">
        <w:trPr>
          <w:cantSplit/>
          <w:jc w:val="center"/>
        </w:trPr>
        <w:tc>
          <w:tcPr>
            <w:tcW w:w="5083" w:type="dxa"/>
            <w:vAlign w:val="center"/>
          </w:tcPr>
          <w:p w14:paraId="2578F7A0" w14:textId="77777777" w:rsidR="002F7C12" w:rsidRDefault="00000000">
            <w:r>
              <w:rPr>
                <w:sz w:val="18"/>
              </w:rPr>
              <w:t>Qualifier</w:t>
            </w:r>
          </w:p>
        </w:tc>
        <w:tc>
          <w:tcPr>
            <w:tcW w:w="5083" w:type="dxa"/>
            <w:vAlign w:val="center"/>
          </w:tcPr>
          <w:p w14:paraId="2CC07F61" w14:textId="77777777" w:rsidR="002F7C12" w:rsidRDefault="00000000">
            <w:r>
              <w:rPr>
                <w:sz w:val="18"/>
              </w:rPr>
              <w:t>×1.35</w:t>
            </w:r>
          </w:p>
        </w:tc>
      </w:tr>
      <w:tr w:rsidR="002F7C12" w14:paraId="42C24A78" w14:textId="77777777">
        <w:trPr>
          <w:cantSplit/>
          <w:jc w:val="center"/>
        </w:trPr>
        <w:tc>
          <w:tcPr>
            <w:tcW w:w="5083" w:type="dxa"/>
            <w:vAlign w:val="center"/>
          </w:tcPr>
          <w:p w14:paraId="06A41E8E" w14:textId="77777777" w:rsidR="002F7C12" w:rsidRDefault="00000000">
            <w:r>
              <w:rPr>
                <w:sz w:val="18"/>
              </w:rPr>
              <w:t>Championship</w:t>
            </w:r>
          </w:p>
        </w:tc>
        <w:tc>
          <w:tcPr>
            <w:tcW w:w="5083" w:type="dxa"/>
            <w:vAlign w:val="center"/>
          </w:tcPr>
          <w:p w14:paraId="6134D452" w14:textId="77777777" w:rsidR="002F7C12" w:rsidRDefault="00000000">
            <w:r>
              <w:rPr>
                <w:sz w:val="18"/>
              </w:rPr>
              <w:t>×1.65</w:t>
            </w:r>
          </w:p>
        </w:tc>
      </w:tr>
      <w:tr w:rsidR="002F7C12" w14:paraId="063E7809" w14:textId="77777777">
        <w:trPr>
          <w:cantSplit/>
          <w:jc w:val="center"/>
        </w:trPr>
        <w:tc>
          <w:tcPr>
            <w:tcW w:w="5083" w:type="dxa"/>
            <w:vAlign w:val="center"/>
          </w:tcPr>
          <w:p w14:paraId="32AFC106" w14:textId="77777777" w:rsidR="002F7C12" w:rsidRDefault="00000000">
            <w:r>
              <w:rPr>
                <w:sz w:val="18"/>
              </w:rPr>
              <w:t>Prestige Invitational</w:t>
            </w:r>
          </w:p>
        </w:tc>
        <w:tc>
          <w:tcPr>
            <w:tcW w:w="5083" w:type="dxa"/>
            <w:vAlign w:val="center"/>
          </w:tcPr>
          <w:p w14:paraId="1B8CDE72" w14:textId="77777777" w:rsidR="002F7C12" w:rsidRDefault="00000000">
            <w:r>
              <w:rPr>
                <w:sz w:val="18"/>
              </w:rPr>
              <w:t>×1.75</w:t>
            </w:r>
          </w:p>
        </w:tc>
      </w:tr>
      <w:tr w:rsidR="002F7C12" w14:paraId="6451BECA" w14:textId="77777777">
        <w:trPr>
          <w:cantSplit/>
          <w:jc w:val="center"/>
        </w:trPr>
        <w:tc>
          <w:tcPr>
            <w:tcW w:w="5083" w:type="dxa"/>
            <w:vAlign w:val="center"/>
          </w:tcPr>
          <w:p w14:paraId="258FA2B9" w14:textId="77777777" w:rsidR="002F7C12" w:rsidRDefault="00000000">
            <w:r>
              <w:rPr>
                <w:sz w:val="18"/>
              </w:rPr>
              <w:t>Registry Championship</w:t>
            </w:r>
          </w:p>
        </w:tc>
        <w:tc>
          <w:tcPr>
            <w:tcW w:w="5083" w:type="dxa"/>
            <w:vAlign w:val="center"/>
          </w:tcPr>
          <w:p w14:paraId="1262688E" w14:textId="77777777" w:rsidR="002F7C12" w:rsidRDefault="00000000">
            <w:r>
              <w:rPr>
                <w:sz w:val="18"/>
              </w:rPr>
              <w:t>×1.75</w:t>
            </w:r>
          </w:p>
        </w:tc>
      </w:tr>
      <w:tr w:rsidR="002F7C12" w14:paraId="765CAF5A" w14:textId="77777777">
        <w:trPr>
          <w:cantSplit/>
          <w:jc w:val="center"/>
        </w:trPr>
        <w:tc>
          <w:tcPr>
            <w:tcW w:w="5083" w:type="dxa"/>
            <w:vAlign w:val="center"/>
          </w:tcPr>
          <w:p w14:paraId="2F1135DB" w14:textId="77777777" w:rsidR="002F7C12" w:rsidRDefault="00000000">
            <w:r>
              <w:rPr>
                <w:sz w:val="18"/>
              </w:rPr>
              <w:t>Game-run Seasonal Championship / Major Event</w:t>
            </w:r>
          </w:p>
        </w:tc>
        <w:tc>
          <w:tcPr>
            <w:tcW w:w="5083" w:type="dxa"/>
            <w:vAlign w:val="center"/>
          </w:tcPr>
          <w:p w14:paraId="424BF0AB" w14:textId="77777777" w:rsidR="002F7C12" w:rsidRDefault="00000000">
            <w:r>
              <w:rPr>
                <w:sz w:val="18"/>
              </w:rPr>
              <w:t>×2.00</w:t>
            </w:r>
          </w:p>
        </w:tc>
      </w:tr>
    </w:tbl>
    <w:p w14:paraId="5CC00ABA" w14:textId="77777777" w:rsidR="002F7C12" w:rsidRDefault="00000000">
      <w:pPr>
        <w:pStyle w:val="ListBullet"/>
      </w:pPr>
      <w:r>
        <w:t>[LOCKED/CURRENT] These event classes are part of the intended competition ecosystem even where their complete schedules/qualification rules are not yet designed. Future implementation must preserve hooks for them rather than assuming only regular shows and generic seasonal events exist.</w:t>
      </w:r>
    </w:p>
    <w:p w14:paraId="4E68654D" w14:textId="77777777" w:rsidR="002F7C12" w:rsidRDefault="00000000">
      <w:pPr>
        <w:pStyle w:val="ListBullet"/>
      </w:pPr>
      <w:r>
        <w:t>[DO-NOT-DRIFT] Do not invent additional event classes as canon. If implementation needs another category, return to the design owner for an explicit decision.</w:t>
      </w:r>
    </w:p>
    <w:p w14:paraId="16030BC0" w14:textId="77777777" w:rsidR="002F7C12" w:rsidRDefault="00000000">
      <w:pPr>
        <w:pStyle w:val="Heading2"/>
      </w:pPr>
      <w:r>
        <w:t>Worked balancing examples</w:t>
      </w:r>
    </w:p>
    <w:p w14:paraId="0DE670E3" w14:textId="77777777" w:rsidR="002F7C12" w:rsidRDefault="00000000">
      <w:pPr>
        <w:pStyle w:val="ListBullet"/>
      </w:pPr>
      <w:r>
        <w:t>Example A — Level 1, 40-horse regular class, 1st: 10 × 1.65 × 1.00 × 1.00 = 16.5 → 17 Prestige.</w:t>
      </w:r>
    </w:p>
    <w:p w14:paraId="5C85676A" w14:textId="77777777" w:rsidR="002F7C12" w:rsidRDefault="00000000">
      <w:pPr>
        <w:pStyle w:val="ListBullet"/>
      </w:pPr>
      <w:r>
        <w:t>Example B — Level 8, 5-horse regular class, 1st: 10 × 1.00 × 1.28 × 1.00 = 12.8 → 13 Prestige.</w:t>
      </w:r>
    </w:p>
    <w:p w14:paraId="04DD3B22" w14:textId="77777777" w:rsidR="002F7C12" w:rsidRDefault="00000000">
      <w:pPr>
        <w:pStyle w:val="ListBullet"/>
      </w:pPr>
      <w:r>
        <w:t>Example C — Level 8, 5-horse Championship, 1st: 10 × 1.00 × 1.28 × 1.65 = 21.12 → 21 Prestige.</w:t>
      </w:r>
    </w:p>
    <w:p w14:paraId="363230DD" w14:textId="77777777" w:rsidR="002F7C12" w:rsidRDefault="00000000">
      <w:pPr>
        <w:pStyle w:val="ListBullet"/>
      </w:pPr>
      <w:r>
        <w:t>Example D — Level 1, 40-horse Game-run Seasonal Championship / Major Event, 1st: 10 × 1.65 × 1.00 × 2.00 = 33 Prestige.</w:t>
      </w:r>
    </w:p>
    <w:p w14:paraId="3E8959E3" w14:textId="77777777" w:rsidR="002F7C12" w:rsidRDefault="00000000">
      <w:pPr>
        <w:pStyle w:val="ListBullet"/>
      </w:pPr>
      <w:r>
        <w:t>[RATIONALE] A crowded lower-level class can be more prestigious than a tiny high-level ordinary class because the horse actually defeated many more competitors. Important event classes then create the strongest escalation.</w:t>
      </w:r>
    </w:p>
    <w:p w14:paraId="364A3DDF" w14:textId="77777777" w:rsidR="002F7C12" w:rsidRDefault="00000000">
      <w:pPr>
        <w:pStyle w:val="Heading2"/>
      </w:pPr>
      <w:r>
        <w:lastRenderedPageBreak/>
        <w:t>Seven-day entry and preparation contract</w:t>
      </w:r>
    </w:p>
    <w:p w14:paraId="593456C6" w14:textId="77777777" w:rsidR="002F7C12" w:rsidRDefault="00000000">
      <w:pPr>
        <w:pStyle w:val="ListBullet"/>
      </w:pPr>
      <w:r>
        <w:t>[LOCKED] Shows are entered while the horse satisfies the competition’s eligibility/classification requirements. That entry eligibility is validated at entry time.</w:t>
      </w:r>
    </w:p>
    <w:p w14:paraId="47F1BDB3" w14:textId="77777777" w:rsidR="002F7C12" w:rsidRDefault="00000000">
      <w:pPr>
        <w:pStyle w:val="ListBullet"/>
      </w:pPr>
      <w:r>
        <w:t>[LOCKED] The horse remains entered if legitimate post-entry development raises it above the original competition band before the show runs.</w:t>
      </w:r>
    </w:p>
    <w:p w14:paraId="200758B7" w14:textId="77777777" w:rsidR="002F7C12" w:rsidRDefault="00000000">
      <w:pPr>
        <w:pStyle w:val="ListBullet"/>
      </w:pPr>
      <w:r>
        <w:t>[LOCKED] At run time, scoring uses the horse’s valid current state under Equoria’s normal systems. Permitted changes can include training, care/feed effects, tack/equipment and player-spent banked stat allocations, plus any other canonical development that legitimately occurs before run time.</w:t>
      </w:r>
    </w:p>
    <w:p w14:paraId="54E33268" w14:textId="77777777" w:rsidR="002F7C12" w:rsidRDefault="00000000">
      <w:pPr>
        <w:pStyle w:val="ListBullet"/>
      </w:pPr>
      <w:r>
        <w:t>[LOCKED] The historical competition record and Prestige calculation use the level/class of the competition the horse originally entered, not a newly recalculated higher level.</w:t>
      </w:r>
    </w:p>
    <w:p w14:paraId="2B119606" w14:textId="77777777" w:rsidR="002F7C12" w:rsidRDefault="00000000">
      <w:pPr>
        <w:pStyle w:val="ListBullet"/>
      </w:pPr>
      <w:r>
        <w:t>[LOCKED] Future entries use the horse’s then-current competition classification.</w:t>
      </w:r>
    </w:p>
    <w:p w14:paraId="5CB540A4" w14:textId="77777777" w:rsidR="002F7C12" w:rsidRDefault="00000000">
      <w:pPr>
        <w:pStyle w:val="ListBullet"/>
      </w:pPr>
      <w:r>
        <w:t>[STRATEGIC INTENT] Players are expected to enter horses near the top of an eligible band, then prepare/develop them during the seven-day window to improve their chance of winning or placing. This is intentional competitive strategy, not an exploit.</w:t>
      </w:r>
    </w:p>
    <w:p w14:paraId="307DB2F7" w14:textId="77777777" w:rsidR="002F7C12" w:rsidRDefault="00000000">
      <w:pPr>
        <w:pStyle w:val="ListBullet"/>
      </w:pPr>
      <w:r>
        <w:t>[DO-NOT-DRIFT] Do not add run-time level revalidation that ejects an otherwise valid entry solely because the horse improved after entry.</w:t>
      </w:r>
    </w:p>
    <w:p w14:paraId="614769F9" w14:textId="77777777" w:rsidR="002F7C12" w:rsidRDefault="00000000">
      <w:pPr>
        <w:pStyle w:val="Heading2"/>
      </w:pPr>
      <w:r>
        <w:t>Prestige Event Ledger</w:t>
      </w:r>
    </w:p>
    <w:p w14:paraId="0BB950CC" w14:textId="77777777" w:rsidR="002F7C12" w:rsidRDefault="00000000">
      <w:pPr>
        <w:pStyle w:val="ListBullet"/>
      </w:pPr>
      <w:r>
        <w:t>[LOCKED] Every Prestige change must be auditable through a durable Prestige Event Ledger rather than only mutating an opaque total.</w:t>
      </w:r>
    </w:p>
    <w:p w14:paraId="5F5D65B1" w14:textId="77777777" w:rsidR="002F7C12" w:rsidRDefault="00000000">
      <w:pPr>
        <w:pStyle w:val="ListBullet"/>
      </w:pPr>
      <w:r>
        <w:t>[LOCKED] Each competition Prestige ledger record stores at minimum: horse, event, date, discipline/type, event class, competition level/class, final field size, distinct-owner count, placement, Placement Base, Field Weight, Competition-Level Weight, Event-Class Weight, title bonus if any, and final Prestige awarded.</w:t>
      </w:r>
    </w:p>
    <w:p w14:paraId="1D13315D" w14:textId="77777777" w:rsidR="002F7C12" w:rsidRDefault="00000000">
      <w:pPr>
        <w:pStyle w:val="ListBullet"/>
      </w:pPr>
      <w:r>
        <w:t>[LOCKED] One-time title Prestige is recorded as its own ledger transaction/source so a future audit can distinguish placement Prestige from title/record Prestige.</w:t>
      </w:r>
    </w:p>
    <w:p w14:paraId="04596C25" w14:textId="77777777" w:rsidR="002F7C12" w:rsidRDefault="00000000">
      <w:pPr>
        <w:pStyle w:val="ListBullet"/>
      </w:pPr>
      <w:r>
        <w:t>[DERIVED-CONTRACT] Historical Prestige should be reproducible/explainable from ledger records. Do not silently recompute old events from a horse’s current stats or from later balance values without an explicit migration decision.</w:t>
      </w:r>
    </w:p>
    <w:p w14:paraId="7596731F" w14:textId="77777777" w:rsidR="002F7C12" w:rsidRDefault="00000000">
      <w:pPr>
        <w:pStyle w:val="Heading2"/>
      </w:pPr>
      <w:r>
        <w:t>Qualification arc and Hall-of-Fame connection</w:t>
      </w:r>
    </w:p>
    <w:p w14:paraId="27CB687F" w14:textId="77777777" w:rsidR="002F7C12" w:rsidRDefault="00000000">
      <w:pPr>
        <w:pStyle w:val="ListBullet"/>
      </w:pPr>
      <w:r>
        <w:t>[LOCKED] Career arc: ordinary success → Prestige → qualification → prestigious event → major accomplishment → higher Prestige status → more elite opportunities → Hall-of-Fame candidacy.</w:t>
      </w:r>
    </w:p>
    <w:p w14:paraId="417489E8" w14:textId="77777777" w:rsidR="002F7C12" w:rsidRDefault="00000000">
      <w:pPr>
        <w:pStyle w:val="ListBullet"/>
      </w:pPr>
      <w:r>
        <w:t>[LOCKED] Hall of Fame is résumé-based, not a raw Prestige-number gate. Prestige is an important qualification route, but final Hall recognition examines the horse’s actual career credentials and/or Legacy significance.</w:t>
      </w:r>
    </w:p>
    <w:p w14:paraId="2EDB64D8" w14:textId="77777777" w:rsidR="002F7C12" w:rsidRDefault="00000000">
      <w:pPr>
        <w:pStyle w:val="ListBullet"/>
      </w:pPr>
      <w:r>
        <w:t>[RESOLVED 8 OCTOBER 2026] The Prestige credential ladder and résumé gates are locked. Numerical Prestige thresholds and one-time title/record bonuses remain OPEN and must be balanced for Equoria’s unlimited-per-type show-entry model.</w:t>
      </w:r>
    </w:p>
    <w:p w14:paraId="31B88AF6" w14:textId="77777777" w:rsidR="002F7C12" w:rsidRDefault="00000000">
      <w:pPr>
        <w:pStyle w:val="Heading2"/>
      </w:pPr>
      <w:r>
        <w:t>Prestige credential ladder — canonical</w:t>
      </w:r>
    </w:p>
    <w:p w14:paraId="0FB7C6B4" w14:textId="77777777" w:rsidR="002F7C12" w:rsidRDefault="00000000">
      <w:r>
        <w:rPr>
          <w:b/>
        </w:rPr>
        <w:t>[LOCKED 8 OCTOBER 2026] Prestige status is separate from competition titles. A status describes career standing; titles/major results are résumé credentials that help satisfy status gates.</w:t>
      </w:r>
    </w:p>
    <w:tbl>
      <w:tblPr>
        <w:tblStyle w:val="TableGrid"/>
        <w:tblW w:w="0" w:type="auto"/>
        <w:tblLook w:val="04A0" w:firstRow="1" w:lastRow="0" w:firstColumn="1" w:lastColumn="0" w:noHBand="0" w:noVBand="1"/>
      </w:tblPr>
      <w:tblGrid>
        <w:gridCol w:w="3389"/>
        <w:gridCol w:w="3389"/>
        <w:gridCol w:w="3389"/>
      </w:tblGrid>
      <w:tr w:rsidR="002F7C12" w14:paraId="41C129D3" w14:textId="77777777">
        <w:tc>
          <w:tcPr>
            <w:tcW w:w="3389" w:type="dxa"/>
          </w:tcPr>
          <w:p w14:paraId="184E97DF" w14:textId="77777777" w:rsidR="002F7C12" w:rsidRDefault="00000000">
            <w:r>
              <w:t>Status</w:t>
            </w:r>
          </w:p>
        </w:tc>
        <w:tc>
          <w:tcPr>
            <w:tcW w:w="3389" w:type="dxa"/>
          </w:tcPr>
          <w:p w14:paraId="1A250D7F" w14:textId="77777777" w:rsidR="002F7C12" w:rsidRDefault="00000000">
            <w:r>
              <w:t>Required résumé credential</w:t>
            </w:r>
          </w:p>
        </w:tc>
        <w:tc>
          <w:tcPr>
            <w:tcW w:w="3389" w:type="dxa"/>
          </w:tcPr>
          <w:p w14:paraId="1A837F8E" w14:textId="77777777" w:rsidR="002F7C12" w:rsidRDefault="00000000">
            <w:r>
              <w:t>Meaning / unlock direction</w:t>
            </w:r>
          </w:p>
        </w:tc>
      </w:tr>
      <w:tr w:rsidR="002F7C12" w14:paraId="5CBA5EB1" w14:textId="77777777">
        <w:tc>
          <w:tcPr>
            <w:tcW w:w="3389" w:type="dxa"/>
          </w:tcPr>
          <w:p w14:paraId="2A6E692F" w14:textId="77777777" w:rsidR="002F7C12" w:rsidRDefault="00000000">
            <w:r>
              <w:t>Unranked</w:t>
            </w:r>
          </w:p>
        </w:tc>
        <w:tc>
          <w:tcPr>
            <w:tcW w:w="3389" w:type="dxa"/>
          </w:tcPr>
          <w:p w14:paraId="68C5E845" w14:textId="77777777" w:rsidR="002F7C12" w:rsidRDefault="00000000">
            <w:r>
              <w:t>None</w:t>
            </w:r>
          </w:p>
        </w:tc>
        <w:tc>
          <w:tcPr>
            <w:tcW w:w="3389" w:type="dxa"/>
          </w:tcPr>
          <w:p w14:paraId="0B6C81C0" w14:textId="77777777" w:rsidR="002F7C12" w:rsidRDefault="00000000">
            <w:r>
              <w:t xml:space="preserve">Ordinary competition career; </w:t>
            </w:r>
            <w:r>
              <w:lastRenderedPageBreak/>
              <w:t>Prestige can accumulate.</w:t>
            </w:r>
          </w:p>
        </w:tc>
      </w:tr>
      <w:tr w:rsidR="002F7C12" w14:paraId="0E6ADA7E" w14:textId="77777777">
        <w:tc>
          <w:tcPr>
            <w:tcW w:w="3389" w:type="dxa"/>
          </w:tcPr>
          <w:p w14:paraId="74CF9220" w14:textId="77777777" w:rsidR="002F7C12" w:rsidRDefault="00000000">
            <w:r>
              <w:lastRenderedPageBreak/>
              <w:t>Recognized</w:t>
            </w:r>
          </w:p>
        </w:tc>
        <w:tc>
          <w:tcPr>
            <w:tcW w:w="3389" w:type="dxa"/>
          </w:tcPr>
          <w:p w14:paraId="5A25D00E" w14:textId="77777777" w:rsidR="002F7C12" w:rsidRDefault="00000000">
            <w:r>
              <w:t>Prestige threshold only</w:t>
            </w:r>
          </w:p>
        </w:tc>
        <w:tc>
          <w:tcPr>
            <w:tcW w:w="3389" w:type="dxa"/>
          </w:tcPr>
          <w:p w14:paraId="77ABA1CB" w14:textId="77777777" w:rsidR="002F7C12" w:rsidRDefault="00000000">
            <w:r>
              <w:t>Horse has accumulated meaningful success; unlocks Qualifiers in the relevant discipline and initial Prestige recognition/profile treatment.</w:t>
            </w:r>
          </w:p>
        </w:tc>
      </w:tr>
      <w:tr w:rsidR="002F7C12" w14:paraId="508C8459" w14:textId="77777777">
        <w:tc>
          <w:tcPr>
            <w:tcW w:w="3389" w:type="dxa"/>
          </w:tcPr>
          <w:p w14:paraId="344CBD0F" w14:textId="77777777" w:rsidR="002F7C12" w:rsidRDefault="00000000">
            <w:r>
              <w:t>Accomplished</w:t>
            </w:r>
          </w:p>
        </w:tc>
        <w:tc>
          <w:tcPr>
            <w:tcW w:w="3389" w:type="dxa"/>
          </w:tcPr>
          <w:p w14:paraId="7EFDC582" w14:textId="77777777" w:rsidR="002F7C12" w:rsidRDefault="00000000">
            <w:r>
              <w:t>1 Qualifier win OR 3 Qualifier placements</w:t>
            </w:r>
          </w:p>
        </w:tc>
        <w:tc>
          <w:tcPr>
            <w:tcW w:w="3389" w:type="dxa"/>
          </w:tcPr>
          <w:p w14:paraId="688EFCFE" w14:textId="77777777" w:rsidR="002F7C12" w:rsidRDefault="00000000">
            <w:r>
              <w:t>Repeatable success beyond ordinary shows; unlocks Championships and selected prestigious exhibitions/parades.</w:t>
            </w:r>
          </w:p>
        </w:tc>
      </w:tr>
      <w:tr w:rsidR="002F7C12" w14:paraId="5C063F7B" w14:textId="77777777">
        <w:tc>
          <w:tcPr>
            <w:tcW w:w="3389" w:type="dxa"/>
          </w:tcPr>
          <w:p w14:paraId="39BE2FA3" w14:textId="77777777" w:rsidR="002F7C12" w:rsidRDefault="00000000">
            <w:r>
              <w:t>Distinguished</w:t>
            </w:r>
          </w:p>
        </w:tc>
        <w:tc>
          <w:tcPr>
            <w:tcW w:w="3389" w:type="dxa"/>
          </w:tcPr>
          <w:p w14:paraId="503649DE" w14:textId="77777777" w:rsidR="002F7C12" w:rsidRDefault="00000000">
            <w:r>
              <w:t>1 Championship win OR 3 Championship placements</w:t>
            </w:r>
          </w:p>
        </w:tc>
        <w:tc>
          <w:tcPr>
            <w:tcW w:w="3389" w:type="dxa"/>
          </w:tcPr>
          <w:p w14:paraId="4DBCB8B1" w14:textId="77777777" w:rsidR="002F7C12" w:rsidRDefault="00000000">
            <w:r>
              <w:t>Proven championship-level horse; unlocks higher-profile opportunities and eligibility toward Prestige Invitationals.</w:t>
            </w:r>
          </w:p>
        </w:tc>
      </w:tr>
      <w:tr w:rsidR="002F7C12" w14:paraId="4213F232" w14:textId="77777777">
        <w:tc>
          <w:tcPr>
            <w:tcW w:w="3389" w:type="dxa"/>
          </w:tcPr>
          <w:p w14:paraId="76BE4213" w14:textId="77777777" w:rsidR="002F7C12" w:rsidRDefault="00000000">
            <w:r>
              <w:t>Elite</w:t>
            </w:r>
          </w:p>
        </w:tc>
        <w:tc>
          <w:tcPr>
            <w:tcW w:w="3389" w:type="dxa"/>
          </w:tcPr>
          <w:p w14:paraId="7BF9BE6C" w14:textId="77777777" w:rsidR="002F7C12" w:rsidRDefault="00000000">
            <w:r>
              <w:t>1 Major Win</w:t>
            </w:r>
          </w:p>
        </w:tc>
        <w:tc>
          <w:tcPr>
            <w:tcW w:w="3389" w:type="dxa"/>
          </w:tcPr>
          <w:p w14:paraId="370B2840" w14:textId="77777777" w:rsidR="002F7C12" w:rsidRDefault="00000000">
            <w:r>
              <w:t>Horse has won something genuinely important; unlocks Prestige Invitationals/premier events, elite presentation rewards and stronger public/market recognition.</w:t>
            </w:r>
          </w:p>
        </w:tc>
      </w:tr>
      <w:tr w:rsidR="002F7C12" w14:paraId="106D8588" w14:textId="77777777">
        <w:tc>
          <w:tcPr>
            <w:tcW w:w="3389" w:type="dxa"/>
          </w:tcPr>
          <w:p w14:paraId="123F44EE" w14:textId="77777777" w:rsidR="002F7C12" w:rsidRDefault="00000000">
            <w:r>
              <w:t>Renowned</w:t>
            </w:r>
          </w:p>
        </w:tc>
        <w:tc>
          <w:tcPr>
            <w:tcW w:w="3389" w:type="dxa"/>
          </w:tcPr>
          <w:p w14:paraId="20440CFE" w14:textId="77777777" w:rsidR="002F7C12" w:rsidRDefault="00000000">
            <w:r>
              <w:t>3 Major Credentials from at least 3 separate event occurrences, including at least 2 Major Wins</w:t>
            </w:r>
          </w:p>
        </w:tc>
        <w:tc>
          <w:tcPr>
            <w:tcW w:w="3389" w:type="dxa"/>
          </w:tcPr>
          <w:p w14:paraId="6DB33E64" w14:textId="77777777" w:rsidR="002F7C12" w:rsidRDefault="00000000">
            <w:r>
              <w:t>Sustained high-level excellence; unlocks premier invitations, ceremonial opportunities and Hall-of-Fame-watch recognition.</w:t>
            </w:r>
          </w:p>
        </w:tc>
      </w:tr>
      <w:tr w:rsidR="002F7C12" w14:paraId="7AAE8EB0" w14:textId="77777777">
        <w:tc>
          <w:tcPr>
            <w:tcW w:w="3389" w:type="dxa"/>
          </w:tcPr>
          <w:p w14:paraId="54A867FB" w14:textId="77777777" w:rsidR="002F7C12" w:rsidRDefault="00000000">
            <w:r>
              <w:t>Legendary</w:t>
            </w:r>
          </w:p>
        </w:tc>
        <w:tc>
          <w:tcPr>
            <w:tcW w:w="3389" w:type="dxa"/>
          </w:tcPr>
          <w:p w14:paraId="5BA9DD27" w14:textId="77777777" w:rsidR="002F7C12" w:rsidRDefault="00000000">
            <w:r>
              <w:t>Very high Prestige plus one approved Exceptional Career Pattern</w:t>
            </w:r>
          </w:p>
        </w:tc>
        <w:tc>
          <w:tcPr>
            <w:tcW w:w="3389" w:type="dxa"/>
          </w:tcPr>
          <w:p w14:paraId="1E95FA43" w14:textId="77777777" w:rsidR="002F7C12" w:rsidRDefault="00000000">
            <w:r>
              <w:t>Historically exceptional competitive career; unlocks Hall of Fame eligibility and the highest career recognition.</w:t>
            </w:r>
          </w:p>
        </w:tc>
      </w:tr>
    </w:tbl>
    <w:p w14:paraId="15A4F88A" w14:textId="77777777" w:rsidR="002F7C12" w:rsidRDefault="00000000">
      <w:r>
        <w:t>[LOCKED] Discipline Prestige status uses credentials earned in that discipline/type. A Dressage credential does not satisfy a Show Jumping discipline gate.</w:t>
      </w:r>
    </w:p>
    <w:p w14:paraId="74DF90AF" w14:textId="77777777" w:rsidR="002F7C12" w:rsidRDefault="00000000">
      <w:r>
        <w:t>[LOCKED] Overall Prestige may combine credentials across disciplines/types and therefore recognizes both specialists and versatile all-around horses.</w:t>
      </w:r>
    </w:p>
    <w:p w14:paraId="3FBE7F83" w14:textId="77777777" w:rsidR="002F7C12" w:rsidRDefault="00000000">
      <w:r>
        <w:t>[LOCKED] A higher-tier credential may satisfy a lower-tier résumé gate, but the same individual result cannot satisfy two successive gates simultaneously.</w:t>
      </w:r>
    </w:p>
    <w:p w14:paraId="0A2E9AD6" w14:textId="77777777" w:rsidR="002F7C12" w:rsidRDefault="00000000">
      <w:r>
        <w:t>[LOCKED] A Major Win is 1st place in a Prestige Invitational, Registry Championship, or Game-run Seasonal Championship/Major Event. Two Championship wins in separate Championship events may satisfy one Major Win equivalent.</w:t>
      </w:r>
    </w:p>
    <w:p w14:paraId="38F6B9D7" w14:textId="77777777" w:rsidR="002F7C12" w:rsidRDefault="00000000">
      <w:r>
        <w:t>[LOCKED] A Major Credential is a win or placing in a Prestige Invitational, Registry Championship, or Game-run Seasonal Championship/Major Event, plus Championship wins where the rules explicitly allow a Major-equivalent credential.</w:t>
      </w:r>
    </w:p>
    <w:p w14:paraId="6C444C7D" w14:textId="77777777" w:rsidR="002F7C12" w:rsidRDefault="00000000">
      <w:r>
        <w:t>[LOCKED] Prestige rank never decays. Retirement, inactivity, aging, later population inflation or leaderboard resets do not erase a legitimately earned career status.</w:t>
      </w:r>
    </w:p>
    <w:p w14:paraId="13373A05" w14:textId="77777777" w:rsidR="002F7C12" w:rsidRDefault="00000000">
      <w:r>
        <w:lastRenderedPageBreak/>
        <w:t>[LOCKED] Legendary status does not automatically induct a horse into the Hall of Fame. It creates Hall-of-Fame eligibility; Hall recognition remains résumé-based.</w:t>
      </w:r>
    </w:p>
    <w:p w14:paraId="48B986CA" w14:textId="77777777" w:rsidR="002F7C12" w:rsidRDefault="00000000">
      <w:r>
        <w:t>[DO-NOT-DRIFT] Prestige status is not a competition level, horse stat, development level or scoring modifier. Never use Prestige rank to increase competition scores, inherited quality, training gains or genetic outcomes.</w:t>
      </w:r>
    </w:p>
    <w:p w14:paraId="1074DD56" w14:textId="77777777" w:rsidR="002F7C12" w:rsidRDefault="00000000">
      <w:pPr>
        <w:pStyle w:val="Heading3"/>
      </w:pPr>
      <w:r>
        <w:t>Approved Exceptional Career Patterns for Legendary</w:t>
      </w:r>
    </w:p>
    <w:tbl>
      <w:tblPr>
        <w:tblStyle w:val="TableGrid"/>
        <w:tblW w:w="0" w:type="auto"/>
        <w:tblLook w:val="04A0" w:firstRow="1" w:lastRow="0" w:firstColumn="1" w:lastColumn="0" w:noHBand="0" w:noVBand="1"/>
      </w:tblPr>
      <w:tblGrid>
        <w:gridCol w:w="5083"/>
        <w:gridCol w:w="5083"/>
      </w:tblGrid>
      <w:tr w:rsidR="002F7C12" w14:paraId="7FDC214E" w14:textId="77777777">
        <w:tc>
          <w:tcPr>
            <w:tcW w:w="5083" w:type="dxa"/>
          </w:tcPr>
          <w:p w14:paraId="6E5BD992" w14:textId="77777777" w:rsidR="002F7C12" w:rsidRDefault="00000000">
            <w:r>
              <w:t>Path</w:t>
            </w:r>
          </w:p>
        </w:tc>
        <w:tc>
          <w:tcPr>
            <w:tcW w:w="5083" w:type="dxa"/>
          </w:tcPr>
          <w:p w14:paraId="54B6B21F" w14:textId="77777777" w:rsidR="002F7C12" w:rsidRDefault="00000000">
            <w:r>
              <w:t>Locked credential pattern</w:t>
            </w:r>
          </w:p>
        </w:tc>
      </w:tr>
      <w:tr w:rsidR="002F7C12" w14:paraId="170983C4" w14:textId="77777777">
        <w:tc>
          <w:tcPr>
            <w:tcW w:w="5083" w:type="dxa"/>
          </w:tcPr>
          <w:p w14:paraId="3AF6A991" w14:textId="77777777" w:rsidR="002F7C12" w:rsidRDefault="00000000">
            <w:r>
              <w:t>Dominant Specialist</w:t>
            </w:r>
          </w:p>
        </w:tc>
        <w:tc>
          <w:tcPr>
            <w:tcW w:w="5083" w:type="dxa"/>
          </w:tcPr>
          <w:p w14:paraId="23D3FFD0" w14:textId="77777777" w:rsidR="002F7C12" w:rsidRDefault="00000000">
            <w:r>
              <w:t>At least 5 Major Wins in one discipline, earned across at least 5 separate event occurrences.</w:t>
            </w:r>
          </w:p>
        </w:tc>
      </w:tr>
      <w:tr w:rsidR="002F7C12" w14:paraId="290DCA76" w14:textId="77777777">
        <w:tc>
          <w:tcPr>
            <w:tcW w:w="5083" w:type="dxa"/>
          </w:tcPr>
          <w:p w14:paraId="6310A854" w14:textId="77777777" w:rsidR="002F7C12" w:rsidRDefault="00000000">
            <w:r>
              <w:t>Multi-Discipline Great</w:t>
            </w:r>
          </w:p>
        </w:tc>
        <w:tc>
          <w:tcPr>
            <w:tcW w:w="5083" w:type="dxa"/>
          </w:tcPr>
          <w:p w14:paraId="11168C37" w14:textId="77777777" w:rsidR="002F7C12" w:rsidRDefault="00000000">
            <w:r>
              <w:t>At least Distinguished status in 3 disciplines, Major Wins in at least 2 different disciplines, and at least 4 Major Wins total.</w:t>
            </w:r>
          </w:p>
        </w:tc>
      </w:tr>
      <w:tr w:rsidR="002F7C12" w14:paraId="3B781EC6" w14:textId="77777777">
        <w:tc>
          <w:tcPr>
            <w:tcW w:w="5083" w:type="dxa"/>
          </w:tcPr>
          <w:p w14:paraId="111CD85A" w14:textId="77777777" w:rsidR="002F7C12" w:rsidRDefault="00000000">
            <w:r>
              <w:t>Conformation Legend</w:t>
            </w:r>
          </w:p>
        </w:tc>
        <w:tc>
          <w:tcPr>
            <w:tcW w:w="5083" w:type="dxa"/>
          </w:tcPr>
          <w:p w14:paraId="1AA4B31D" w14:textId="77777777" w:rsidR="002F7C12" w:rsidRDefault="00000000">
            <w:r>
              <w:t>At least 3 Registry Championship wins plus additional Championship-level conformation credentials.</w:t>
            </w:r>
          </w:p>
        </w:tc>
      </w:tr>
      <w:tr w:rsidR="002F7C12" w14:paraId="23A6227F" w14:textId="77777777">
        <w:tc>
          <w:tcPr>
            <w:tcW w:w="5083" w:type="dxa"/>
          </w:tcPr>
          <w:p w14:paraId="0A417776" w14:textId="77777777" w:rsidR="002F7C12" w:rsidRDefault="00000000">
            <w:r>
              <w:t>Major-Event Legend</w:t>
            </w:r>
          </w:p>
        </w:tc>
        <w:tc>
          <w:tcPr>
            <w:tcW w:w="5083" w:type="dxa"/>
          </w:tcPr>
          <w:p w14:paraId="0C90A211" w14:textId="77777777" w:rsidR="002F7C12" w:rsidRDefault="00000000">
            <w:r>
              <w:t>At least 4 Major Wins across at least 2 different major-event classes.</w:t>
            </w:r>
          </w:p>
        </w:tc>
      </w:tr>
    </w:tbl>
    <w:p w14:paraId="37861E15" w14:textId="77777777" w:rsidR="002F7C12" w:rsidRDefault="00000000">
      <w:r>
        <w:t>[OPEN] Numerical Prestige thresholds for Recognized through Legendary and one-time title/record Prestige bonuses remain to be balanced and locked.</w:t>
      </w:r>
    </w:p>
    <w:p w14:paraId="2F3CCB18" w14:textId="77777777" w:rsidR="002F7C12" w:rsidRDefault="00000000">
      <w:pPr>
        <w:pStyle w:val="Heading1"/>
      </w:pPr>
      <w:r>
        <w:t>CANONICAL ENTRY-VOLUME CORRECTION — 9 OCTOBER 2026</w:t>
      </w:r>
    </w:p>
    <w:p w14:paraId="4A482BCA" w14:textId="77777777" w:rsidR="002F7C12" w:rsidRDefault="00000000">
      <w:pPr>
        <w:pStyle w:val="ListBullet"/>
      </w:pPr>
      <w:r>
        <w:t>[LOCKED] The three-competition limit applies only to competition types/disciplines. It is not a three-show limit.</w:t>
      </w:r>
    </w:p>
    <w:p w14:paraId="4DC4B694" w14:textId="77777777" w:rsidR="002F7C12" w:rsidRDefault="00000000">
      <w:pPr>
        <w:pStyle w:val="ListBullet"/>
      </w:pPr>
      <w:r>
        <w:t>[LOCKED] A horse may be active in up to three competition types/disciplines at one time. Within each active type, it may enter every currently available show for which it qualifies. Example: a horse eligible for Level 5 Steeplechase may enter all 500 open Level 5 Steeplechase shows if the player chooses.</w:t>
      </w:r>
    </w:p>
    <w:p w14:paraId="0E9D2F93" w14:textId="77777777" w:rsidR="002F7C12" w:rsidRDefault="00000000">
      <w:pPr>
        <w:pStyle w:val="ListBullet"/>
      </w:pPr>
      <w:r>
        <w:t>[LOCKED] There is no global per-horse daily, weekly or simultaneous cap on the number of individual shows entered within the horse’s active competition types, unless a specific named special event explicitly defines its own entry limit.</w:t>
      </w:r>
    </w:p>
    <w:p w14:paraId="3F36CBC8" w14:textId="77777777" w:rsidR="002F7C12" w:rsidRDefault="00000000">
      <w:pPr>
        <w:pStyle w:val="ListBullet"/>
      </w:pPr>
      <w:r>
        <w:t>[LOCKED] Entry friction and economics are intentional: large campaigns require repeated player entry actions and payment of each show’s entry fee. Do not invent an artificial per-horse show-count cap to reduce campaign volume.</w:t>
      </w:r>
    </w:p>
    <w:p w14:paraId="34348608" w14:textId="77777777" w:rsidR="002F7C12" w:rsidRDefault="00000000">
      <w:pPr>
        <w:pStyle w:val="ListBullet"/>
      </w:pPr>
      <w:r>
        <w:t>[LOCKED] Eligibility is checked when entering each show. If a horse later improves beyond that competition level before the seven-day run date, the accepted entry remains valid. Run-time scoring uses the horse’s then-current valid state; the event retains the competition level/class entered for history and Prestige calculations.</w:t>
      </w:r>
    </w:p>
    <w:p w14:paraId="5E06BA98" w14:textId="77777777" w:rsidR="002F7C12" w:rsidRDefault="00000000">
      <w:pPr>
        <w:pStyle w:val="ListBullet"/>
      </w:pPr>
      <w:r>
        <w:t>[LOCKED] The Prestige formula and résumé credential ladder remain canonical under high-volume campaigning. High entry volume may legitimately build a substantial career résumé, but upper Prestige statuses still require the locked credential gates and cannot be reached by raw Prestige alone.</w:t>
      </w:r>
    </w:p>
    <w:p w14:paraId="43314351" w14:textId="77777777" w:rsidR="002F7C12" w:rsidRDefault="00000000">
      <w:pPr>
        <w:pStyle w:val="ListBullet"/>
      </w:pPr>
      <w:r>
        <w:t>[OPEN] Numerical Prestige thresholds must be balanced against potentially very large legitimate show volumes. Any earlier suggested threshold scale is non-canonical and superseded; do not implement threshold numbers until they are explicitly locked.</w:t>
      </w:r>
    </w:p>
    <w:p w14:paraId="53F05C0E" w14:textId="77777777" w:rsidR="002F7C12" w:rsidRDefault="00000000">
      <w:pPr>
        <w:pStyle w:val="ListBullet"/>
      </w:pPr>
      <w:r>
        <w:t>[DO-NOT-DRIFT] Never reinterpret “up to three competition types” as “up to three competitions,” “three active shows,” “three entries,” or “three slots.”</w:t>
      </w:r>
    </w:p>
    <w:sectPr w:rsidR="002F7C12" w:rsidSect="00034616">
      <w:footerReference w:type="default" r:id="rId8"/>
      <w:pgSz w:w="12240" w:h="15840"/>
      <w:pgMar w:top="936" w:right="1037" w:bottom="936" w:left="1037" w:header="36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B59736" w14:textId="77777777" w:rsidR="004A1120" w:rsidRDefault="004A1120">
      <w:pPr>
        <w:spacing w:after="0" w:line="240" w:lineRule="auto"/>
      </w:pPr>
      <w:r>
        <w:separator/>
      </w:r>
    </w:p>
  </w:endnote>
  <w:endnote w:type="continuationSeparator" w:id="0">
    <w:p w14:paraId="184C2DA5" w14:textId="77777777" w:rsidR="004A1120" w:rsidRDefault="004A11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16F4F" w14:textId="77777777" w:rsidR="002F7C12" w:rsidRDefault="00000000">
    <w:pPr>
      <w:pStyle w:val="Footer"/>
      <w:jc w:val="center"/>
    </w:pPr>
    <w:r>
      <w:t>Equoria Reconstructed Design Bible • Canonical Pass V6 • 9 October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97F2B8" w14:textId="77777777" w:rsidR="004A1120" w:rsidRDefault="004A1120">
      <w:pPr>
        <w:spacing w:after="0" w:line="240" w:lineRule="auto"/>
      </w:pPr>
      <w:r>
        <w:separator/>
      </w:r>
    </w:p>
  </w:footnote>
  <w:footnote w:type="continuationSeparator" w:id="0">
    <w:p w14:paraId="382EBC42" w14:textId="77777777" w:rsidR="004A1120" w:rsidRDefault="004A11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5516605">
    <w:abstractNumId w:val="8"/>
  </w:num>
  <w:num w:numId="2" w16cid:durableId="1696732569">
    <w:abstractNumId w:val="6"/>
  </w:num>
  <w:num w:numId="3" w16cid:durableId="67579894">
    <w:abstractNumId w:val="5"/>
  </w:num>
  <w:num w:numId="4" w16cid:durableId="2058622988">
    <w:abstractNumId w:val="4"/>
  </w:num>
  <w:num w:numId="5" w16cid:durableId="1678575178">
    <w:abstractNumId w:val="7"/>
  </w:num>
  <w:num w:numId="6" w16cid:durableId="1729841686">
    <w:abstractNumId w:val="3"/>
  </w:num>
  <w:num w:numId="7" w16cid:durableId="2120638734">
    <w:abstractNumId w:val="2"/>
  </w:num>
  <w:num w:numId="8" w16cid:durableId="2017922660">
    <w:abstractNumId w:val="1"/>
  </w:num>
  <w:num w:numId="9" w16cid:durableId="4938419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7C12"/>
    <w:rsid w:val="00326F90"/>
    <w:rsid w:val="003C12F1"/>
    <w:rsid w:val="004A1120"/>
    <w:rsid w:val="00900B31"/>
    <w:rsid w:val="00A23BBB"/>
    <w:rsid w:val="00AA1D8D"/>
    <w:rsid w:val="00B22B2E"/>
    <w:rsid w:val="00B47730"/>
    <w:rsid w:val="00BB2150"/>
    <w:rsid w:val="00C168CE"/>
    <w:rsid w:val="00C22C00"/>
    <w:rsid w:val="00CA45D8"/>
    <w:rsid w:val="00CB0664"/>
    <w:rsid w:val="00E2176D"/>
    <w:rsid w:val="00EC02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93500B"/>
  <w14:defaultImageDpi w14:val="300"/>
  <w15:docId w15:val="{B80B22F8-099C-4B2F-83E6-193F93E91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ptos" w:hAnsi="Aptos"/>
      <w:color w:val="20252E"/>
      <w:sz w:val="21"/>
    </w:rPr>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b/>
      <w:bCs/>
      <w:color w:val="17233A"/>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b/>
      <w:bCs/>
      <w:color w:val="486B57"/>
      <w:sz w:val="26"/>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b/>
      <w:bCs/>
      <w:color w:val="B9904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line="240" w:lineRule="auto"/>
      <w:contextualSpacing/>
    </w:pPr>
    <w:rPr>
      <w:rFonts w:asciiTheme="majorHAnsi" w:eastAsiaTheme="majorEastAsia" w:hAnsiTheme="majorHAnsi" w:cstheme="majorBidi"/>
      <w:b/>
      <w:color w:val="1723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oriaKicker">
    <w:name w:val="Equoria Kicker"/>
    <w:pPr>
      <w:spacing w:after="60"/>
    </w:pPr>
    <w:rPr>
      <w:rFonts w:ascii="Aptos" w:hAnsi="Aptos"/>
      <w:b/>
      <w:caps/>
      <w:color w:val="B99047"/>
      <w:sz w:val="16"/>
    </w:rPr>
  </w:style>
  <w:style w:type="paragraph" w:customStyle="1" w:styleId="EquoriaCallout">
    <w:name w:val="Equoria Callout"/>
    <w:pPr>
      <w:spacing w:before="100" w:after="140"/>
      <w:ind w:left="288" w:right="144"/>
    </w:pPr>
    <w:rPr>
      <w:rFonts w:ascii="Aptos" w:hAnsi="Aptos"/>
      <w:color w:val="17233A"/>
      <w:sz w:val="21"/>
    </w:rPr>
  </w:style>
  <w:style w:type="paragraph" w:customStyle="1" w:styleId="DeepNote">
    <w:name w:val="Deep Note"/>
    <w:rPr>
      <w:rFonts w:ascii="Aptos" w:hAnsi="Aptos"/>
      <w:i/>
      <w:sz w:val="18"/>
    </w:rPr>
  </w:style>
  <w:style w:type="paragraph" w:customStyle="1" w:styleId="DeepSmall">
    <w:name w:val="Deep Small"/>
    <w:rPr>
      <w:rFonts w:ascii="Aptos" w:hAnsi="Aptos"/>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16</Pages>
  <Words>4888</Words>
  <Characters>27868</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32691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stacey breckel</cp:lastModifiedBy>
  <cp:revision>10</cp:revision>
  <dcterms:created xsi:type="dcterms:W3CDTF">2013-12-23T23:15:00Z</dcterms:created>
  <dcterms:modified xsi:type="dcterms:W3CDTF">2026-10-15T11:27:00Z</dcterms:modified>
  <cp:category/>
</cp:coreProperties>
</file>