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center"/>
        <w:rPr>
          <w:sz w:val="24"/>
          <w:szCs w:val="24"/>
        </w:rPr>
      </w:pPr>
      <w:r>
        <w:rPr>
          <w:sz w:val="24"/>
          <w:szCs w:val="24"/>
        </w:rPr>
        <w:t>What's Rising Next Week - Cinnamon Rolls Preview</w:t>
      </w:r>
    </w:p>
    <w:p>
      <w:pPr>
        <w:pStyle w:val="BodyText"/>
        <w:spacing w:before="240" w:after="120"/>
        <w:jc w:val="center"/>
        <w:rPr/>
      </w:pPr>
      <w:r>
        <w:rPr>
          <w:rStyle w:val="Emphasis"/>
        </w:rPr>
        <w:t>Target: 1-2 minutes</w:t>
      </w:r>
    </w:p>
    <w:p>
      <w:pPr>
        <w:pStyle w:val="BodyText"/>
        <w:spacing w:before="240" w:after="120"/>
        <w:jc w:val="center"/>
        <w:rPr/>
      </w:pPr>
      <w:r>
        <w:rPr>
          <w:rStyle w:val="Emphasis"/>
        </w:rPr>
        <w:t>[Gentle transition music, warm and anticipatory]</w:t>
      </w:r>
    </w:p>
    <w:p>
      <w:pPr>
        <w:pStyle w:val="BodyText"/>
        <w:spacing w:before="240" w:after="120"/>
        <w:jc w:val="center"/>
        <w:rPr/>
      </w:pPr>
      <w:r>
        <w:rPr>
          <w:rStyle w:val="Strong"/>
        </w:rPr>
        <w:t>STACEY:</w:t>
      </w:r>
      <w:r>
        <w:rPr/>
        <w:t xml:space="preserve"> Before we say goodbye to our chocolate silk masterpiece, let me tell you what's rising in our kitchen next week.</w:t>
      </w:r>
    </w:p>
    <w:p>
      <w:pPr>
        <w:pStyle w:val="BodyText"/>
        <w:spacing w:before="240" w:after="120"/>
        <w:jc w:val="center"/>
        <w:rPr/>
      </w:pPr>
      <w:r>
        <w:rPr/>
        <w:t xml:space="preserve">We're diving into something that might just be the most emotionally complicated baked good in existence: cinnamon rolls. And I'm not talking about the kind that come from a tube and make that terrifying </w:t>
      </w:r>
      <w:r>
        <w:rPr>
          <w:rStyle w:val="Emphasis"/>
        </w:rPr>
        <w:t>pop</w:t>
      </w:r>
      <w:r>
        <w:rPr/>
        <w:t xml:space="preserve"> sound when you open them.</w:t>
      </w:r>
    </w:p>
    <w:p>
      <w:pPr>
        <w:pStyle w:val="BodyText"/>
        <w:spacing w:before="240" w:after="120"/>
        <w:jc w:val="center"/>
        <w:rPr/>
      </w:pPr>
      <w:r>
        <w:rPr>
          <w:rStyle w:val="Strong"/>
        </w:rPr>
        <w:t>GISELLE:</w:t>
      </w:r>
      <w:r>
        <w:rPr/>
        <w:t xml:space="preserve"> </w:t>
      </w:r>
      <w:r>
        <w:rPr>
          <w:rStyle w:val="Emphasis"/>
        </w:rPr>
        <w:t>[with regal authority]</w:t>
      </w:r>
      <w:r>
        <w:rPr/>
        <w:t xml:space="preserve"> Though we will absolutely be discussing the tragedy of tube-based breakfast pastries. I have... opinions.</w:t>
      </w:r>
    </w:p>
    <w:p>
      <w:pPr>
        <w:pStyle w:val="BodyText"/>
        <w:spacing w:before="240" w:after="120"/>
        <w:jc w:val="center"/>
        <w:rPr/>
      </w:pPr>
      <w:r>
        <w:rPr>
          <w:rStyle w:val="Strong"/>
        </w:rPr>
        <w:t>STACEY:</w:t>
      </w:r>
      <w:r>
        <w:rPr/>
        <w:t xml:space="preserve"> </w:t>
      </w:r>
      <w:r>
        <w:rPr>
          <w:rStyle w:val="Emphasis"/>
        </w:rPr>
        <w:t>[laughing]</w:t>
      </w:r>
      <w:r>
        <w:rPr/>
        <w:t xml:space="preserve"> Of course you do. No, we're making the real deal. The kind that fills your house with cinnamon and butter and makes your neighbors suddenly very friendly. The kind that requires patience, planning, and a willingness to get a little flour in your hair.</w:t>
      </w:r>
    </w:p>
    <w:p>
      <w:pPr>
        <w:pStyle w:val="BodyText"/>
        <w:spacing w:before="240" w:after="120"/>
        <w:jc w:val="center"/>
        <w:rPr/>
      </w:pPr>
      <w:r>
        <w:rPr/>
        <w:t>But here's the thing about cinnamon rolls - they're about so much more than breakfast. They're about slow Sunday mornings when the world feels manageable. They're about the kind of comfort that wraps around you like the warmest blanket you've ever owned.</w:t>
      </w:r>
    </w:p>
    <w:p>
      <w:pPr>
        <w:pStyle w:val="BodyText"/>
        <w:spacing w:before="240" w:after="120"/>
        <w:jc w:val="center"/>
        <w:rPr/>
      </w:pPr>
      <w:r>
        <w:rPr>
          <w:rStyle w:val="Strong"/>
        </w:rPr>
        <w:t>HAVOK:</w:t>
      </w:r>
      <w:r>
        <w:rPr/>
        <w:t xml:space="preserve"> </w:t>
      </w:r>
      <w:r>
        <w:rPr>
          <w:rStyle w:val="Emphasis"/>
        </w:rPr>
        <w:t>[bursting in with excitement]</w:t>
      </w:r>
      <w:r>
        <w:rPr/>
        <w:t xml:space="preserve"> Did someone say cinnamon reconnaissance mission? I volunteer for dough surveillance duty!</w:t>
      </w:r>
    </w:p>
    <w:p>
      <w:pPr>
        <w:pStyle w:val="BodyText"/>
        <w:spacing w:before="240" w:after="120"/>
        <w:jc w:val="center"/>
        <w:rPr/>
      </w:pPr>
      <w:r>
        <w:rPr>
          <w:rStyle w:val="Strong"/>
        </w:rPr>
        <w:t>STACEY:</w:t>
      </w:r>
      <w:r>
        <w:rPr/>
        <w:t xml:space="preserve"> </w:t>
      </w:r>
      <w:r>
        <w:rPr>
          <w:rStyle w:val="Emphasis"/>
        </w:rPr>
        <w:t>[amused]</w:t>
      </w:r>
      <w:r>
        <w:rPr/>
        <w:t xml:space="preserve"> I'm sure you do, Havok. Next week, we're talking about nostalgia, about the foods that make us feel like kids again, and about why sometimes the most loving thing you can do is wake up early to make something that takes all morning.</w:t>
      </w:r>
    </w:p>
    <w:p>
      <w:pPr>
        <w:pStyle w:val="BodyText"/>
        <w:spacing w:before="240" w:after="120"/>
        <w:jc w:val="center"/>
        <w:rPr/>
      </w:pPr>
      <w:r>
        <w:rPr/>
        <w:t>We'll walk through every step - from making dough that's soft enough to sing to, to creating that perfect spiral of cinnamon sugar magic. And yes, we'll talk about the great glaze versus frosting debate.</w:t>
      </w:r>
    </w:p>
    <w:p>
      <w:pPr>
        <w:pStyle w:val="BodyText"/>
        <w:spacing w:before="240" w:after="120"/>
        <w:jc w:val="center"/>
        <w:rPr/>
      </w:pPr>
      <w:r>
        <w:rPr>
          <w:rStyle w:val="Strong"/>
        </w:rPr>
        <w:t>TIANA:</w:t>
      </w:r>
      <w:r>
        <w:rPr/>
        <w:t xml:space="preserve"> </w:t>
      </w:r>
      <w:r>
        <w:rPr>
          <w:rStyle w:val="Emphasis"/>
        </w:rPr>
        <w:t>[practically vibrating]</w:t>
      </w:r>
      <w:r>
        <w:rPr/>
        <w:t xml:space="preserve"> Ooh! Ooh! Are we doing the ones with the gooey centers that taste like happiness decided to take a warm, cinnamony bath?</w:t>
      </w:r>
    </w:p>
    <w:p>
      <w:pPr>
        <w:pStyle w:val="BodyText"/>
        <w:spacing w:before="240" w:after="120"/>
        <w:jc w:val="center"/>
        <w:rPr/>
      </w:pPr>
      <w:r>
        <w:rPr>
          <w:rStyle w:val="Strong"/>
        </w:rPr>
        <w:t>STACEY:</w:t>
      </w:r>
      <w:r>
        <w:rPr/>
        <w:t xml:space="preserve"> </w:t>
      </w:r>
      <w:r>
        <w:rPr>
          <w:rStyle w:val="Emphasis"/>
        </w:rPr>
        <w:t>[warmly]</w:t>
      </w:r>
      <w:r>
        <w:rPr/>
        <w:t xml:space="preserve"> Exactly those ones, Tiana. The kind that are crispy on the edges and impossibly soft in the middle. The kind that require two napkins and zero shame.</w:t>
      </w:r>
    </w:p>
    <w:p>
      <w:pPr>
        <w:pStyle w:val="BodyText"/>
        <w:spacing w:before="240" w:after="120"/>
        <w:jc w:val="center"/>
        <w:rPr/>
      </w:pPr>
      <w:r>
        <w:rPr>
          <w:rStyle w:val="Strong"/>
        </w:rPr>
        <w:t>PHAEDRA:</w:t>
      </w:r>
      <w:r>
        <w:rPr/>
        <w:t xml:space="preserve"> </w:t>
      </w:r>
      <w:r>
        <w:rPr>
          <w:rStyle w:val="Emphasis"/>
        </w:rPr>
        <w:t>[thoughtfully]</w:t>
      </w:r>
      <w:r>
        <w:rPr/>
        <w:t xml:space="preserve"> I'm looking forward to discussing the science behind yeast activation and gluten development. There's something beautiful about creating structure through patience.</w:t>
      </w:r>
    </w:p>
    <w:p>
      <w:pPr>
        <w:pStyle w:val="BodyText"/>
        <w:spacing w:before="240" w:after="120"/>
        <w:jc w:val="center"/>
        <w:rPr/>
      </w:pPr>
      <w:r>
        <w:rPr>
          <w:rStyle w:val="Strong"/>
        </w:rPr>
        <w:t>STACEY:</w:t>
      </w:r>
      <w:r>
        <w:rPr/>
        <w:t xml:space="preserve"> See? Everyone's excited. And if you've ever been intimidated by yeast, or if you've had cinnamon roll disasters in your past, this episode is for you. We're going to make it approachable, foolproof, and absolutely worth the wait.</w:t>
      </w:r>
    </w:p>
    <w:p>
      <w:pPr>
        <w:pStyle w:val="BodyText"/>
        <w:spacing w:before="240" w:after="120"/>
        <w:jc w:val="center"/>
        <w:rPr/>
      </w:pPr>
      <w:r>
        <w:rPr/>
        <w:t>Because sometimes, the best way to show love - to yourself or to others - is to spend a little extra time making something extraordinary from scratch.</w:t>
      </w:r>
    </w:p>
    <w:p>
      <w:pPr>
        <w:pStyle w:val="BodyText"/>
        <w:spacing w:before="240" w:after="120"/>
        <w:jc w:val="center"/>
        <w:rPr/>
      </w:pPr>
      <w:r>
        <w:rPr>
          <w:rStyle w:val="Strong"/>
        </w:rPr>
        <w:t>GISELLE:</w:t>
      </w:r>
      <w:r>
        <w:rPr/>
        <w:t xml:space="preserve"> </w:t>
      </w:r>
      <w:r>
        <w:rPr>
          <w:rStyle w:val="Emphasis"/>
        </w:rPr>
        <w:t>[with finality]</w:t>
      </w:r>
      <w:r>
        <w:rPr/>
        <w:t xml:space="preserve"> And if anyone suggests using pre-made dough, I will have words. Strong words.</w:t>
      </w:r>
    </w:p>
    <w:p>
      <w:pPr>
        <w:pStyle w:val="BodyText"/>
        <w:spacing w:before="240" w:after="120"/>
        <w:jc w:val="center"/>
        <w:rPr/>
      </w:pPr>
      <w:r>
        <w:rPr>
          <w:rStyle w:val="Strong"/>
        </w:rPr>
        <w:t>STACEY:</w:t>
      </w:r>
      <w:r>
        <w:rPr/>
        <w:t xml:space="preserve"> </w:t>
      </w:r>
      <w:r>
        <w:rPr>
          <w:rStyle w:val="Emphasis"/>
        </w:rPr>
        <w:t>[chuckling]</w:t>
      </w:r>
      <w:r>
        <w:rPr/>
        <w:t xml:space="preserve"> There's our quality control manager, already setting standards for next week.</w:t>
      </w:r>
    </w:p>
    <w:p>
      <w:pPr>
        <w:pStyle w:val="BodyText"/>
        <w:spacing w:before="240" w:after="120"/>
        <w:jc w:val="center"/>
        <w:rPr/>
      </w:pPr>
      <w:r>
        <w:rPr/>
        <w:t>So join us next Sunday morning for cinnamon rolls, childhood memories, and the kind of kitchen magic that makes ordinary weekends feel special.</w:t>
      </w:r>
    </w:p>
    <w:p>
      <w:pPr>
        <w:pStyle w:val="BodyText"/>
        <w:spacing w:before="240" w:after="120"/>
        <w:jc w:val="center"/>
        <w:rPr/>
      </w:pPr>
      <w:r>
        <w:rPr>
          <w:rStyle w:val="Strong"/>
        </w:rPr>
        <w:t>ALL SHELTIES:</w:t>
      </w:r>
      <w:r>
        <w:rPr/>
        <w:t xml:space="preserve"> </w:t>
      </w:r>
      <w:r>
        <w:rPr>
          <w:rStyle w:val="Emphasis"/>
        </w:rPr>
        <w:t>[in cheerful unison]</w:t>
      </w:r>
      <w:r>
        <w:rPr/>
        <w:t xml:space="preserve"> See you next week!</w:t>
      </w:r>
    </w:p>
    <w:p>
      <w:pPr>
        <w:pStyle w:val="BodyText"/>
        <w:spacing w:before="240" w:after="120"/>
        <w:jc w:val="center"/>
        <w:rPr/>
      </w:pPr>
      <w:r>
        <w:rPr>
          <w:rStyle w:val="Emphasis"/>
        </w:rPr>
        <w:t>[Music gently transitions, becoming softer and more reflective]</w:t>
      </w:r>
    </w:p>
    <w:p>
      <w:pPr>
        <w:pStyle w:val="BodyText"/>
        <w:spacing w:before="240" w:after="120"/>
        <w:jc w:val="center"/>
        <w:rPr/>
      </w:pPr>
      <w:r>
        <w:rPr>
          <w:rStyle w:val="Strong"/>
        </w:rPr>
        <w:t>STACEY:</w:t>
      </w:r>
      <w:r>
        <w:rPr/>
        <w:t xml:space="preserve"> Before we say goodbye...</w:t>
      </w:r>
    </w:p>
    <w:p>
      <w:pPr>
        <w:pStyle w:val="HorizontalLine"/>
        <w:spacing w:lineRule="auto" w:line="276" w:before="240" w:after="120"/>
        <w:jc w:val="center"/>
        <w:rPr>
          <w:sz w:val="24"/>
          <w:szCs w:val="24"/>
        </w:rPr>
      </w:pPr>
      <w:r>
        <w:rPr>
          <w:sz w:val="24"/>
          <w:szCs w:val="24"/>
        </w:rPr>
      </w:r>
    </w:p>
    <w:p>
      <w:pPr>
        <w:pStyle w:val="Heading2"/>
        <w:spacing w:lineRule="auto" w:line="276" w:before="240" w:after="120"/>
        <w:jc w:val="center"/>
        <w:rPr>
          <w:sz w:val="24"/>
          <w:szCs w:val="24"/>
        </w:rPr>
      </w:pPr>
      <w:r>
        <w:rPr>
          <w:sz w:val="24"/>
          <w:szCs w:val="24"/>
        </w:rPr>
        <w:t>Production Notes:</w:t>
      </w:r>
    </w:p>
    <w:p>
      <w:pPr>
        <w:pStyle w:val="BodyText"/>
        <w:numPr>
          <w:ilvl w:val="0"/>
          <w:numId w:val="1"/>
        </w:numPr>
        <w:tabs>
          <w:tab w:val="clear" w:pos="709"/>
          <w:tab w:val="left" w:pos="0" w:leader="none"/>
        </w:tabs>
        <w:spacing w:before="240" w:after="0"/>
        <w:ind w:hanging="283" w:start="709"/>
        <w:jc w:val="center"/>
        <w:rPr/>
      </w:pPr>
      <w:r>
        <w:rPr/>
        <w:t xml:space="preserve">Target timing: 90-120 seconds </w:t>
      </w:r>
    </w:p>
    <w:p>
      <w:pPr>
        <w:pStyle w:val="BodyText"/>
        <w:numPr>
          <w:ilvl w:val="0"/>
          <w:numId w:val="1"/>
        </w:numPr>
        <w:tabs>
          <w:tab w:val="clear" w:pos="709"/>
          <w:tab w:val="left" w:pos="0" w:leader="none"/>
        </w:tabs>
        <w:spacing w:before="240" w:after="0"/>
        <w:ind w:hanging="283" w:start="709"/>
        <w:jc w:val="center"/>
        <w:rPr/>
      </w:pPr>
      <w:r>
        <w:rPr/>
        <w:t xml:space="preserve">Sets up emotional theme (nostalgia, comfort, slow mornings) </w:t>
      </w:r>
    </w:p>
    <w:p>
      <w:pPr>
        <w:pStyle w:val="BodyText"/>
        <w:numPr>
          <w:ilvl w:val="0"/>
          <w:numId w:val="1"/>
        </w:numPr>
        <w:tabs>
          <w:tab w:val="clear" w:pos="709"/>
          <w:tab w:val="left" w:pos="0" w:leader="none"/>
        </w:tabs>
        <w:spacing w:before="240" w:after="0"/>
        <w:ind w:hanging="283" w:start="709"/>
        <w:jc w:val="center"/>
        <w:rPr/>
      </w:pPr>
      <w:r>
        <w:rPr/>
        <w:t xml:space="preserve">Each Sheltie gets a brief preview moment </w:t>
      </w:r>
    </w:p>
    <w:p>
      <w:pPr>
        <w:pStyle w:val="BodyText"/>
        <w:numPr>
          <w:ilvl w:val="0"/>
          <w:numId w:val="1"/>
        </w:numPr>
        <w:tabs>
          <w:tab w:val="clear" w:pos="709"/>
          <w:tab w:val="left" w:pos="0" w:leader="none"/>
        </w:tabs>
        <w:spacing w:before="240" w:after="0"/>
        <w:ind w:hanging="283" w:start="709"/>
        <w:jc w:val="center"/>
        <w:rPr/>
      </w:pPr>
      <w:r>
        <w:rPr/>
        <w:t xml:space="preserve">Creates anticipation for yeast/technique content </w:t>
      </w:r>
    </w:p>
    <w:p>
      <w:pPr>
        <w:pStyle w:val="BodyText"/>
        <w:numPr>
          <w:ilvl w:val="0"/>
          <w:numId w:val="1"/>
        </w:numPr>
        <w:tabs>
          <w:tab w:val="clear" w:pos="709"/>
          <w:tab w:val="left" w:pos="0" w:leader="none"/>
        </w:tabs>
        <w:spacing w:before="240" w:after="0"/>
        <w:ind w:hanging="283" w:start="709"/>
        <w:jc w:val="center"/>
        <w:rPr/>
      </w:pPr>
      <w:r>
        <w:rPr/>
        <w:t xml:space="preserve">Maintains warm, encouraging tone </w:t>
      </w:r>
    </w:p>
    <w:p>
      <w:pPr>
        <w:pStyle w:val="BodyText"/>
        <w:numPr>
          <w:ilvl w:val="0"/>
          <w:numId w:val="1"/>
        </w:numPr>
        <w:tabs>
          <w:tab w:val="clear" w:pos="709"/>
          <w:tab w:val="left" w:pos="0" w:leader="none"/>
        </w:tabs>
        <w:spacing w:before="240" w:after="283"/>
        <w:ind w:hanging="283" w:start="709"/>
        <w:jc w:val="center"/>
        <w:rPr/>
      </w:pPr>
      <w:r>
        <w:rPr/>
        <w:t xml:space="preserve">Ends with brand reinforcement about self-worth </w:t>
      </w:r>
    </w:p>
    <w:p>
      <w:pPr>
        <w:pStyle w:val="BodyText"/>
        <w:bidi w:val="0"/>
        <w:spacing w:before="240" w:after="120"/>
        <w:jc w:val="center"/>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character" w:styleId="Emphasis">
    <w:name w:val="Emphasis"/>
    <w:qFormat/>
    <w:rPr>
      <w:i/>
      <w:iCs/>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LibreOffice/25.2.5.2$Windows_X86_64 LibreOffice_project/03d19516eb2e1dd5d4ccd751a0d6f35f35e08022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2025-08-22T02:19:33Z</dcterms:created>
  <dc:creator/>
  <dc:description/>
  <dc:language>en-US</dc:language>
  <cp:lastModifiedBy/>
  <dcterms:modified xsi:type="dcterms:W3CDTF">2025-08-22T02:52:55Z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