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F487E" w14:textId="6C3763BC" w:rsidR="0048669D" w:rsidRPr="0048669D" w:rsidRDefault="0048669D" w:rsidP="0048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8"/>
          <w:szCs w:val="28"/>
        </w:rPr>
      </w:pPr>
      <w:r w:rsidRPr="0048669D">
        <w:rPr>
          <w:rFonts w:ascii="Times New Roman" w:hAnsi="Times New Roman" w:cs="Times New Roman"/>
          <w:b/>
          <w:sz w:val="28"/>
          <w:szCs w:val="28"/>
        </w:rPr>
        <w:t xml:space="preserve">Mapping the hot gas temperature in galaxy clusters using X-ray and </w:t>
      </w:r>
      <w:proofErr w:type="spellStart"/>
      <w:r w:rsidRPr="0048669D">
        <w:rPr>
          <w:rFonts w:ascii="Times New Roman" w:hAnsi="Times New Roman" w:cs="Times New Roman"/>
          <w:b/>
          <w:sz w:val="28"/>
          <w:szCs w:val="28"/>
        </w:rPr>
        <w:t>Sunyaev-Zel’dovich</w:t>
      </w:r>
      <w:proofErr w:type="spellEnd"/>
      <w:r w:rsidRPr="0048669D">
        <w:rPr>
          <w:rFonts w:ascii="Times New Roman" w:hAnsi="Times New Roman" w:cs="Times New Roman"/>
          <w:b/>
          <w:sz w:val="28"/>
          <w:szCs w:val="28"/>
        </w:rPr>
        <w:t xml:space="preserve"> imaging – First referee report</w:t>
      </w:r>
    </w:p>
    <w:p w14:paraId="3AFCCAE3"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p>
    <w:p w14:paraId="4B2960F1" w14:textId="578A9A5C"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Dear Referee,</w:t>
      </w:r>
      <w:bookmarkStart w:id="0" w:name="_GoBack"/>
      <w:bookmarkEnd w:id="0"/>
    </w:p>
    <w:p w14:paraId="758A5923" w14:textId="4297EF2A"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Thank you for your comments and corrections, which will improve the quality of the paper. Please find the answers and modifications we have done listed below. The changes in</w:t>
      </w:r>
      <w:r w:rsidR="006A04A2">
        <w:rPr>
          <w:rFonts w:ascii="Times New Roman" w:hAnsi="Times New Roman" w:cs="Times New Roman"/>
          <w:color w:val="0000FF"/>
        </w:rPr>
        <w:t xml:space="preserve"> the text have been made in pink</w:t>
      </w:r>
      <w:r w:rsidRPr="0029073E">
        <w:rPr>
          <w:rFonts w:ascii="Times New Roman" w:hAnsi="Times New Roman" w:cs="Times New Roman"/>
          <w:color w:val="0000FF"/>
        </w:rPr>
        <w:t>.</w:t>
      </w:r>
    </w:p>
    <w:p w14:paraId="7075E2CA"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Default="00361522" w:rsidP="00CF40D1">
      <w:pPr>
        <w:rPr>
          <w:rFonts w:ascii="Times New Roman" w:hAnsi="Times New Roman" w:cs="Times New Roman"/>
        </w:rPr>
      </w:pPr>
    </w:p>
    <w:p w14:paraId="75C40125" w14:textId="69126A79" w:rsidR="00F94A2D" w:rsidRPr="00022206" w:rsidRDefault="00F94A2D" w:rsidP="00CF40D1">
      <w:pPr>
        <w:rPr>
          <w:rFonts w:ascii="Times New Roman" w:hAnsi="Times New Roman" w:cs="Times New Roman"/>
          <w:color w:val="0000FF"/>
        </w:rPr>
      </w:pPr>
      <w:r w:rsidRPr="00022206">
        <w:rPr>
          <w:rFonts w:ascii="Times New Roman" w:hAnsi="Times New Roman" w:cs="Times New Roman"/>
          <w:color w:val="0000FF"/>
        </w:rPr>
        <w:t xml:space="preserve">We follow your recommendation and resubmit this paper as a normal paper, after including your comments. </w:t>
      </w:r>
    </w:p>
    <w:p w14:paraId="7B6CE87E" w14:textId="77777777" w:rsidR="00F94A2D" w:rsidRPr="00CF40D1" w:rsidRDefault="00F94A2D"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0F4B099C"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8B96E7" w14:textId="1EF4D2D3" w:rsidR="00F94A2D" w:rsidRPr="00022206" w:rsidRDefault="00136BA7" w:rsidP="00F94A2D">
      <w:pPr>
        <w:rPr>
          <w:rFonts w:ascii="Times New Roman" w:hAnsi="Times New Roman" w:cs="Times New Roman"/>
          <w:color w:val="0000FF"/>
        </w:rPr>
      </w:pPr>
      <w:r w:rsidRPr="00022206">
        <w:rPr>
          <w:rFonts w:ascii="Times New Roman" w:hAnsi="Times New Roman" w:cs="Times New Roman"/>
          <w:color w:val="0000FF"/>
        </w:rPr>
        <w:t>We now discuss further the effec</w:t>
      </w:r>
      <w:r w:rsidR="00EC6052">
        <w:rPr>
          <w:rFonts w:ascii="Times New Roman" w:hAnsi="Times New Roman" w:cs="Times New Roman"/>
          <w:color w:val="0000FF"/>
        </w:rPr>
        <w:t>t of clumping in the results/conclusion</w:t>
      </w:r>
      <w:r w:rsidRPr="00022206">
        <w:rPr>
          <w:rFonts w:ascii="Times New Roman" w:hAnsi="Times New Roman" w:cs="Times New Roman"/>
          <w:color w:val="0000FF"/>
        </w:rPr>
        <w:t xml:space="preserve"> section</w:t>
      </w:r>
      <w:r w:rsidR="00EC6052">
        <w:rPr>
          <w:rFonts w:ascii="Times New Roman" w:hAnsi="Times New Roman" w:cs="Times New Roman"/>
          <w:color w:val="0000FF"/>
        </w:rPr>
        <w:t>s</w:t>
      </w:r>
      <w:r w:rsidR="00952DB4" w:rsidRPr="00022206">
        <w:rPr>
          <w:rFonts w:ascii="Times New Roman" w:hAnsi="Times New Roman" w:cs="Times New Roman"/>
          <w:color w:val="0000FF"/>
        </w:rPr>
        <w:t>.</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4CBC6A3B"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3C4ACEB" w14:textId="51DF8EC2" w:rsidR="00472DD8" w:rsidRPr="00F94A2D"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w:t>
      </w:r>
      <w:proofErr w:type="gramStart"/>
      <w:r w:rsidR="00205463">
        <w:rPr>
          <w:rFonts w:ascii="Times New Roman" w:hAnsi="Times New Roman" w:cs="Times New Roman"/>
          <w:color w:val="0000FF"/>
        </w:rPr>
        <w:t xml:space="preserve">In fact, it was also done </w:t>
      </w:r>
      <w:r w:rsidR="00F714BD">
        <w:rPr>
          <w:rFonts w:ascii="Times New Roman" w:hAnsi="Times New Roman" w:cs="Times New Roman"/>
          <w:color w:val="0000FF"/>
        </w:rPr>
        <w:t xml:space="preserve">previously </w:t>
      </w:r>
      <w:r w:rsidR="00EC6052">
        <w:rPr>
          <w:rFonts w:ascii="Times New Roman" w:hAnsi="Times New Roman" w:cs="Times New Roman"/>
          <w:color w:val="0000FF"/>
        </w:rPr>
        <w:t>by our team</w:t>
      </w:r>
      <w:proofErr w:type="gramEnd"/>
      <w:r w:rsidR="00EC6052">
        <w:rPr>
          <w:rFonts w:ascii="Times New Roman" w:hAnsi="Times New Roman" w:cs="Times New Roman"/>
          <w:color w:val="0000FF"/>
        </w:rPr>
        <w:t xml:space="preserve"> </w:t>
      </w:r>
      <w:r w:rsidR="00205463">
        <w:rPr>
          <w:rFonts w:ascii="Times New Roman" w:hAnsi="Times New Roman" w:cs="Times New Roman"/>
          <w:color w:val="0000FF"/>
        </w:rPr>
        <w:t>(</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w:t>
      </w:r>
      <w:r w:rsidR="00EC6052">
        <w:rPr>
          <w:rFonts w:ascii="Times New Roman" w:hAnsi="Times New Roman" w:cs="Times New Roman"/>
          <w:color w:val="0000FF"/>
        </w:rPr>
        <w:t xml:space="preserve">et al. </w:t>
      </w:r>
      <w:r w:rsidR="00205463">
        <w:rPr>
          <w:rFonts w:ascii="Times New Roman" w:hAnsi="Times New Roman" w:cs="Times New Roman"/>
          <w:color w:val="0000FF"/>
        </w:rPr>
        <w:t xml:space="preserve">2015, Adam </w:t>
      </w:r>
      <w:r w:rsidR="00EC6052">
        <w:rPr>
          <w:rFonts w:ascii="Times New Roman" w:hAnsi="Times New Roman" w:cs="Times New Roman"/>
          <w:color w:val="0000FF"/>
        </w:rPr>
        <w:t xml:space="preserve">et al. </w:t>
      </w:r>
      <w:r w:rsidR="00205463">
        <w:rPr>
          <w:rFonts w:ascii="Times New Roman" w:hAnsi="Times New Roman" w:cs="Times New Roman"/>
          <w:color w:val="0000FF"/>
        </w:rPr>
        <w:t xml:space="preserve">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p>
    <w:p w14:paraId="5D306764" w14:textId="77777777" w:rsidR="00CF40D1" w:rsidRPr="00CF40D1" w:rsidRDefault="00CF40D1" w:rsidP="00CF40D1">
      <w:pPr>
        <w:rPr>
          <w:rFonts w:ascii="Times New Roman" w:hAnsi="Times New Roman" w:cs="Times New Roman"/>
        </w:rPr>
      </w:pPr>
    </w:p>
    <w:p w14:paraId="6BCEC0C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w:t>
      </w:r>
      <w:r w:rsidRPr="00CF40D1">
        <w:rPr>
          <w:rFonts w:ascii="Times New Roman" w:hAnsi="Times New Roman" w:cs="Times New Roman"/>
        </w:rPr>
        <w:lastRenderedPageBreak/>
        <w:t xml:space="preserve">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73443AFD"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5759CB5" w14:textId="28F2F04B" w:rsidR="00CF40D1" w:rsidRPr="00022206"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Getting X-ray errors has required a lot of development</w:t>
      </w:r>
      <w:r w:rsidR="0029073E">
        <w:rPr>
          <w:rFonts w:ascii="Times New Roman" w:hAnsi="Times New Roman" w:cs="Times New Roman"/>
          <w:color w:val="0000FF"/>
        </w:rPr>
        <w:t xml:space="preserve">, but </w:t>
      </w:r>
      <w:r w:rsidR="00A85F26" w:rsidRPr="00022206">
        <w:rPr>
          <w:rFonts w:ascii="Times New Roman" w:hAnsi="Times New Roman" w:cs="Times New Roman"/>
          <w:color w:val="0000FF"/>
        </w:rPr>
        <w:t>it is now implemented</w:t>
      </w:r>
      <w:r w:rsidR="006A04A2">
        <w:rPr>
          <w:rFonts w:ascii="Times New Roman" w:hAnsi="Times New Roman" w:cs="Times New Roman"/>
          <w:color w:val="0000FF"/>
        </w:rPr>
        <w:t xml:space="preserve"> and discussed in the text</w:t>
      </w:r>
      <w:r w:rsidR="00A85F26" w:rsidRPr="00022206">
        <w:rPr>
          <w:rFonts w:ascii="Times New Roman" w:hAnsi="Times New Roman" w:cs="Times New Roman"/>
          <w:color w:val="0000FF"/>
        </w:rPr>
        <w:t>.</w:t>
      </w:r>
    </w:p>
    <w:p w14:paraId="19A7BC18" w14:textId="77777777" w:rsidR="00F94A2D" w:rsidRPr="00CF40D1"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C6094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1B97E8C9"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2204E0B" w14:textId="2F62E482"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This point is related to the previous one, and we now include X</w:t>
      </w:r>
      <w:r w:rsidR="00022206" w:rsidRPr="00022206">
        <w:rPr>
          <w:rFonts w:ascii="Times New Roman" w:hAnsi="Times New Roman" w:cs="Times New Roman"/>
          <w:color w:val="0000FF"/>
        </w:rPr>
        <w:t>-</w:t>
      </w:r>
      <w:r w:rsidR="00022206">
        <w:rPr>
          <w:rFonts w:ascii="Times New Roman" w:hAnsi="Times New Roman" w:cs="Times New Roman"/>
          <w:color w:val="0000FF"/>
        </w:rPr>
        <w:t xml:space="preserve">ray errors in the fit. </w:t>
      </w:r>
      <w:r w:rsidRPr="00022206">
        <w:rPr>
          <w:rFonts w:ascii="Times New Roman" w:hAnsi="Times New Roman" w:cs="Times New Roman"/>
          <w:color w:val="0000FF"/>
        </w:rPr>
        <w:t xml:space="preserve">Nevertheless, </w:t>
      </w:r>
      <w:r w:rsidR="00022206">
        <w:rPr>
          <w:rFonts w:ascii="Times New Roman" w:hAnsi="Times New Roman" w:cs="Times New Roman"/>
          <w:color w:val="0000FF"/>
        </w:rPr>
        <w:t xml:space="preserve">while </w:t>
      </w:r>
      <w:r w:rsidRPr="00022206">
        <w:rPr>
          <w:rFonts w:ascii="Times New Roman" w:hAnsi="Times New Roman" w:cs="Times New Roman"/>
          <w:color w:val="0000FF"/>
        </w:rPr>
        <w:t>it is a linear fit, the fitted function is not a straight line since the zero level offset is not a constant (it depends on the density). Therefore, we have developed our own fitting method</w:t>
      </w:r>
      <w:r w:rsidR="007477B1">
        <w:rPr>
          <w:rFonts w:ascii="Times New Roman" w:hAnsi="Times New Roman" w:cs="Times New Roman"/>
          <w:color w:val="0000FF"/>
        </w:rPr>
        <w:t xml:space="preserve"> based on existing work</w:t>
      </w:r>
      <w:r w:rsidRPr="00022206">
        <w:rPr>
          <w:rFonts w:ascii="Times New Roman" w:hAnsi="Times New Roman" w:cs="Times New Roman"/>
          <w:color w:val="0000FF"/>
        </w:rPr>
        <w:t xml:space="preserve"> and validated it using Monte Carl</w:t>
      </w:r>
      <w:r w:rsidR="006A04A2">
        <w:rPr>
          <w:rFonts w:ascii="Times New Roman" w:hAnsi="Times New Roman" w:cs="Times New Roman"/>
          <w:color w:val="0000FF"/>
        </w:rPr>
        <w:t>o. This is discussed in the appendix B</w:t>
      </w:r>
      <w:r w:rsidRPr="00022206">
        <w:rPr>
          <w:rFonts w:ascii="Times New Roman" w:hAnsi="Times New Roman" w:cs="Times New Roman"/>
          <w:color w:val="0000FF"/>
        </w:rPr>
        <w:t>.</w:t>
      </w:r>
    </w:p>
    <w:p w14:paraId="4BEA04B6" w14:textId="1234E794"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We also provide errors on the fitted parameters</w:t>
      </w:r>
      <w:r w:rsidR="007477B1">
        <w:rPr>
          <w:rFonts w:ascii="Times New Roman" w:hAnsi="Times New Roman" w:cs="Times New Roman"/>
          <w:color w:val="0000FF"/>
        </w:rPr>
        <w:t xml:space="preserve"> including the full posterior likelihood</w:t>
      </w:r>
      <w:r w:rsidRPr="00022206">
        <w:rPr>
          <w:rFonts w:ascii="Times New Roman" w:hAnsi="Times New Roman" w:cs="Times New Roman"/>
          <w:color w:val="0000FF"/>
        </w:rPr>
        <w:t>. They were negligible compared to systematics when including only y-axis errors, but it is not the case anymore.</w:t>
      </w:r>
      <w:r w:rsidR="0029073E">
        <w:rPr>
          <w:rFonts w:ascii="Times New Roman" w:hAnsi="Times New Roman" w:cs="Times New Roman"/>
          <w:color w:val="0000FF"/>
        </w:rPr>
        <w:t xml:space="preserve"> The best-fit cross-calibration values are now slightly higher when including error bars on the y-axis.</w:t>
      </w:r>
    </w:p>
    <w:p w14:paraId="496ECB68" w14:textId="185EBDF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The scatter is now computed as the intrinsic scatter.</w:t>
      </w:r>
    </w:p>
    <w:p w14:paraId="6A50F7DB" w14:textId="77777777" w:rsidR="00E20E1F" w:rsidRPr="00CF40D1" w:rsidRDefault="00E20E1F" w:rsidP="00CF40D1">
      <w:pPr>
        <w:rPr>
          <w:rFonts w:ascii="Times New Roman" w:hAnsi="Times New Roman" w:cs="Times New Roman"/>
        </w:rPr>
      </w:pPr>
    </w:p>
    <w:p w14:paraId="73E82848"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2DCA17A6"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21B149D" w14:textId="43F2B16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A discussion is now provided about this effect.</w:t>
      </w:r>
    </w:p>
    <w:p w14:paraId="1B5EDF68" w14:textId="77777777" w:rsidR="00CF40D1" w:rsidRPr="00CF40D1" w:rsidRDefault="00CF40D1" w:rsidP="00CF40D1">
      <w:pPr>
        <w:rPr>
          <w:rFonts w:ascii="Times New Roman" w:hAnsi="Times New Roman" w:cs="Times New Roman"/>
        </w:rPr>
      </w:pPr>
    </w:p>
    <w:p w14:paraId="37963BAC" w14:textId="3A0231D9" w:rsid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3CFA10B9" w14:textId="77777777" w:rsidR="002479E5" w:rsidRDefault="002479E5"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C5E4553" w14:textId="005366FB" w:rsidR="00CF40D1" w:rsidRPr="00FC313C" w:rsidRDefault="00A85F26" w:rsidP="001E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FC313C">
        <w:rPr>
          <w:rFonts w:ascii="Times New Roman" w:hAnsi="Times New Roman" w:cs="Times New Roman"/>
          <w:color w:val="0000FF"/>
        </w:rPr>
        <w:t xml:space="preserve">This is perfectly true and it was not the point of the paper. We have included further discussion </w:t>
      </w:r>
      <w:r w:rsidR="001E34BD" w:rsidRPr="00FC313C">
        <w:rPr>
          <w:rFonts w:ascii="Times New Roman" w:hAnsi="Times New Roman" w:cs="Times New Roman"/>
          <w:color w:val="0000FF"/>
        </w:rPr>
        <w:t>in the introduction</w:t>
      </w:r>
      <w:r w:rsidR="007477B1">
        <w:rPr>
          <w:rFonts w:ascii="Times New Roman" w:hAnsi="Times New Roman" w:cs="Times New Roman"/>
          <w:color w:val="0000FF"/>
        </w:rPr>
        <w:t>, discussions and conclusions</w:t>
      </w:r>
      <w:r w:rsidR="001E34BD" w:rsidRPr="00FC313C">
        <w:rPr>
          <w:rFonts w:ascii="Times New Roman" w:hAnsi="Times New Roman" w:cs="Times New Roman"/>
          <w:color w:val="0000FF"/>
        </w:rPr>
        <w:t xml:space="preserve"> </w:t>
      </w:r>
      <w:r w:rsidRPr="00FC313C">
        <w:rPr>
          <w:rFonts w:ascii="Times New Roman" w:hAnsi="Times New Roman" w:cs="Times New Roman"/>
          <w:color w:val="0000FF"/>
        </w:rPr>
        <w:t>to emphasize this point.</w:t>
      </w:r>
    </w:p>
    <w:sectPr w:rsidR="00CF40D1" w:rsidRPr="00FC313C"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22206"/>
    <w:rsid w:val="0008415C"/>
    <w:rsid w:val="00136BA7"/>
    <w:rsid w:val="001E34BD"/>
    <w:rsid w:val="001F01F8"/>
    <w:rsid w:val="00205463"/>
    <w:rsid w:val="00213126"/>
    <w:rsid w:val="002479E5"/>
    <w:rsid w:val="00281F5F"/>
    <w:rsid w:val="0029073E"/>
    <w:rsid w:val="00313067"/>
    <w:rsid w:val="00330DB8"/>
    <w:rsid w:val="00361522"/>
    <w:rsid w:val="003F4C9F"/>
    <w:rsid w:val="00472DD8"/>
    <w:rsid w:val="0048669D"/>
    <w:rsid w:val="004A0DF1"/>
    <w:rsid w:val="00533E68"/>
    <w:rsid w:val="00546E92"/>
    <w:rsid w:val="005961E0"/>
    <w:rsid w:val="00655FF0"/>
    <w:rsid w:val="006A04A2"/>
    <w:rsid w:val="00731A47"/>
    <w:rsid w:val="007477B1"/>
    <w:rsid w:val="00763200"/>
    <w:rsid w:val="007A710E"/>
    <w:rsid w:val="007C2F0F"/>
    <w:rsid w:val="00816F79"/>
    <w:rsid w:val="0085551E"/>
    <w:rsid w:val="008841C7"/>
    <w:rsid w:val="00907BA6"/>
    <w:rsid w:val="00952DB4"/>
    <w:rsid w:val="009871FD"/>
    <w:rsid w:val="009F6E5B"/>
    <w:rsid w:val="00A85F26"/>
    <w:rsid w:val="00B32CB5"/>
    <w:rsid w:val="00C05CFE"/>
    <w:rsid w:val="00C64E51"/>
    <w:rsid w:val="00CB57B4"/>
    <w:rsid w:val="00CD5392"/>
    <w:rsid w:val="00CF40D1"/>
    <w:rsid w:val="00D07EDD"/>
    <w:rsid w:val="00DC226A"/>
    <w:rsid w:val="00DC42A3"/>
    <w:rsid w:val="00E20C56"/>
    <w:rsid w:val="00E20E1F"/>
    <w:rsid w:val="00EC6052"/>
    <w:rsid w:val="00F714BD"/>
    <w:rsid w:val="00F94A2D"/>
    <w:rsid w:val="00FB1D20"/>
    <w:rsid w:val="00FC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911</Words>
  <Characters>5011</Characters>
  <Application>Microsoft Macintosh Word</Application>
  <DocSecurity>0</DocSecurity>
  <Lines>41</Lines>
  <Paragraphs>11</Paragraphs>
  <ScaleCrop>false</ScaleCrop>
  <Company>LPSC</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17</cp:revision>
  <dcterms:created xsi:type="dcterms:W3CDTF">2016-09-16T09:07:00Z</dcterms:created>
  <dcterms:modified xsi:type="dcterms:W3CDTF">2017-06-30T13:19:00Z</dcterms:modified>
</cp:coreProperties>
</file>