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3DBA96" w14:textId="08C8371E" w:rsidR="00DF7CC3" w:rsidRPr="001F7D87" w:rsidRDefault="00361EA7" w:rsidP="0052639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F7D87">
        <w:rPr>
          <w:rFonts w:ascii="Times New Roman" w:hAnsi="Times New Roman" w:cs="Times New Roman"/>
          <w:b/>
          <w:sz w:val="32"/>
          <w:szCs w:val="32"/>
        </w:rPr>
        <w:t>N</w:t>
      </w:r>
      <w:bookmarkStart w:id="0" w:name="_GoBack"/>
      <w:bookmarkEnd w:id="0"/>
      <w:r w:rsidRPr="001F7D87">
        <w:rPr>
          <w:rFonts w:ascii="Times New Roman" w:hAnsi="Times New Roman" w:cs="Times New Roman"/>
          <w:b/>
          <w:sz w:val="32"/>
          <w:szCs w:val="32"/>
        </w:rPr>
        <w:t>IKA</w:t>
      </w:r>
      <w:r w:rsidR="00D56740" w:rsidRPr="001F7D8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41E24" w:rsidRPr="001F7D87">
        <w:rPr>
          <w:rFonts w:ascii="Times New Roman" w:hAnsi="Times New Roman" w:cs="Times New Roman"/>
          <w:b/>
          <w:sz w:val="32"/>
          <w:szCs w:val="32"/>
        </w:rPr>
        <w:t>observe la fusion d’am</w:t>
      </w:r>
      <w:r w:rsidR="00E67E71" w:rsidRPr="001F7D87">
        <w:rPr>
          <w:rFonts w:ascii="Times New Roman" w:hAnsi="Times New Roman" w:cs="Times New Roman"/>
          <w:b/>
          <w:sz w:val="32"/>
          <w:szCs w:val="32"/>
        </w:rPr>
        <w:t>as de galaxies</w:t>
      </w:r>
    </w:p>
    <w:p w14:paraId="02CF46FA" w14:textId="77777777" w:rsidR="000101A4" w:rsidRPr="001F7D87" w:rsidRDefault="000101A4" w:rsidP="00B02A10">
      <w:pPr>
        <w:jc w:val="both"/>
        <w:rPr>
          <w:rFonts w:ascii="Times New Roman" w:hAnsi="Times New Roman" w:cs="Times New Roman"/>
        </w:rPr>
      </w:pPr>
    </w:p>
    <w:p w14:paraId="710421CE" w14:textId="732E14B6" w:rsidR="00E330F2" w:rsidRPr="001F7D87" w:rsidRDefault="00F41E24" w:rsidP="00BA1D3D">
      <w:pPr>
        <w:jc w:val="both"/>
        <w:rPr>
          <w:rFonts w:ascii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>Une équipe de chercheurs du consortium NIKA, dirigé</w:t>
      </w:r>
      <w:r w:rsidR="00C639E6" w:rsidRPr="001F7D87">
        <w:rPr>
          <w:rFonts w:ascii="Times New Roman" w:eastAsia="Times New Roman" w:hAnsi="Times New Roman" w:cs="Times New Roman"/>
        </w:rPr>
        <w:t>e</w:t>
      </w:r>
      <w:r w:rsidRPr="001F7D87">
        <w:rPr>
          <w:rFonts w:ascii="Times New Roman" w:eastAsia="Times New Roman" w:hAnsi="Times New Roman" w:cs="Times New Roman"/>
        </w:rPr>
        <w:t xml:space="preserve"> par Ré</w:t>
      </w:r>
      <w:r w:rsidR="00FE4340" w:rsidRPr="001F7D87">
        <w:rPr>
          <w:rFonts w:ascii="Times New Roman" w:eastAsia="Times New Roman" w:hAnsi="Times New Roman" w:cs="Times New Roman"/>
        </w:rPr>
        <w:t>mi Adam (Laboratoire Lagrange</w:t>
      </w:r>
      <w:r w:rsidR="00A44482" w:rsidRPr="001F7D87">
        <w:rPr>
          <w:rFonts w:ascii="Times New Roman" w:hAnsi="Times New Roman" w:cs="Times New Roman"/>
        </w:rPr>
        <w:t xml:space="preserve"> – </w:t>
      </w:r>
      <w:r w:rsidR="00FE4340" w:rsidRPr="001F7D87">
        <w:rPr>
          <w:rFonts w:ascii="Times New Roman" w:eastAsia="Times New Roman" w:hAnsi="Times New Roman" w:cs="Times New Roman"/>
        </w:rPr>
        <w:t>OCA, UCA</w:t>
      </w:r>
      <w:r w:rsidR="00A44482" w:rsidRPr="001F7D87">
        <w:rPr>
          <w:rFonts w:ascii="Times New Roman" w:eastAsia="Times New Roman" w:hAnsi="Times New Roman" w:cs="Times New Roman"/>
        </w:rPr>
        <w:t xml:space="preserve">, </w:t>
      </w:r>
      <w:r w:rsidR="00FE4340" w:rsidRPr="001F7D87">
        <w:rPr>
          <w:rFonts w:ascii="Times New Roman" w:eastAsia="Times New Roman" w:hAnsi="Times New Roman" w:cs="Times New Roman"/>
        </w:rPr>
        <w:t xml:space="preserve">LPSC </w:t>
      </w:r>
      <w:r w:rsidRPr="001F7D87">
        <w:rPr>
          <w:rFonts w:ascii="Times New Roman" w:eastAsia="Times New Roman" w:hAnsi="Times New Roman" w:cs="Times New Roman"/>
        </w:rPr>
        <w:t xml:space="preserve">Grenoble, CNES), </w:t>
      </w:r>
      <w:proofErr w:type="spellStart"/>
      <w:r w:rsidRPr="001F7D87">
        <w:rPr>
          <w:rFonts w:ascii="Times New Roman" w:eastAsia="Times New Roman" w:hAnsi="Times New Roman" w:cs="Times New Roman"/>
        </w:rPr>
        <w:t>Iacopo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F7D87">
        <w:rPr>
          <w:rFonts w:ascii="Times New Roman" w:eastAsia="Times New Roman" w:hAnsi="Times New Roman" w:cs="Times New Roman"/>
        </w:rPr>
        <w:t>Bartalucci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et Gabriel Pratt (</w:t>
      </w:r>
      <w:r w:rsidR="00FE4340" w:rsidRPr="001F7D87">
        <w:rPr>
          <w:rFonts w:ascii="Times New Roman" w:eastAsia="Times New Roman" w:hAnsi="Times New Roman" w:cs="Times New Roman"/>
        </w:rPr>
        <w:t>CEA</w:t>
      </w:r>
      <w:r w:rsidRPr="001F7D87">
        <w:rPr>
          <w:rFonts w:ascii="Times New Roman" w:eastAsia="Times New Roman" w:hAnsi="Times New Roman" w:cs="Times New Roman"/>
        </w:rPr>
        <w:t xml:space="preserve"> Saclay), a obtenu pour la première fois une image de la vitesse du gaz </w:t>
      </w:r>
      <w:r w:rsidR="00B937BA">
        <w:rPr>
          <w:rFonts w:ascii="Times New Roman" w:eastAsia="Times New Roman" w:hAnsi="Times New Roman" w:cs="Times New Roman"/>
        </w:rPr>
        <w:t xml:space="preserve">lors de la fusion de plusieurs </w:t>
      </w:r>
      <w:r w:rsidRPr="001F7D87">
        <w:rPr>
          <w:rFonts w:ascii="Times New Roman" w:eastAsia="Times New Roman" w:hAnsi="Times New Roman" w:cs="Times New Roman"/>
        </w:rPr>
        <w:t xml:space="preserve">amas de galaxies. Ces observations </w:t>
      </w:r>
      <w:r w:rsidR="00673570" w:rsidRPr="001F7D87">
        <w:rPr>
          <w:rFonts w:ascii="Times New Roman" w:eastAsia="Times New Roman" w:hAnsi="Times New Roman" w:cs="Times New Roman"/>
        </w:rPr>
        <w:t>offrent</w:t>
      </w:r>
      <w:r w:rsidRPr="001F7D87">
        <w:rPr>
          <w:rFonts w:ascii="Times New Roman" w:eastAsia="Times New Roman" w:hAnsi="Times New Roman" w:cs="Times New Roman"/>
        </w:rPr>
        <w:t xml:space="preserve"> une nouvelle </w:t>
      </w:r>
      <w:r w:rsidR="00673570" w:rsidRPr="001F7D87">
        <w:rPr>
          <w:rFonts w:ascii="Times New Roman" w:eastAsia="Times New Roman" w:hAnsi="Times New Roman" w:cs="Times New Roman"/>
        </w:rPr>
        <w:t>manière</w:t>
      </w:r>
      <w:r w:rsidRPr="001F7D87">
        <w:rPr>
          <w:rFonts w:ascii="Times New Roman" w:eastAsia="Times New Roman" w:hAnsi="Times New Roman" w:cs="Times New Roman"/>
        </w:rPr>
        <w:t xml:space="preserve"> d'étudier la formation </w:t>
      </w:r>
      <w:r w:rsidR="00B937BA">
        <w:rPr>
          <w:rFonts w:ascii="Times New Roman" w:eastAsia="Times New Roman" w:hAnsi="Times New Roman" w:cs="Times New Roman"/>
        </w:rPr>
        <w:t>des amas comme</w:t>
      </w:r>
      <w:r w:rsidRPr="001F7D87">
        <w:rPr>
          <w:rFonts w:ascii="Times New Roman" w:eastAsia="Times New Roman" w:hAnsi="Times New Roman" w:cs="Times New Roman"/>
        </w:rPr>
        <w:t xml:space="preserve"> </w:t>
      </w:r>
      <w:r w:rsidR="00171D82" w:rsidRPr="001F7D87">
        <w:rPr>
          <w:rFonts w:ascii="Times New Roman" w:eastAsia="Times New Roman" w:hAnsi="Times New Roman" w:cs="Times New Roman"/>
        </w:rPr>
        <w:t>composants essentiels</w:t>
      </w:r>
      <w:r w:rsidR="00AB0A65" w:rsidRPr="001F7D87">
        <w:rPr>
          <w:rFonts w:ascii="Times New Roman" w:eastAsia="Times New Roman" w:hAnsi="Times New Roman" w:cs="Times New Roman"/>
        </w:rPr>
        <w:t xml:space="preserve"> </w:t>
      </w:r>
      <w:r w:rsidRPr="001F7D87">
        <w:rPr>
          <w:rFonts w:ascii="Times New Roman" w:eastAsia="Times New Roman" w:hAnsi="Times New Roman" w:cs="Times New Roman"/>
        </w:rPr>
        <w:t>de</w:t>
      </w:r>
      <w:r w:rsidR="00673570" w:rsidRPr="001F7D87">
        <w:rPr>
          <w:rFonts w:ascii="Times New Roman" w:eastAsia="Times New Roman" w:hAnsi="Times New Roman" w:cs="Times New Roman"/>
        </w:rPr>
        <w:t xml:space="preserve">s </w:t>
      </w:r>
      <w:r w:rsidR="00734654" w:rsidRPr="001F7D87">
        <w:rPr>
          <w:rFonts w:ascii="Times New Roman" w:eastAsia="Times New Roman" w:hAnsi="Times New Roman" w:cs="Times New Roman"/>
        </w:rPr>
        <w:t xml:space="preserve">grandes </w:t>
      </w:r>
      <w:r w:rsidRPr="001F7D87">
        <w:rPr>
          <w:rFonts w:ascii="Times New Roman" w:eastAsia="Times New Roman" w:hAnsi="Times New Roman" w:cs="Times New Roman"/>
        </w:rPr>
        <w:t>structure</w:t>
      </w:r>
      <w:r w:rsidR="00B91C0B" w:rsidRPr="001F7D87">
        <w:rPr>
          <w:rFonts w:ascii="Times New Roman" w:eastAsia="Times New Roman" w:hAnsi="Times New Roman" w:cs="Times New Roman"/>
        </w:rPr>
        <w:t>s</w:t>
      </w:r>
      <w:r w:rsidR="00C639E6" w:rsidRPr="001F7D87">
        <w:rPr>
          <w:rFonts w:ascii="Times New Roman" w:eastAsia="Times New Roman" w:hAnsi="Times New Roman" w:cs="Times New Roman"/>
        </w:rPr>
        <w:t xml:space="preserve">, formés lors des </w:t>
      </w:r>
      <w:r w:rsidRPr="001F7D87">
        <w:rPr>
          <w:rFonts w:ascii="Times New Roman" w:eastAsia="Times New Roman" w:hAnsi="Times New Roman" w:cs="Times New Roman"/>
        </w:rPr>
        <w:t>événements les plus énerg</w:t>
      </w:r>
      <w:r w:rsidR="007E0CE9" w:rsidRPr="001F7D87">
        <w:rPr>
          <w:rFonts w:ascii="Times New Roman" w:eastAsia="Times New Roman" w:hAnsi="Times New Roman" w:cs="Times New Roman"/>
        </w:rPr>
        <w:t>ét</w:t>
      </w:r>
      <w:r w:rsidRPr="001F7D87">
        <w:rPr>
          <w:rFonts w:ascii="Times New Roman" w:eastAsia="Times New Roman" w:hAnsi="Times New Roman" w:cs="Times New Roman"/>
        </w:rPr>
        <w:t xml:space="preserve">iques </w:t>
      </w:r>
      <w:r w:rsidR="00B91C0B" w:rsidRPr="001F7D87">
        <w:rPr>
          <w:rFonts w:ascii="Times New Roman" w:eastAsia="Times New Roman" w:hAnsi="Times New Roman" w:cs="Times New Roman"/>
        </w:rPr>
        <w:t>dans</w:t>
      </w:r>
      <w:r w:rsidR="00BA1D3D" w:rsidRPr="001F7D87">
        <w:rPr>
          <w:rFonts w:ascii="Times New Roman" w:eastAsia="Times New Roman" w:hAnsi="Times New Roman" w:cs="Times New Roman"/>
        </w:rPr>
        <w:t xml:space="preserve"> l’Univers</w:t>
      </w:r>
      <w:r w:rsidRPr="001F7D87">
        <w:rPr>
          <w:rFonts w:ascii="Times New Roman" w:eastAsia="Times New Roman" w:hAnsi="Times New Roman" w:cs="Times New Roman"/>
        </w:rPr>
        <w:t>.</w:t>
      </w:r>
      <w:r w:rsidR="00B53294" w:rsidRPr="001F7D87">
        <w:rPr>
          <w:rFonts w:ascii="Times New Roman" w:eastAsia="Times New Roman" w:hAnsi="Times New Roman" w:cs="Times New Roman"/>
        </w:rPr>
        <w:t xml:space="preserve"> Avant d’obtenir c</w:t>
      </w:r>
      <w:r w:rsidR="000A227E" w:rsidRPr="001F7D87">
        <w:rPr>
          <w:rFonts w:ascii="Times New Roman" w:eastAsia="Times New Roman" w:hAnsi="Times New Roman" w:cs="Times New Roman"/>
        </w:rPr>
        <w:t>e</w:t>
      </w:r>
      <w:r w:rsidR="00B53294" w:rsidRPr="001F7D87">
        <w:rPr>
          <w:rFonts w:ascii="Times New Roman" w:eastAsia="Times New Roman" w:hAnsi="Times New Roman" w:cs="Times New Roman"/>
        </w:rPr>
        <w:t>s observations, le</w:t>
      </w:r>
      <w:r w:rsidR="000A227E" w:rsidRPr="001F7D87">
        <w:rPr>
          <w:rFonts w:ascii="Times New Roman" w:eastAsia="Times New Roman" w:hAnsi="Times New Roman" w:cs="Times New Roman"/>
        </w:rPr>
        <w:t xml:space="preserve"> consortium NIKA</w:t>
      </w:r>
      <w:r w:rsidR="00B53294" w:rsidRPr="001F7D87">
        <w:rPr>
          <w:rFonts w:ascii="Times New Roman" w:eastAsia="Times New Roman" w:hAnsi="Times New Roman" w:cs="Times New Roman"/>
        </w:rPr>
        <w:t xml:space="preserve">, </w:t>
      </w:r>
      <w:r w:rsidR="000A227E" w:rsidRPr="001F7D87">
        <w:rPr>
          <w:rFonts w:ascii="Times New Roman" w:eastAsia="Times New Roman" w:hAnsi="Times New Roman" w:cs="Times New Roman"/>
        </w:rPr>
        <w:t xml:space="preserve">dirigé par </w:t>
      </w:r>
      <w:r w:rsidR="000A227E" w:rsidRPr="001F7D87">
        <w:rPr>
          <w:rFonts w:ascii="Times New Roman" w:hAnsi="Times New Roman" w:cs="Times New Roman"/>
        </w:rPr>
        <w:t xml:space="preserve">Alain Benoît </w:t>
      </w:r>
      <w:r w:rsidR="00B53294" w:rsidRPr="001F7D87">
        <w:rPr>
          <w:rFonts w:ascii="Times New Roman" w:hAnsi="Times New Roman" w:cs="Times New Roman"/>
        </w:rPr>
        <w:t xml:space="preserve">et Alessandro </w:t>
      </w:r>
      <w:proofErr w:type="spellStart"/>
      <w:r w:rsidR="00B53294" w:rsidRPr="001F7D87">
        <w:rPr>
          <w:rFonts w:ascii="Times New Roman" w:hAnsi="Times New Roman" w:cs="Times New Roman"/>
        </w:rPr>
        <w:t>Monfardini</w:t>
      </w:r>
      <w:proofErr w:type="spellEnd"/>
      <w:r w:rsidR="00B53294" w:rsidRPr="001F7D87">
        <w:rPr>
          <w:rFonts w:ascii="Times New Roman" w:hAnsi="Times New Roman" w:cs="Times New Roman"/>
        </w:rPr>
        <w:t xml:space="preserve"> </w:t>
      </w:r>
      <w:r w:rsidR="000A227E" w:rsidRPr="001F7D87">
        <w:rPr>
          <w:rFonts w:ascii="Times New Roman" w:hAnsi="Times New Roman" w:cs="Times New Roman"/>
        </w:rPr>
        <w:t>(Institut Néel)</w:t>
      </w:r>
      <w:r w:rsidR="00B53294" w:rsidRPr="001F7D87">
        <w:rPr>
          <w:rFonts w:ascii="Times New Roman" w:hAnsi="Times New Roman" w:cs="Times New Roman"/>
        </w:rPr>
        <w:t>, a également construit, testé et mis en service l’instrument</w:t>
      </w:r>
      <w:r w:rsidR="000A227E" w:rsidRPr="001F7D87">
        <w:rPr>
          <w:rFonts w:ascii="Times New Roman" w:hAnsi="Times New Roman" w:cs="Times New Roman"/>
        </w:rPr>
        <w:t>.</w:t>
      </w:r>
    </w:p>
    <w:p w14:paraId="4691D8F7" w14:textId="4C079741" w:rsidR="00E330F2" w:rsidRPr="001F7D87" w:rsidRDefault="00673570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  <w:r w:rsidRPr="001F7D8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47BFEFF" wp14:editId="5A426723">
            <wp:simplePos x="0" y="0"/>
            <wp:positionH relativeFrom="column">
              <wp:posOffset>800100</wp:posOffset>
            </wp:positionH>
            <wp:positionV relativeFrom="paragraph">
              <wp:posOffset>17780</wp:posOffset>
            </wp:positionV>
            <wp:extent cx="4207510" cy="3428365"/>
            <wp:effectExtent l="0" t="0" r="8890" b="635"/>
            <wp:wrapSquare wrapText="bothSides"/>
            <wp:docPr id="1" name="Image 1" descr="Macintosh HD:Users:adam:Desktop:PressRelease:MACSJ0717RGB_v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am:Desktop:PressRelease:MACSJ0717RGB_v3.ep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6" r="12186" b="4204"/>
                    <a:stretch/>
                  </pic:blipFill>
                  <pic:spPr bwMode="auto">
                    <a:xfrm>
                      <a:off x="0" y="0"/>
                      <a:ext cx="420751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D62C1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22027CF4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54805343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5A071B23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5DA8F9D6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368564B4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36751EB0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462722D9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6670C1A9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0EC260A4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52022ACD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3830CF4B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438D3B66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1C2C9904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6134943A" w14:textId="77777777" w:rsidR="00F41E24" w:rsidRPr="001F7D87" w:rsidRDefault="00F41E24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75F6E393" w14:textId="77777777" w:rsidR="00E330F2" w:rsidRPr="001F7D87" w:rsidRDefault="00E330F2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6F28446F" w14:textId="77777777" w:rsidR="00673570" w:rsidRPr="001F7D87" w:rsidRDefault="00673570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2BAEA86E" w14:textId="77777777" w:rsidR="00673570" w:rsidRPr="001F7D87" w:rsidRDefault="00673570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6680496B" w14:textId="77777777" w:rsidR="00673570" w:rsidRPr="001F7D87" w:rsidRDefault="00673570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0000FF"/>
        </w:rPr>
      </w:pPr>
    </w:p>
    <w:p w14:paraId="39277127" w14:textId="537C3650" w:rsidR="00F41E24" w:rsidRPr="001F7D87" w:rsidRDefault="00996D6D" w:rsidP="0091773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i/>
          <w:color w:val="0000FF"/>
        </w:rPr>
      </w:pPr>
      <w:r w:rsidRPr="001F7D87">
        <w:rPr>
          <w:rFonts w:ascii="Times New Roman" w:hAnsi="Times New Roman" w:cs="Times New Roman"/>
          <w:b/>
          <w:i/>
          <w:color w:val="0000FF"/>
        </w:rPr>
        <w:t>Figure</w:t>
      </w:r>
      <w:r w:rsidR="00724F09" w:rsidRPr="001F7D87">
        <w:rPr>
          <w:rFonts w:ascii="Times New Roman" w:hAnsi="Times New Roman" w:cs="Times New Roman"/>
          <w:b/>
          <w:i/>
          <w:color w:val="0000FF"/>
        </w:rPr>
        <w:t xml:space="preserve"> 1</w:t>
      </w:r>
      <w:r w:rsidRPr="001F7D87">
        <w:rPr>
          <w:rFonts w:ascii="Times New Roman" w:hAnsi="Times New Roman" w:cs="Times New Roman"/>
          <w:i/>
          <w:color w:val="0000FF"/>
        </w:rPr>
        <w:t xml:space="preserve"> </w:t>
      </w:r>
      <w:r w:rsidR="00F41E24" w:rsidRPr="001F7D87">
        <w:rPr>
          <w:rFonts w:ascii="Times New Roman" w:hAnsi="Times New Roman" w:cs="Times New Roman"/>
          <w:i/>
          <w:color w:val="0000FF"/>
        </w:rPr>
        <w:t>–</w:t>
      </w:r>
      <w:r w:rsidRPr="001F7D87">
        <w:rPr>
          <w:rFonts w:ascii="Times New Roman" w:hAnsi="Times New Roman" w:cs="Times New Roman"/>
          <w:i/>
          <w:color w:val="0000FF"/>
        </w:rPr>
        <w:t xml:space="preserve"> </w:t>
      </w:r>
      <w:r w:rsidR="00F41E24" w:rsidRPr="001F7D87">
        <w:rPr>
          <w:rFonts w:ascii="Times New Roman" w:hAnsi="Times New Roman" w:cs="Times New Roman"/>
          <w:i/>
          <w:color w:val="0000FF"/>
        </w:rPr>
        <w:t xml:space="preserve">Image multi-longueur d’onde de </w:t>
      </w:r>
      <w:r w:rsidR="001C180B" w:rsidRPr="001F7D87">
        <w:rPr>
          <w:rFonts w:ascii="Times New Roman" w:hAnsi="Times New Roman" w:cs="Times New Roman"/>
          <w:i/>
          <w:color w:val="0000FF"/>
        </w:rPr>
        <w:t xml:space="preserve">l’amas </w:t>
      </w:r>
      <w:r w:rsidR="00FB7FB3" w:rsidRPr="001F7D87">
        <w:rPr>
          <w:rFonts w:ascii="Times New Roman" w:hAnsi="Times New Roman" w:cs="Times New Roman"/>
          <w:i/>
          <w:color w:val="0000FF"/>
        </w:rPr>
        <w:t>MACS J0717.5+3745</w:t>
      </w:r>
      <w:r w:rsidR="00693F71" w:rsidRPr="001F7D87">
        <w:rPr>
          <w:rFonts w:ascii="Times New Roman" w:hAnsi="Times New Roman" w:cs="Times New Roman"/>
          <w:i/>
          <w:color w:val="0000FF"/>
        </w:rPr>
        <w:t xml:space="preserve"> montrant la distribution de</w:t>
      </w:r>
      <w:r w:rsidR="00673570" w:rsidRPr="001F7D87">
        <w:rPr>
          <w:rFonts w:ascii="Times New Roman" w:hAnsi="Times New Roman" w:cs="Times New Roman"/>
          <w:i/>
          <w:color w:val="0000FF"/>
        </w:rPr>
        <w:t>s</w:t>
      </w:r>
      <w:r w:rsidR="00693F71" w:rsidRPr="001F7D87">
        <w:rPr>
          <w:rFonts w:ascii="Times New Roman" w:hAnsi="Times New Roman" w:cs="Times New Roman"/>
          <w:i/>
          <w:color w:val="0000FF"/>
        </w:rPr>
        <w:t xml:space="preserve"> galaxies (vert, données </w:t>
      </w:r>
      <w:r w:rsidR="00673570" w:rsidRPr="001F7D87">
        <w:rPr>
          <w:rFonts w:ascii="Times New Roman" w:hAnsi="Times New Roman" w:cs="Times New Roman"/>
          <w:i/>
          <w:color w:val="0000FF"/>
        </w:rPr>
        <w:t>du télescope spatial Hubble</w:t>
      </w:r>
      <w:r w:rsidR="00693F71" w:rsidRPr="001F7D87">
        <w:rPr>
          <w:rFonts w:ascii="Times New Roman" w:hAnsi="Times New Roman" w:cs="Times New Roman"/>
          <w:i/>
          <w:color w:val="0000FF"/>
        </w:rPr>
        <w:t xml:space="preserve"> d’après </w:t>
      </w:r>
      <w:proofErr w:type="spellStart"/>
      <w:r w:rsidR="00693F71" w:rsidRPr="001F7D87">
        <w:rPr>
          <w:rFonts w:ascii="Times New Roman" w:hAnsi="Times New Roman" w:cs="Times New Roman"/>
          <w:i/>
          <w:color w:val="0000FF"/>
        </w:rPr>
        <w:t>Postman</w:t>
      </w:r>
      <w:proofErr w:type="spellEnd"/>
      <w:r w:rsidR="00693F71" w:rsidRPr="001F7D87">
        <w:rPr>
          <w:rFonts w:ascii="Times New Roman" w:hAnsi="Times New Roman" w:cs="Times New Roman"/>
          <w:i/>
          <w:color w:val="0000FF"/>
        </w:rPr>
        <w:t xml:space="preserve"> et al. 2012, </w:t>
      </w:r>
      <w:proofErr w:type="spellStart"/>
      <w:r w:rsidR="00693F71" w:rsidRPr="001F7D87">
        <w:rPr>
          <w:rFonts w:ascii="Times New Roman" w:hAnsi="Times New Roman" w:cs="Times New Roman"/>
          <w:i/>
          <w:color w:val="0000FF"/>
        </w:rPr>
        <w:t>ApJS</w:t>
      </w:r>
      <w:proofErr w:type="spellEnd"/>
      <w:r w:rsidR="00693F71" w:rsidRPr="001F7D87">
        <w:rPr>
          <w:rFonts w:ascii="Times New Roman" w:hAnsi="Times New Roman" w:cs="Times New Roman"/>
          <w:i/>
          <w:color w:val="0000FF"/>
        </w:rPr>
        <w:t xml:space="preserve">, 199, 25), la densité </w:t>
      </w:r>
      <w:r w:rsidR="00742B99" w:rsidRPr="001F7D87">
        <w:rPr>
          <w:rFonts w:ascii="Times New Roman" w:hAnsi="Times New Roman" w:cs="Times New Roman"/>
          <w:i/>
          <w:color w:val="0000FF"/>
        </w:rPr>
        <w:t>électronique</w:t>
      </w:r>
      <w:r w:rsidR="00673570" w:rsidRPr="001F7D87">
        <w:rPr>
          <w:rFonts w:ascii="Times New Roman" w:hAnsi="Times New Roman" w:cs="Times New Roman"/>
          <w:i/>
          <w:color w:val="0000FF"/>
        </w:rPr>
        <w:t xml:space="preserve"> du gaz (rouge, rayonnement X, données </w:t>
      </w:r>
      <w:r w:rsidR="00693F71" w:rsidRPr="001F7D87">
        <w:rPr>
          <w:rFonts w:ascii="Times New Roman" w:hAnsi="Times New Roman" w:cs="Times New Roman"/>
          <w:i/>
          <w:color w:val="0000FF"/>
        </w:rPr>
        <w:t xml:space="preserve">Chandra ObsID4200), la pression électronique du gaz (bleu, NIKA) et le signal </w:t>
      </w:r>
      <w:proofErr w:type="spellStart"/>
      <w:r w:rsidR="00693F71" w:rsidRPr="001F7D87">
        <w:rPr>
          <w:rFonts w:ascii="Times New Roman" w:hAnsi="Times New Roman" w:cs="Times New Roman"/>
          <w:i/>
          <w:color w:val="0000FF"/>
        </w:rPr>
        <w:t>kSZ</w:t>
      </w:r>
      <w:proofErr w:type="spellEnd"/>
      <w:r w:rsidR="00693F71" w:rsidRPr="001F7D87">
        <w:rPr>
          <w:rFonts w:ascii="Times New Roman" w:hAnsi="Times New Roman" w:cs="Times New Roman"/>
          <w:i/>
          <w:color w:val="0000FF"/>
        </w:rPr>
        <w:t xml:space="preserve"> (contours jaunes, NIKA, Figure</w:t>
      </w:r>
      <w:r w:rsidR="00ED688E">
        <w:rPr>
          <w:rFonts w:ascii="Times New Roman" w:hAnsi="Times New Roman" w:cs="Times New Roman"/>
          <w:i/>
          <w:color w:val="0000FF"/>
        </w:rPr>
        <w:t xml:space="preserve"> </w:t>
      </w:r>
      <w:r w:rsidR="00693F71" w:rsidRPr="001F7D87">
        <w:rPr>
          <w:rFonts w:ascii="Times New Roman" w:hAnsi="Times New Roman" w:cs="Times New Roman"/>
          <w:i/>
          <w:color w:val="0000FF"/>
        </w:rPr>
        <w:t>2). Les cercles gris indiquent l</w:t>
      </w:r>
      <w:r w:rsidR="00AC2832" w:rsidRPr="001F7D87">
        <w:rPr>
          <w:rFonts w:ascii="Times New Roman" w:hAnsi="Times New Roman" w:cs="Times New Roman"/>
          <w:i/>
          <w:color w:val="0000FF"/>
        </w:rPr>
        <w:t>a position d</w:t>
      </w:r>
      <w:r w:rsidR="00693F71" w:rsidRPr="001F7D87">
        <w:rPr>
          <w:rFonts w:ascii="Times New Roman" w:hAnsi="Times New Roman" w:cs="Times New Roman"/>
          <w:i/>
          <w:color w:val="0000FF"/>
        </w:rPr>
        <w:t>es principaux sous-amas.</w:t>
      </w:r>
    </w:p>
    <w:p w14:paraId="282CFE64" w14:textId="79E3E244" w:rsidR="00724F09" w:rsidRPr="001F7D87" w:rsidRDefault="00724F09" w:rsidP="004B2B47">
      <w:pPr>
        <w:jc w:val="both"/>
        <w:rPr>
          <w:rFonts w:ascii="Times New Roman" w:hAnsi="Times New Roman" w:cs="Times New Roman"/>
          <w:i/>
        </w:rPr>
      </w:pPr>
      <w:r w:rsidRPr="001F7D87">
        <w:rPr>
          <w:rFonts w:ascii="Times New Roman" w:hAnsi="Times New Roman" w:cs="Times New Roman"/>
          <w:i/>
          <w:noProof/>
        </w:rPr>
        <w:drawing>
          <wp:inline distT="0" distB="0" distL="0" distR="0" wp14:anchorId="317C59EB" wp14:editId="122E1907">
            <wp:extent cx="2618181" cy="2160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dam:Desktop:MACSJ0717_kSZ_v1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D87">
        <w:rPr>
          <w:rFonts w:ascii="Times New Roman" w:hAnsi="Times New Roman" w:cs="Times New Roman"/>
          <w:i/>
          <w:noProof/>
        </w:rPr>
        <w:drawing>
          <wp:inline distT="0" distB="0" distL="0" distR="0" wp14:anchorId="366C54A6" wp14:editId="40B82C00">
            <wp:extent cx="3083281" cy="2160000"/>
            <wp:effectExtent l="0" t="0" r="0" b="0"/>
            <wp:docPr id="6" name="Image 6" descr="Macintosh HD:Users:adam:Desktop:MACSJ0717_vz_v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dam:Desktop:MACSJ0717_vz_v1.ep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2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531F" w14:textId="6D48F2D2" w:rsidR="00130FB4" w:rsidRPr="001F7D87" w:rsidRDefault="00724F09" w:rsidP="00673570">
      <w:pPr>
        <w:jc w:val="both"/>
        <w:rPr>
          <w:rFonts w:ascii="Times New Roman" w:hAnsi="Times New Roman" w:cs="Times New Roman"/>
          <w:i/>
          <w:color w:val="0000FF"/>
        </w:rPr>
      </w:pPr>
      <w:r w:rsidRPr="001F7D87">
        <w:rPr>
          <w:rFonts w:ascii="Times New Roman" w:hAnsi="Times New Roman" w:cs="Times New Roman"/>
          <w:b/>
          <w:i/>
          <w:color w:val="0000FF"/>
        </w:rPr>
        <w:t>Figure 2</w:t>
      </w:r>
      <w:r w:rsidRPr="001F7D87">
        <w:rPr>
          <w:rFonts w:ascii="Times New Roman" w:hAnsi="Times New Roman" w:cs="Times New Roman"/>
          <w:i/>
          <w:color w:val="0000FF"/>
        </w:rPr>
        <w:t xml:space="preserve"> - </w:t>
      </w:r>
      <w:r w:rsidR="00742B99" w:rsidRPr="001F7D87">
        <w:rPr>
          <w:rFonts w:ascii="Times New Roman" w:hAnsi="Times New Roman" w:cs="Times New Roman"/>
          <w:i/>
          <w:color w:val="0000FF"/>
          <w:u w:val="single"/>
        </w:rPr>
        <w:t>Gauche</w:t>
      </w:r>
      <w:r w:rsidR="00185374" w:rsidRPr="001F7D87">
        <w:rPr>
          <w:rFonts w:ascii="Times New Roman" w:hAnsi="Times New Roman" w:cs="Times New Roman"/>
          <w:i/>
          <w:color w:val="0000FF"/>
        </w:rPr>
        <w:t>:</w:t>
      </w:r>
      <w:r w:rsidR="00693F71" w:rsidRPr="001F7D87">
        <w:rPr>
          <w:rFonts w:ascii="Times New Roman" w:hAnsi="Times New Roman" w:cs="Times New Roman"/>
          <w:i/>
          <w:color w:val="0000FF"/>
        </w:rPr>
        <w:t xml:space="preserve"> signal </w:t>
      </w:r>
      <w:proofErr w:type="spellStart"/>
      <w:r w:rsidR="00693F71" w:rsidRPr="001F7D87">
        <w:rPr>
          <w:rFonts w:ascii="Times New Roman" w:hAnsi="Times New Roman" w:cs="Times New Roman"/>
          <w:i/>
          <w:color w:val="0000FF"/>
        </w:rPr>
        <w:t>kSZ</w:t>
      </w:r>
      <w:proofErr w:type="spellEnd"/>
      <w:r w:rsidR="00693F71" w:rsidRPr="001F7D87">
        <w:rPr>
          <w:rFonts w:ascii="Times New Roman" w:hAnsi="Times New Roman" w:cs="Times New Roman"/>
          <w:i/>
          <w:color w:val="0000FF"/>
        </w:rPr>
        <w:t xml:space="preserve"> en direction de </w:t>
      </w:r>
      <w:r w:rsidR="001C180B" w:rsidRPr="001F7D87">
        <w:rPr>
          <w:rFonts w:ascii="Times New Roman" w:hAnsi="Times New Roman" w:cs="Times New Roman"/>
          <w:i/>
          <w:color w:val="0000FF"/>
        </w:rPr>
        <w:t xml:space="preserve">l’amas </w:t>
      </w:r>
      <w:r w:rsidR="00693F71" w:rsidRPr="001F7D87">
        <w:rPr>
          <w:rFonts w:ascii="Times New Roman" w:hAnsi="Times New Roman" w:cs="Times New Roman"/>
          <w:i/>
          <w:color w:val="0000FF"/>
        </w:rPr>
        <w:t>MACS J0717.5+3745</w:t>
      </w:r>
      <w:r w:rsidR="00995F67" w:rsidRPr="001F7D87">
        <w:rPr>
          <w:rFonts w:ascii="Times New Roman" w:hAnsi="Times New Roman" w:cs="Times New Roman"/>
          <w:i/>
          <w:color w:val="0000FF"/>
        </w:rPr>
        <w:t xml:space="preserve"> (rapport signal sur bruit)</w:t>
      </w:r>
      <w:r w:rsidR="00693F71" w:rsidRPr="001F7D87">
        <w:rPr>
          <w:rFonts w:ascii="Times New Roman" w:hAnsi="Times New Roman" w:cs="Times New Roman"/>
          <w:i/>
          <w:color w:val="0000FF"/>
        </w:rPr>
        <w:t xml:space="preserve">, donnant </w:t>
      </w:r>
      <w:r w:rsidR="00742B99" w:rsidRPr="001F7D87">
        <w:rPr>
          <w:rFonts w:ascii="Times New Roman" w:hAnsi="Times New Roman" w:cs="Times New Roman"/>
          <w:i/>
          <w:color w:val="0000FF"/>
        </w:rPr>
        <w:t xml:space="preserve">la quantité de mouvement du gaz sur la ligne de visée. </w:t>
      </w:r>
      <w:r w:rsidR="00742B99" w:rsidRPr="001F7D87">
        <w:rPr>
          <w:rFonts w:ascii="Times New Roman" w:hAnsi="Times New Roman" w:cs="Times New Roman"/>
          <w:i/>
          <w:color w:val="0000FF"/>
          <w:u w:val="single"/>
        </w:rPr>
        <w:t>Droite</w:t>
      </w:r>
      <w:r w:rsidR="00996D6D" w:rsidRPr="001F7D87">
        <w:rPr>
          <w:rFonts w:ascii="Times New Roman" w:hAnsi="Times New Roman" w:cs="Times New Roman"/>
          <w:i/>
          <w:color w:val="0000FF"/>
        </w:rPr>
        <w:t xml:space="preserve">: </w:t>
      </w:r>
      <w:r w:rsidR="00742B99" w:rsidRPr="001F7D87">
        <w:rPr>
          <w:rFonts w:ascii="Times New Roman" w:hAnsi="Times New Roman" w:cs="Times New Roman"/>
          <w:i/>
          <w:color w:val="0000FF"/>
        </w:rPr>
        <w:t>vitesse du gaz sur la ligne de visée</w:t>
      </w:r>
      <w:r w:rsidR="00D6681D" w:rsidRPr="001F7D87">
        <w:rPr>
          <w:rFonts w:ascii="Times New Roman" w:hAnsi="Times New Roman" w:cs="Times New Roman"/>
          <w:i/>
          <w:color w:val="0000FF"/>
        </w:rPr>
        <w:t>, en km/s,</w:t>
      </w:r>
      <w:r w:rsidR="00742B99" w:rsidRPr="001F7D87">
        <w:rPr>
          <w:rFonts w:ascii="Times New Roman" w:hAnsi="Times New Roman" w:cs="Times New Roman"/>
          <w:i/>
          <w:color w:val="0000FF"/>
        </w:rPr>
        <w:t xml:space="preserve"> par rapport au référentiel du CMB.</w:t>
      </w:r>
    </w:p>
    <w:p w14:paraId="5261C07A" w14:textId="72EE00E3" w:rsidR="00130FB4" w:rsidRPr="001F7D87" w:rsidRDefault="00130FB4" w:rsidP="00995F67">
      <w:pPr>
        <w:ind w:firstLine="708"/>
        <w:jc w:val="both"/>
        <w:rPr>
          <w:rFonts w:ascii="Times New Roman" w:eastAsia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lastRenderedPageBreak/>
        <w:t xml:space="preserve">L'Univers dans lequel nous vivons aujourd'hui a été façonné par </w:t>
      </w:r>
      <w:r w:rsidR="00995F67" w:rsidRPr="001F7D87">
        <w:rPr>
          <w:rFonts w:ascii="Times New Roman" w:eastAsia="Times New Roman" w:hAnsi="Times New Roman" w:cs="Times New Roman"/>
        </w:rPr>
        <w:t xml:space="preserve">la formation des grandes structures, </w:t>
      </w:r>
      <w:r w:rsidRPr="001F7D87">
        <w:rPr>
          <w:rFonts w:ascii="Times New Roman" w:eastAsia="Times New Roman" w:hAnsi="Times New Roman" w:cs="Times New Roman"/>
        </w:rPr>
        <w:t xml:space="preserve">qui ont commencé à se former </w:t>
      </w:r>
      <w:r w:rsidR="00995F67" w:rsidRPr="001F7D87">
        <w:rPr>
          <w:rFonts w:ascii="Times New Roman" w:eastAsia="Times New Roman" w:hAnsi="Times New Roman" w:cs="Times New Roman"/>
        </w:rPr>
        <w:t xml:space="preserve">par effondrement gravitationnel </w:t>
      </w:r>
      <w:r w:rsidRPr="001F7D87">
        <w:rPr>
          <w:rFonts w:ascii="Times New Roman" w:eastAsia="Times New Roman" w:hAnsi="Times New Roman" w:cs="Times New Roman"/>
        </w:rPr>
        <w:t xml:space="preserve">il y a environ 14 milliards d'années, juste après le </w:t>
      </w:r>
      <w:proofErr w:type="spellStart"/>
      <w:r w:rsidRPr="001F7D87">
        <w:rPr>
          <w:rFonts w:ascii="Times New Roman" w:eastAsia="Times New Roman" w:hAnsi="Times New Roman" w:cs="Times New Roman"/>
        </w:rPr>
        <w:t>Big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Bang. Aujourd'hui, les plus grands objets gravitationnellement liés, qui constituent les pièces </w:t>
      </w:r>
      <w:r w:rsidR="00AB0A65" w:rsidRPr="001F7D87">
        <w:rPr>
          <w:rFonts w:ascii="Times New Roman" w:eastAsia="Times New Roman" w:hAnsi="Times New Roman" w:cs="Times New Roman"/>
        </w:rPr>
        <w:t xml:space="preserve">fondamentales </w:t>
      </w:r>
      <w:r w:rsidRPr="001F7D87">
        <w:rPr>
          <w:rFonts w:ascii="Times New Roman" w:eastAsia="Times New Roman" w:hAnsi="Times New Roman" w:cs="Times New Roman"/>
        </w:rPr>
        <w:t>de notre Univers, sont les amas de galaxies. Malgré leur nom, les amas de galaxies sont principalement composés de matière noire (~ 85%) et de gaz chaud ionisé (~ 12%), avec se</w:t>
      </w:r>
      <w:r w:rsidR="00B937BA">
        <w:rPr>
          <w:rFonts w:ascii="Times New Roman" w:eastAsia="Times New Roman" w:hAnsi="Times New Roman" w:cs="Times New Roman"/>
        </w:rPr>
        <w:t>ulement quelques pour</w:t>
      </w:r>
      <w:r w:rsidR="00995F67" w:rsidRPr="001F7D87">
        <w:rPr>
          <w:rFonts w:ascii="Times New Roman" w:eastAsia="Times New Roman" w:hAnsi="Times New Roman" w:cs="Times New Roman"/>
        </w:rPr>
        <w:t>cent</w:t>
      </w:r>
      <w:r w:rsidR="00B937BA">
        <w:rPr>
          <w:rFonts w:ascii="Times New Roman" w:eastAsia="Times New Roman" w:hAnsi="Times New Roman" w:cs="Times New Roman"/>
        </w:rPr>
        <w:t>s</w:t>
      </w:r>
      <w:r w:rsidR="00995F67" w:rsidRPr="001F7D87">
        <w:rPr>
          <w:rFonts w:ascii="Times New Roman" w:eastAsia="Times New Roman" w:hAnsi="Times New Roman" w:cs="Times New Roman"/>
        </w:rPr>
        <w:t xml:space="preserve"> de leur</w:t>
      </w:r>
      <w:r w:rsidRPr="001F7D87">
        <w:rPr>
          <w:rFonts w:ascii="Times New Roman" w:eastAsia="Times New Roman" w:hAnsi="Times New Roman" w:cs="Times New Roman"/>
        </w:rPr>
        <w:t xml:space="preserve"> mas</w:t>
      </w:r>
      <w:r w:rsidR="00995F67" w:rsidRPr="001F7D87">
        <w:rPr>
          <w:rFonts w:ascii="Times New Roman" w:eastAsia="Times New Roman" w:hAnsi="Times New Roman" w:cs="Times New Roman"/>
        </w:rPr>
        <w:t xml:space="preserve">se contenue dans les galaxies. Pour cette raison, le processus de </w:t>
      </w:r>
      <w:r w:rsidRPr="001F7D87">
        <w:rPr>
          <w:rFonts w:ascii="Times New Roman" w:eastAsia="Times New Roman" w:hAnsi="Times New Roman" w:cs="Times New Roman"/>
        </w:rPr>
        <w:t xml:space="preserve">formation des amas est </w:t>
      </w:r>
      <w:r w:rsidR="00B937BA">
        <w:rPr>
          <w:rFonts w:ascii="Times New Roman" w:eastAsia="Times New Roman" w:hAnsi="Times New Roman" w:cs="Times New Roman"/>
        </w:rPr>
        <w:t>dominé</w:t>
      </w:r>
      <w:r w:rsidRPr="001F7D87">
        <w:rPr>
          <w:rFonts w:ascii="Times New Roman" w:eastAsia="Times New Roman" w:hAnsi="Times New Roman" w:cs="Times New Roman"/>
        </w:rPr>
        <w:t xml:space="preserve"> par l'effondrement gravitationnel de la matière noire, le gaz et les galaxies "suivant" ce proce</w:t>
      </w:r>
      <w:r w:rsidR="000D1FB8" w:rsidRPr="001F7D87">
        <w:rPr>
          <w:rFonts w:ascii="Times New Roman" w:eastAsia="Times New Roman" w:hAnsi="Times New Roman" w:cs="Times New Roman"/>
        </w:rPr>
        <w:t>ssus. Au cours de leur assemblage</w:t>
      </w:r>
      <w:r w:rsidRPr="001F7D87">
        <w:rPr>
          <w:rFonts w:ascii="Times New Roman" w:eastAsia="Times New Roman" w:hAnsi="Times New Roman" w:cs="Times New Roman"/>
        </w:rPr>
        <w:t xml:space="preserve">, les amas peuvent entrer en collision </w:t>
      </w:r>
      <w:r w:rsidR="00995F67" w:rsidRPr="001F7D87">
        <w:rPr>
          <w:rFonts w:ascii="Times New Roman" w:eastAsia="Times New Roman" w:hAnsi="Times New Roman" w:cs="Times New Roman"/>
        </w:rPr>
        <w:t xml:space="preserve">les uns avec les autres, </w:t>
      </w:r>
      <w:r w:rsidRPr="001F7D87">
        <w:rPr>
          <w:rFonts w:ascii="Times New Roman" w:eastAsia="Times New Roman" w:hAnsi="Times New Roman" w:cs="Times New Roman"/>
        </w:rPr>
        <w:t xml:space="preserve">avec une vitesse élevée. Ces fusions sont les événements les plus énergiques depuis le </w:t>
      </w:r>
      <w:proofErr w:type="spellStart"/>
      <w:r w:rsidRPr="001F7D87">
        <w:rPr>
          <w:rFonts w:ascii="Times New Roman" w:eastAsia="Times New Roman" w:hAnsi="Times New Roman" w:cs="Times New Roman"/>
        </w:rPr>
        <w:t>Big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Bang et ils sont fondamentaux pour comprendre </w:t>
      </w:r>
      <w:r w:rsidR="001C180B" w:rsidRPr="001F7D87">
        <w:rPr>
          <w:rFonts w:ascii="Times New Roman" w:eastAsia="Times New Roman" w:hAnsi="Times New Roman" w:cs="Times New Roman"/>
        </w:rPr>
        <w:t>comment s’assemblent l</w:t>
      </w:r>
      <w:r w:rsidRPr="001F7D87">
        <w:rPr>
          <w:rFonts w:ascii="Times New Roman" w:eastAsia="Times New Roman" w:hAnsi="Times New Roman" w:cs="Times New Roman"/>
        </w:rPr>
        <w:t>es structures dans l'Univers.</w:t>
      </w:r>
    </w:p>
    <w:p w14:paraId="4111CEA7" w14:textId="77777777" w:rsidR="00D56740" w:rsidRPr="001F7D87" w:rsidRDefault="00D56740" w:rsidP="004B2B47">
      <w:pPr>
        <w:jc w:val="both"/>
        <w:rPr>
          <w:rFonts w:ascii="Times New Roman" w:hAnsi="Times New Roman" w:cs="Times New Roman"/>
        </w:rPr>
      </w:pPr>
    </w:p>
    <w:p w14:paraId="10F9F265" w14:textId="69C7B93F" w:rsidR="00130FB4" w:rsidRPr="001F7D87" w:rsidRDefault="00130FB4" w:rsidP="00130FB4">
      <w:pPr>
        <w:ind w:firstLine="708"/>
        <w:jc w:val="both"/>
        <w:rPr>
          <w:rFonts w:ascii="Times New Roman" w:eastAsia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 xml:space="preserve">Une façon d'étudier la vitesse des amas est de mesurer l'empreinte de leur mouvement dans le rayonnement du fond diffus cosmologique (CMB) par l'utilisation de l'effet </w:t>
      </w:r>
      <w:proofErr w:type="spellStart"/>
      <w:r w:rsidRPr="001F7D87">
        <w:rPr>
          <w:rFonts w:ascii="Times New Roman" w:eastAsia="Times New Roman" w:hAnsi="Times New Roman" w:cs="Times New Roman"/>
        </w:rPr>
        <w:t>Sunyaev-Zel'dovich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cinétique (</w:t>
      </w:r>
      <w:proofErr w:type="spellStart"/>
      <w:r w:rsidRPr="001F7D87">
        <w:rPr>
          <w:rFonts w:ascii="Times New Roman" w:eastAsia="Times New Roman" w:hAnsi="Times New Roman" w:cs="Times New Roman"/>
        </w:rPr>
        <w:t>kSZ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). Cet effet provient du décalage Doppler des photons du CMB quand ils interagissent avec les électrons </w:t>
      </w:r>
      <w:r w:rsidR="001B6D5E" w:rsidRPr="001F7D87">
        <w:rPr>
          <w:rFonts w:ascii="Times New Roman" w:eastAsia="Times New Roman" w:hAnsi="Times New Roman" w:cs="Times New Roman"/>
        </w:rPr>
        <w:t xml:space="preserve">du </w:t>
      </w:r>
      <w:r w:rsidRPr="001F7D87">
        <w:rPr>
          <w:rFonts w:ascii="Times New Roman" w:eastAsia="Times New Roman" w:hAnsi="Times New Roman" w:cs="Times New Roman"/>
        </w:rPr>
        <w:t>gaz intra-amas</w:t>
      </w:r>
      <w:r w:rsidR="001B6D5E" w:rsidRPr="001F7D87">
        <w:rPr>
          <w:rFonts w:ascii="Times New Roman" w:eastAsia="Times New Roman" w:hAnsi="Times New Roman" w:cs="Times New Roman"/>
        </w:rPr>
        <w:t xml:space="preserve"> qui se déplacent à grande vitesse</w:t>
      </w:r>
      <w:r w:rsidRPr="001F7D87">
        <w:rPr>
          <w:rFonts w:ascii="Times New Roman" w:eastAsia="Times New Roman" w:hAnsi="Times New Roman" w:cs="Times New Roman"/>
        </w:rPr>
        <w:t xml:space="preserve">. L'effet </w:t>
      </w:r>
      <w:proofErr w:type="spellStart"/>
      <w:r w:rsidRPr="001F7D87">
        <w:rPr>
          <w:rFonts w:ascii="Times New Roman" w:eastAsia="Times New Roman" w:hAnsi="Times New Roman" w:cs="Times New Roman"/>
        </w:rPr>
        <w:t>kSZ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est le seul moyen connu de mesurer directement la vitesse particulière d'objets à des distances cosmologiques, parce que contrairement à d'autres méthodes, le rayonnement du CMB lui-même fournit une référence abs</w:t>
      </w:r>
      <w:r w:rsidR="00470893" w:rsidRPr="001F7D87">
        <w:rPr>
          <w:rFonts w:ascii="Times New Roman" w:eastAsia="Times New Roman" w:hAnsi="Times New Roman" w:cs="Times New Roman"/>
        </w:rPr>
        <w:t>olue pour la mesure. S</w:t>
      </w:r>
      <w:r w:rsidR="00B937BA">
        <w:rPr>
          <w:rFonts w:ascii="Times New Roman" w:eastAsia="Times New Roman" w:hAnsi="Times New Roman" w:cs="Times New Roman"/>
        </w:rPr>
        <w:t>i s</w:t>
      </w:r>
      <w:r w:rsidRPr="001F7D87">
        <w:rPr>
          <w:rFonts w:ascii="Times New Roman" w:eastAsia="Times New Roman" w:hAnsi="Times New Roman" w:cs="Times New Roman"/>
        </w:rPr>
        <w:t>on homologue thermique (</w:t>
      </w:r>
      <w:r w:rsidR="002B06D6" w:rsidRPr="001F7D87">
        <w:rPr>
          <w:rFonts w:ascii="Times New Roman" w:eastAsia="Times New Roman" w:hAnsi="Times New Roman" w:cs="Times New Roman"/>
        </w:rPr>
        <w:t>l’</w:t>
      </w:r>
      <w:r w:rsidRPr="001F7D87">
        <w:rPr>
          <w:rFonts w:ascii="Times New Roman" w:eastAsia="Times New Roman" w:hAnsi="Times New Roman" w:cs="Times New Roman"/>
        </w:rPr>
        <w:t xml:space="preserve">effet </w:t>
      </w:r>
      <w:proofErr w:type="spellStart"/>
      <w:r w:rsidRPr="001F7D87">
        <w:rPr>
          <w:rFonts w:ascii="Times New Roman" w:eastAsia="Times New Roman" w:hAnsi="Times New Roman" w:cs="Times New Roman"/>
        </w:rPr>
        <w:t>Sunyaev-Zel'dovich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thermique, </w:t>
      </w:r>
      <w:proofErr w:type="spellStart"/>
      <w:r w:rsidRPr="001F7D87">
        <w:rPr>
          <w:rFonts w:ascii="Times New Roman" w:eastAsia="Times New Roman" w:hAnsi="Times New Roman" w:cs="Times New Roman"/>
        </w:rPr>
        <w:t>tSZ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) est maintenant couramment utilisé pour mesurer la pression du gaz dans les amas, l'effet </w:t>
      </w:r>
      <w:proofErr w:type="spellStart"/>
      <w:r w:rsidRPr="001F7D87">
        <w:rPr>
          <w:rFonts w:ascii="Times New Roman" w:eastAsia="Times New Roman" w:hAnsi="Times New Roman" w:cs="Times New Roman"/>
        </w:rPr>
        <w:t>kSZ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reste </w:t>
      </w:r>
      <w:r w:rsidR="001B6D5E" w:rsidRPr="001F7D87">
        <w:rPr>
          <w:rFonts w:ascii="Times New Roman" w:eastAsia="Times New Roman" w:hAnsi="Times New Roman" w:cs="Times New Roman"/>
        </w:rPr>
        <w:t xml:space="preserve">quant à lui </w:t>
      </w:r>
      <w:r w:rsidRPr="001F7D87">
        <w:rPr>
          <w:rFonts w:ascii="Times New Roman" w:eastAsia="Times New Roman" w:hAnsi="Times New Roman" w:cs="Times New Roman"/>
        </w:rPr>
        <w:t>très difficile à observer et seuleme</w:t>
      </w:r>
      <w:r w:rsidR="002B06D6" w:rsidRPr="001F7D87">
        <w:rPr>
          <w:rFonts w:ascii="Times New Roman" w:eastAsia="Times New Roman" w:hAnsi="Times New Roman" w:cs="Times New Roman"/>
        </w:rPr>
        <w:t>nt une poignée de détections de faible signification statistique</w:t>
      </w:r>
      <w:r w:rsidRPr="001F7D87">
        <w:rPr>
          <w:rFonts w:ascii="Times New Roman" w:eastAsia="Times New Roman" w:hAnsi="Times New Roman" w:cs="Times New Roman"/>
        </w:rPr>
        <w:t xml:space="preserve"> </w:t>
      </w:r>
      <w:r w:rsidR="000D1FB8" w:rsidRPr="001F7D87">
        <w:rPr>
          <w:rFonts w:ascii="Times New Roman" w:eastAsia="Times New Roman" w:hAnsi="Times New Roman" w:cs="Times New Roman"/>
        </w:rPr>
        <w:t>a été obtenue</w:t>
      </w:r>
      <w:r w:rsidRPr="001F7D87">
        <w:rPr>
          <w:rFonts w:ascii="Times New Roman" w:eastAsia="Times New Roman" w:hAnsi="Times New Roman" w:cs="Times New Roman"/>
        </w:rPr>
        <w:t xml:space="preserve"> jusqu'à présent.</w:t>
      </w:r>
    </w:p>
    <w:p w14:paraId="14BA800F" w14:textId="77777777" w:rsidR="00130FB4" w:rsidRPr="001F7D87" w:rsidRDefault="00130FB4" w:rsidP="004B2B47">
      <w:pPr>
        <w:jc w:val="both"/>
        <w:rPr>
          <w:rFonts w:ascii="Times New Roman" w:hAnsi="Times New Roman" w:cs="Times New Roman"/>
        </w:rPr>
      </w:pPr>
    </w:p>
    <w:p w14:paraId="34F66130" w14:textId="24794F1A" w:rsidR="00130FB4" w:rsidRPr="001F7D87" w:rsidRDefault="002B06D6" w:rsidP="00130FB4">
      <w:pPr>
        <w:ind w:firstLine="708"/>
        <w:jc w:val="both"/>
        <w:rPr>
          <w:rFonts w:ascii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>« </w:t>
      </w:r>
      <w:r w:rsidR="00130FB4" w:rsidRPr="001F7D87">
        <w:rPr>
          <w:rFonts w:ascii="Times New Roman" w:eastAsia="Times New Roman" w:hAnsi="Times New Roman" w:cs="Times New Roman"/>
        </w:rPr>
        <w:t xml:space="preserve">The New IRAM </w:t>
      </w:r>
      <w:proofErr w:type="spellStart"/>
      <w:r w:rsidR="00130FB4" w:rsidRPr="001F7D87">
        <w:rPr>
          <w:rFonts w:ascii="Times New Roman" w:eastAsia="Times New Roman" w:hAnsi="Times New Roman" w:cs="Times New Roman"/>
        </w:rPr>
        <w:t>KIDs</w:t>
      </w:r>
      <w:proofErr w:type="spellEnd"/>
      <w:r w:rsidRPr="001F7D87">
        <w:rPr>
          <w:rFonts w:ascii="Times New Roman" w:eastAsia="Times New Roman" w:hAnsi="Times New Roman" w:cs="Times New Roman"/>
        </w:rPr>
        <w:t> </w:t>
      </w:r>
      <w:proofErr w:type="spellStart"/>
      <w:r w:rsidRPr="001F7D87">
        <w:rPr>
          <w:rFonts w:ascii="Times New Roman" w:eastAsia="Times New Roman" w:hAnsi="Times New Roman" w:cs="Times New Roman"/>
        </w:rPr>
        <w:t>Array</w:t>
      </w:r>
      <w:proofErr w:type="spellEnd"/>
      <w:r w:rsidRPr="001F7D87">
        <w:rPr>
          <w:rFonts w:ascii="Times New Roman" w:eastAsia="Times New Roman" w:hAnsi="Times New Roman" w:cs="Times New Roman"/>
        </w:rPr>
        <w:t>»</w:t>
      </w:r>
      <w:r w:rsidR="00130FB4" w:rsidRPr="001F7D87">
        <w:rPr>
          <w:rFonts w:ascii="Times New Roman" w:eastAsia="Times New Roman" w:hAnsi="Times New Roman" w:cs="Times New Roman"/>
        </w:rPr>
        <w:t xml:space="preserve"> (NIKA</w:t>
      </w:r>
      <w:r w:rsidR="00213CA5" w:rsidRPr="001F7D87">
        <w:rPr>
          <w:rFonts w:ascii="Times New Roman" w:eastAsia="Times New Roman" w:hAnsi="Times New Roman" w:cs="Times New Roman"/>
        </w:rPr>
        <w:t xml:space="preserve">) était le prototype de la </w:t>
      </w:r>
      <w:r w:rsidRPr="001F7D87">
        <w:rPr>
          <w:rFonts w:ascii="Times New Roman" w:eastAsia="Times New Roman" w:hAnsi="Times New Roman" w:cs="Times New Roman"/>
        </w:rPr>
        <w:t>caméra</w:t>
      </w:r>
      <w:r w:rsidR="00213CA5" w:rsidRPr="001F7D87">
        <w:rPr>
          <w:rFonts w:ascii="Times New Roman" w:eastAsia="Times New Roman" w:hAnsi="Times New Roman" w:cs="Times New Roman"/>
        </w:rPr>
        <w:t xml:space="preserve"> de plus grandes dimensions</w:t>
      </w:r>
      <w:r w:rsidR="00130FB4" w:rsidRPr="001F7D87">
        <w:rPr>
          <w:rFonts w:ascii="Times New Roman" w:eastAsia="Times New Roman" w:hAnsi="Times New Roman" w:cs="Times New Roman"/>
        </w:rPr>
        <w:t>, NIKA2, récemment installé</w:t>
      </w:r>
      <w:r w:rsidRPr="001F7D87">
        <w:rPr>
          <w:rFonts w:ascii="Times New Roman" w:eastAsia="Times New Roman" w:hAnsi="Times New Roman" w:cs="Times New Roman"/>
        </w:rPr>
        <w:t>e</w:t>
      </w:r>
      <w:r w:rsidR="00130FB4" w:rsidRPr="001F7D87">
        <w:rPr>
          <w:rFonts w:ascii="Times New Roman" w:eastAsia="Times New Roman" w:hAnsi="Times New Roman" w:cs="Times New Roman"/>
        </w:rPr>
        <w:t xml:space="preserve"> au télescope </w:t>
      </w:r>
      <w:r w:rsidRPr="001F7D87">
        <w:rPr>
          <w:rFonts w:ascii="Times New Roman" w:eastAsia="Times New Roman" w:hAnsi="Times New Roman" w:cs="Times New Roman"/>
        </w:rPr>
        <w:t xml:space="preserve">de </w:t>
      </w:r>
      <w:r w:rsidR="00130FB4" w:rsidRPr="001F7D87">
        <w:rPr>
          <w:rFonts w:ascii="Times New Roman" w:eastAsia="Times New Roman" w:hAnsi="Times New Roman" w:cs="Times New Roman"/>
        </w:rPr>
        <w:t>30m</w:t>
      </w:r>
      <w:r w:rsidRPr="001F7D87">
        <w:rPr>
          <w:rFonts w:ascii="Times New Roman" w:eastAsia="Times New Roman" w:hAnsi="Times New Roman" w:cs="Times New Roman"/>
        </w:rPr>
        <w:t xml:space="preserve"> de l’IRAM</w:t>
      </w:r>
      <w:r w:rsidR="00130FB4" w:rsidRPr="001F7D87">
        <w:rPr>
          <w:rFonts w:ascii="Times New Roman" w:eastAsia="Times New Roman" w:hAnsi="Times New Roman" w:cs="Times New Roman"/>
        </w:rPr>
        <w:t>. NIKA et NIKA2 observe</w:t>
      </w:r>
      <w:r w:rsidR="001C180B" w:rsidRPr="001F7D87">
        <w:rPr>
          <w:rFonts w:ascii="Times New Roman" w:eastAsia="Times New Roman" w:hAnsi="Times New Roman" w:cs="Times New Roman"/>
        </w:rPr>
        <w:t>nt</w:t>
      </w:r>
      <w:r w:rsidR="00995F67" w:rsidRPr="001F7D87">
        <w:rPr>
          <w:rFonts w:ascii="Times New Roman" w:eastAsia="Times New Roman" w:hAnsi="Times New Roman" w:cs="Times New Roman"/>
        </w:rPr>
        <w:t xml:space="preserve"> l</w:t>
      </w:r>
      <w:r w:rsidR="00130FB4" w:rsidRPr="001F7D87">
        <w:rPr>
          <w:rFonts w:ascii="Times New Roman" w:eastAsia="Times New Roman" w:hAnsi="Times New Roman" w:cs="Times New Roman"/>
        </w:rPr>
        <w:t xml:space="preserve">es signaux astronomiques à 150 et 260 GHz, et en principe, cette approche double-bande permet aux astronomes d'extraire à la fois le signal </w:t>
      </w:r>
      <w:proofErr w:type="spellStart"/>
      <w:r w:rsidR="00130FB4" w:rsidRPr="001F7D87">
        <w:rPr>
          <w:rFonts w:ascii="Times New Roman" w:eastAsia="Times New Roman" w:hAnsi="Times New Roman" w:cs="Times New Roman"/>
        </w:rPr>
        <w:t>tSZ</w:t>
      </w:r>
      <w:proofErr w:type="spellEnd"/>
      <w:r w:rsidR="00130FB4" w:rsidRPr="001F7D87">
        <w:rPr>
          <w:rFonts w:ascii="Times New Roman" w:eastAsia="Times New Roman" w:hAnsi="Times New Roman" w:cs="Times New Roman"/>
        </w:rPr>
        <w:t xml:space="preserve"> et </w:t>
      </w:r>
      <w:proofErr w:type="spellStart"/>
      <w:r w:rsidR="00130FB4" w:rsidRPr="001F7D87">
        <w:rPr>
          <w:rFonts w:ascii="Times New Roman" w:eastAsia="Times New Roman" w:hAnsi="Times New Roman" w:cs="Times New Roman"/>
        </w:rPr>
        <w:t>kSZ</w:t>
      </w:r>
      <w:proofErr w:type="spellEnd"/>
      <w:r w:rsidR="00130FB4" w:rsidRPr="001F7D87">
        <w:rPr>
          <w:rFonts w:ascii="Times New Roman" w:eastAsia="Times New Roman" w:hAnsi="Times New Roman" w:cs="Times New Roman"/>
        </w:rPr>
        <w:t xml:space="preserve"> quand </w:t>
      </w:r>
      <w:r w:rsidR="00837A0B" w:rsidRPr="001F7D87">
        <w:rPr>
          <w:rFonts w:ascii="Times New Roman" w:eastAsia="Times New Roman" w:hAnsi="Times New Roman" w:cs="Times New Roman"/>
        </w:rPr>
        <w:t>ils</w:t>
      </w:r>
      <w:r w:rsidR="00130FB4" w:rsidRPr="001F7D87">
        <w:rPr>
          <w:rFonts w:ascii="Times New Roman" w:eastAsia="Times New Roman" w:hAnsi="Times New Roman" w:cs="Times New Roman"/>
        </w:rPr>
        <w:t xml:space="preserve"> observe</w:t>
      </w:r>
      <w:r w:rsidR="00837A0B" w:rsidRPr="001F7D87">
        <w:rPr>
          <w:rFonts w:ascii="Times New Roman" w:eastAsia="Times New Roman" w:hAnsi="Times New Roman" w:cs="Times New Roman"/>
        </w:rPr>
        <w:t>nt</w:t>
      </w:r>
      <w:r w:rsidR="00130FB4" w:rsidRPr="001F7D87">
        <w:rPr>
          <w:rFonts w:ascii="Times New Roman" w:eastAsia="Times New Roman" w:hAnsi="Times New Roman" w:cs="Times New Roman"/>
        </w:rPr>
        <w:t xml:space="preserve"> les amas</w:t>
      </w:r>
      <w:r w:rsidR="000B4F27" w:rsidRPr="001F7D87">
        <w:rPr>
          <w:rFonts w:ascii="Times New Roman" w:eastAsia="Times New Roman" w:hAnsi="Times New Roman" w:cs="Times New Roman"/>
        </w:rPr>
        <w:t xml:space="preserve"> de galaxies</w:t>
      </w:r>
      <w:r w:rsidR="00130FB4" w:rsidRPr="001F7D87">
        <w:rPr>
          <w:rFonts w:ascii="Times New Roman" w:eastAsia="Times New Roman" w:hAnsi="Times New Roman" w:cs="Times New Roman"/>
        </w:rPr>
        <w:t>. Motivé</w:t>
      </w:r>
      <w:r w:rsidR="00995F67" w:rsidRPr="001F7D87">
        <w:rPr>
          <w:rFonts w:ascii="Times New Roman" w:eastAsia="Times New Roman" w:hAnsi="Times New Roman" w:cs="Times New Roman"/>
        </w:rPr>
        <w:t>e</w:t>
      </w:r>
      <w:r w:rsidR="00130FB4" w:rsidRPr="001F7D87">
        <w:rPr>
          <w:rFonts w:ascii="Times New Roman" w:eastAsia="Times New Roman" w:hAnsi="Times New Roman" w:cs="Times New Roman"/>
        </w:rPr>
        <w:t xml:space="preserve"> par le défi </w:t>
      </w:r>
      <w:r w:rsidR="00995F67" w:rsidRPr="001F7D87">
        <w:rPr>
          <w:rFonts w:ascii="Times New Roman" w:eastAsia="Times New Roman" w:hAnsi="Times New Roman" w:cs="Times New Roman"/>
        </w:rPr>
        <w:t xml:space="preserve">scientifique </w:t>
      </w:r>
      <w:r w:rsidR="00130FB4" w:rsidRPr="001F7D87">
        <w:rPr>
          <w:rFonts w:ascii="Times New Roman" w:eastAsia="Times New Roman" w:hAnsi="Times New Roman" w:cs="Times New Roman"/>
        </w:rPr>
        <w:t xml:space="preserve">et les performances élevées de NIKA, l'équipe a décidé de tenter une mesure </w:t>
      </w:r>
      <w:r w:rsidR="00837A0B" w:rsidRPr="001F7D87">
        <w:rPr>
          <w:rFonts w:ascii="Times New Roman" w:eastAsia="Times New Roman" w:hAnsi="Times New Roman" w:cs="Times New Roman"/>
        </w:rPr>
        <w:t xml:space="preserve">de l’effet </w:t>
      </w:r>
      <w:proofErr w:type="spellStart"/>
      <w:r w:rsidR="00130FB4" w:rsidRPr="001F7D87">
        <w:rPr>
          <w:rFonts w:ascii="Times New Roman" w:eastAsia="Times New Roman" w:hAnsi="Times New Roman" w:cs="Times New Roman"/>
        </w:rPr>
        <w:t>kSZ</w:t>
      </w:r>
      <w:proofErr w:type="spellEnd"/>
      <w:r w:rsidR="00130FB4" w:rsidRPr="001F7D87">
        <w:rPr>
          <w:rFonts w:ascii="Times New Roman" w:eastAsia="Times New Roman" w:hAnsi="Times New Roman" w:cs="Times New Roman"/>
        </w:rPr>
        <w:t xml:space="preserve"> en cartographiant l’un des amas </w:t>
      </w:r>
      <w:r w:rsidR="00B937BA">
        <w:rPr>
          <w:rFonts w:ascii="Times New Roman" w:eastAsia="Times New Roman" w:hAnsi="Times New Roman" w:cs="Times New Roman"/>
        </w:rPr>
        <w:t>où le processus de</w:t>
      </w:r>
      <w:r w:rsidR="00130FB4" w:rsidRPr="001F7D87">
        <w:rPr>
          <w:rFonts w:ascii="Times New Roman" w:eastAsia="Times New Roman" w:hAnsi="Times New Roman" w:cs="Times New Roman"/>
        </w:rPr>
        <w:t xml:space="preserve"> fusion </w:t>
      </w:r>
      <w:r w:rsidR="00B937BA">
        <w:rPr>
          <w:rFonts w:ascii="Times New Roman" w:eastAsia="Times New Roman" w:hAnsi="Times New Roman" w:cs="Times New Roman"/>
        </w:rPr>
        <w:t>est d</w:t>
      </w:r>
      <w:r w:rsidR="00130FB4" w:rsidRPr="001F7D87">
        <w:rPr>
          <w:rFonts w:ascii="Times New Roman" w:eastAsia="Times New Roman" w:hAnsi="Times New Roman" w:cs="Times New Roman"/>
        </w:rPr>
        <w:t xml:space="preserve">es plus </w:t>
      </w:r>
      <w:r w:rsidR="00B937BA">
        <w:rPr>
          <w:rFonts w:ascii="Times New Roman" w:eastAsia="Times New Roman" w:hAnsi="Times New Roman" w:cs="Times New Roman"/>
        </w:rPr>
        <w:t>violents</w:t>
      </w:r>
      <w:r w:rsidR="00130FB4" w:rsidRPr="001F7D87">
        <w:rPr>
          <w:rFonts w:ascii="Times New Roman" w:eastAsia="Times New Roman" w:hAnsi="Times New Roman" w:cs="Times New Roman"/>
        </w:rPr>
        <w:t xml:space="preserve">, MACS J0717.5+ 3745, </w:t>
      </w:r>
      <w:r w:rsidR="00B937BA">
        <w:rPr>
          <w:rFonts w:ascii="Times New Roman" w:eastAsia="Times New Roman" w:hAnsi="Times New Roman" w:cs="Times New Roman"/>
        </w:rPr>
        <w:t>et dont le</w:t>
      </w:r>
      <w:r w:rsidR="00130FB4" w:rsidRPr="001F7D87">
        <w:rPr>
          <w:rFonts w:ascii="Times New Roman" w:eastAsia="Times New Roman" w:hAnsi="Times New Roman" w:cs="Times New Roman"/>
        </w:rPr>
        <w:t xml:space="preserve"> </w:t>
      </w:r>
      <w:r w:rsidR="00837A0B" w:rsidRPr="001F7D87">
        <w:rPr>
          <w:rFonts w:ascii="Times New Roman" w:eastAsia="Times New Roman" w:hAnsi="Times New Roman" w:cs="Times New Roman"/>
        </w:rPr>
        <w:t>décalage vers le rouge de 0.5</w:t>
      </w:r>
      <w:r w:rsidR="00130FB4" w:rsidRPr="001F7D87">
        <w:rPr>
          <w:rFonts w:ascii="Times New Roman" w:eastAsia="Times New Roman" w:hAnsi="Times New Roman" w:cs="Times New Roman"/>
        </w:rPr>
        <w:t>5</w:t>
      </w:r>
      <w:r w:rsidR="00B937BA">
        <w:rPr>
          <w:rFonts w:ascii="Times New Roman" w:eastAsia="Times New Roman" w:hAnsi="Times New Roman" w:cs="Times New Roman"/>
        </w:rPr>
        <w:t xml:space="preserve"> correspond à une </w:t>
      </w:r>
      <w:r w:rsidR="00995F67" w:rsidRPr="001F7D87">
        <w:rPr>
          <w:rFonts w:ascii="Times New Roman" w:eastAsia="Times New Roman" w:hAnsi="Times New Roman" w:cs="Times New Roman"/>
        </w:rPr>
        <w:t xml:space="preserve">distance de </w:t>
      </w:r>
      <w:r w:rsidR="00837A0B" w:rsidRPr="001F7D87">
        <w:rPr>
          <w:rFonts w:ascii="Times New Roman" w:eastAsia="Times New Roman" w:hAnsi="Times New Roman" w:cs="Times New Roman"/>
        </w:rPr>
        <w:t>plusieurs milliards d’années lumières</w:t>
      </w:r>
      <w:r w:rsidR="00130FB4" w:rsidRPr="001F7D87">
        <w:rPr>
          <w:rFonts w:ascii="Times New Roman" w:eastAsia="Times New Roman" w:hAnsi="Times New Roman" w:cs="Times New Roman"/>
        </w:rPr>
        <w:t xml:space="preserve"> (Figure 1).</w:t>
      </w:r>
    </w:p>
    <w:p w14:paraId="35BCA9E2" w14:textId="69D6B026" w:rsidR="00395660" w:rsidRPr="001F7D87" w:rsidRDefault="00395660" w:rsidP="004B2B47">
      <w:pPr>
        <w:jc w:val="both"/>
        <w:rPr>
          <w:rFonts w:ascii="Times New Roman" w:hAnsi="Times New Roman" w:cs="Times New Roman"/>
        </w:rPr>
      </w:pPr>
    </w:p>
    <w:p w14:paraId="0ED482DF" w14:textId="044D948B" w:rsidR="00130FB4" w:rsidRPr="001F7D87" w:rsidRDefault="00130FB4" w:rsidP="0005438D">
      <w:pPr>
        <w:ind w:firstLine="708"/>
        <w:jc w:val="both"/>
        <w:rPr>
          <w:rFonts w:ascii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 xml:space="preserve">Cette cartographie </w:t>
      </w:r>
      <w:proofErr w:type="spellStart"/>
      <w:r w:rsidRPr="001F7D87">
        <w:rPr>
          <w:rFonts w:ascii="Times New Roman" w:eastAsia="Times New Roman" w:hAnsi="Times New Roman" w:cs="Times New Roman"/>
        </w:rPr>
        <w:t>kSZ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fournit la quantité de mouvement du gaz intégrée sur </w:t>
      </w:r>
      <w:r w:rsidR="001C180B" w:rsidRPr="001F7D87">
        <w:rPr>
          <w:rFonts w:ascii="Times New Roman" w:eastAsia="Times New Roman" w:hAnsi="Times New Roman" w:cs="Times New Roman"/>
        </w:rPr>
        <w:t xml:space="preserve">la </w:t>
      </w:r>
      <w:r w:rsidRPr="001F7D87">
        <w:rPr>
          <w:rFonts w:ascii="Times New Roman" w:eastAsia="Times New Roman" w:hAnsi="Times New Roman" w:cs="Times New Roman"/>
        </w:rPr>
        <w:t>ligne de visée par rapport au cadre de référence du CMB; c’est donc une mine d'informations pour comprendre la physique des amas en fusion. Les données ont révélé que les deux sous-</w:t>
      </w:r>
      <w:r w:rsidR="00837A0B" w:rsidRPr="001F7D87">
        <w:rPr>
          <w:rFonts w:ascii="Times New Roman" w:eastAsia="Times New Roman" w:hAnsi="Times New Roman" w:cs="Times New Roman"/>
        </w:rPr>
        <w:t>amas</w:t>
      </w:r>
      <w:r w:rsidRPr="001F7D87">
        <w:rPr>
          <w:rFonts w:ascii="Times New Roman" w:eastAsia="Times New Roman" w:hAnsi="Times New Roman" w:cs="Times New Roman"/>
        </w:rPr>
        <w:t xml:space="preserve"> principaux de MACS J0717.5+3745, à savoir B et C (Figure 1), sont en train de tomber l’un sur l'autre avec une très grande quantité de mouvement (Figure 2, à gauche). </w:t>
      </w:r>
      <w:r w:rsidR="00470893" w:rsidRPr="001F7D87">
        <w:rPr>
          <w:rFonts w:ascii="Times New Roman" w:eastAsia="Times New Roman" w:hAnsi="Times New Roman" w:cs="Times New Roman"/>
        </w:rPr>
        <w:t xml:space="preserve">Rémi Adam  souligne : </w:t>
      </w:r>
      <w:r w:rsidR="00946B2B">
        <w:rPr>
          <w:rFonts w:ascii="Times New Roman" w:eastAsia="Times New Roman" w:hAnsi="Times New Roman" w:cs="Times New Roman"/>
        </w:rPr>
        <w:t>« </w:t>
      </w:r>
      <w:r w:rsidR="00470893" w:rsidRPr="001F7D87">
        <w:rPr>
          <w:rFonts w:ascii="Times New Roman" w:eastAsia="Times New Roman" w:hAnsi="Times New Roman" w:cs="Times New Roman"/>
        </w:rPr>
        <w:t>l</w:t>
      </w:r>
      <w:r w:rsidR="00837A0B" w:rsidRPr="001F7D87">
        <w:rPr>
          <w:rFonts w:ascii="Times New Roman" w:eastAsia="Times New Roman" w:hAnsi="Times New Roman" w:cs="Times New Roman"/>
        </w:rPr>
        <w:t>a simple détection de</w:t>
      </w:r>
      <w:r w:rsidRPr="001F7D87">
        <w:rPr>
          <w:rFonts w:ascii="Times New Roman" w:eastAsia="Times New Roman" w:hAnsi="Times New Roman" w:cs="Times New Roman"/>
        </w:rPr>
        <w:t xml:space="preserve"> l'effet </w:t>
      </w:r>
      <w:proofErr w:type="spellStart"/>
      <w:r w:rsidRPr="001F7D87">
        <w:rPr>
          <w:rFonts w:ascii="Times New Roman" w:eastAsia="Times New Roman" w:hAnsi="Times New Roman" w:cs="Times New Roman"/>
        </w:rPr>
        <w:t>kSZ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est déjà un excellent résultat en soi, mais quand nous avons réalisé que nous étions en mesure d'</w:t>
      </w:r>
      <w:r w:rsidR="00837A0B" w:rsidRPr="001F7D87">
        <w:rPr>
          <w:rFonts w:ascii="Times New Roman" w:eastAsia="Times New Roman" w:hAnsi="Times New Roman" w:cs="Times New Roman"/>
        </w:rPr>
        <w:t xml:space="preserve">en obtenir une carte, ce fut un </w:t>
      </w:r>
      <w:r w:rsidRPr="001F7D87">
        <w:rPr>
          <w:rFonts w:ascii="Times New Roman" w:eastAsia="Times New Roman" w:hAnsi="Times New Roman" w:cs="Times New Roman"/>
        </w:rPr>
        <w:t xml:space="preserve">succès </w:t>
      </w:r>
      <w:r w:rsidR="00837A0B" w:rsidRPr="001F7D87">
        <w:rPr>
          <w:rFonts w:ascii="Times New Roman" w:eastAsia="Times New Roman" w:hAnsi="Times New Roman" w:cs="Times New Roman"/>
        </w:rPr>
        <w:t xml:space="preserve">considérable </w:t>
      </w:r>
      <w:r w:rsidR="00946B2B">
        <w:rPr>
          <w:rFonts w:ascii="Times New Roman" w:eastAsia="Times New Roman" w:hAnsi="Times New Roman" w:cs="Times New Roman"/>
        </w:rPr>
        <w:t>pour nous »</w:t>
      </w:r>
      <w:r w:rsidRPr="001F7D87">
        <w:rPr>
          <w:rFonts w:ascii="Times New Roman" w:eastAsia="Times New Roman" w:hAnsi="Times New Roman" w:cs="Times New Roman"/>
        </w:rPr>
        <w:t>.</w:t>
      </w:r>
    </w:p>
    <w:p w14:paraId="31F38E6B" w14:textId="77777777" w:rsidR="00515752" w:rsidRPr="001F7D87" w:rsidRDefault="00515752" w:rsidP="004B2B47">
      <w:pPr>
        <w:jc w:val="both"/>
        <w:rPr>
          <w:rFonts w:ascii="Times New Roman" w:hAnsi="Times New Roman" w:cs="Times New Roman"/>
        </w:rPr>
      </w:pPr>
    </w:p>
    <w:p w14:paraId="7A3AED2A" w14:textId="1B3D27A0" w:rsidR="001867CC" w:rsidRPr="001F7D87" w:rsidRDefault="00837A0B" w:rsidP="0005438D">
      <w:pPr>
        <w:ind w:firstLine="708"/>
        <w:jc w:val="both"/>
        <w:rPr>
          <w:rFonts w:ascii="Times New Roman" w:eastAsia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>La mesure du</w:t>
      </w:r>
      <w:r w:rsidR="001867CC" w:rsidRPr="001F7D87">
        <w:rPr>
          <w:rFonts w:ascii="Times New Roman" w:eastAsia="Times New Roman" w:hAnsi="Times New Roman" w:cs="Times New Roman"/>
        </w:rPr>
        <w:t xml:space="preserve"> signal </w:t>
      </w:r>
      <w:proofErr w:type="spellStart"/>
      <w:r w:rsidR="001867CC" w:rsidRPr="001F7D87">
        <w:rPr>
          <w:rFonts w:ascii="Times New Roman" w:eastAsia="Times New Roman" w:hAnsi="Times New Roman" w:cs="Times New Roman"/>
        </w:rPr>
        <w:t>kSZ</w:t>
      </w:r>
      <w:proofErr w:type="spellEnd"/>
      <w:r w:rsidR="001867CC" w:rsidRPr="001F7D87">
        <w:rPr>
          <w:rFonts w:ascii="Times New Roman" w:eastAsia="Times New Roman" w:hAnsi="Times New Roman" w:cs="Times New Roman"/>
        </w:rPr>
        <w:t xml:space="preserve"> est une première étape, mai</w:t>
      </w:r>
      <w:r w:rsidRPr="001F7D87">
        <w:rPr>
          <w:rFonts w:ascii="Times New Roman" w:eastAsia="Times New Roman" w:hAnsi="Times New Roman" w:cs="Times New Roman"/>
        </w:rPr>
        <w:t>s il est encore plus difficile de</w:t>
      </w:r>
      <w:r w:rsidR="001867CC" w:rsidRPr="001F7D87">
        <w:rPr>
          <w:rFonts w:ascii="Times New Roman" w:eastAsia="Times New Roman" w:hAnsi="Times New Roman" w:cs="Times New Roman"/>
        </w:rPr>
        <w:t xml:space="preserve"> mesurer la vitesse d</w:t>
      </w:r>
      <w:r w:rsidRPr="001F7D87">
        <w:rPr>
          <w:rFonts w:ascii="Times New Roman" w:eastAsia="Times New Roman" w:hAnsi="Times New Roman" w:cs="Times New Roman"/>
        </w:rPr>
        <w:t>u gaz elle-même, car il est nécessaire</w:t>
      </w:r>
      <w:r w:rsidR="001867CC" w:rsidRPr="001F7D87">
        <w:rPr>
          <w:rFonts w:ascii="Times New Roman" w:eastAsia="Times New Roman" w:hAnsi="Times New Roman" w:cs="Times New Roman"/>
        </w:rPr>
        <w:t xml:space="preserve"> </w:t>
      </w:r>
      <w:r w:rsidRPr="001F7D87">
        <w:rPr>
          <w:rFonts w:ascii="Times New Roman" w:eastAsia="Times New Roman" w:hAnsi="Times New Roman" w:cs="Times New Roman"/>
        </w:rPr>
        <w:t xml:space="preserve">pour cela </w:t>
      </w:r>
      <w:r w:rsidR="001867CC" w:rsidRPr="001F7D87">
        <w:rPr>
          <w:rFonts w:ascii="Times New Roman" w:eastAsia="Times New Roman" w:hAnsi="Times New Roman" w:cs="Times New Roman"/>
        </w:rPr>
        <w:t xml:space="preserve">de séparer le signal </w:t>
      </w:r>
      <w:proofErr w:type="spellStart"/>
      <w:r w:rsidR="001867CC" w:rsidRPr="001F7D87">
        <w:rPr>
          <w:rFonts w:ascii="Times New Roman" w:eastAsia="Times New Roman" w:hAnsi="Times New Roman" w:cs="Times New Roman"/>
        </w:rPr>
        <w:t>kSZ</w:t>
      </w:r>
      <w:proofErr w:type="spellEnd"/>
      <w:r w:rsidR="001867CC" w:rsidRPr="001F7D87">
        <w:rPr>
          <w:rFonts w:ascii="Times New Roman" w:eastAsia="Times New Roman" w:hAnsi="Times New Roman" w:cs="Times New Roman"/>
        </w:rPr>
        <w:t xml:space="preserve"> de la distribution de densité du gaz le long de la ligne de visée. Cette procédure a </w:t>
      </w:r>
      <w:r w:rsidRPr="001F7D87">
        <w:rPr>
          <w:rFonts w:ascii="Times New Roman" w:eastAsia="Times New Roman" w:hAnsi="Times New Roman" w:cs="Times New Roman"/>
        </w:rPr>
        <w:t>requis</w:t>
      </w:r>
      <w:r w:rsidR="001867CC" w:rsidRPr="001F7D87">
        <w:rPr>
          <w:rFonts w:ascii="Times New Roman" w:eastAsia="Times New Roman" w:hAnsi="Times New Roman" w:cs="Times New Roman"/>
        </w:rPr>
        <w:t xml:space="preserve"> l'utilisation d'observations en rayons X par les satellites XMM-Newton et Chandra, qui, </w:t>
      </w:r>
      <w:r w:rsidR="00213CA5" w:rsidRPr="001F7D87">
        <w:rPr>
          <w:rFonts w:ascii="Times New Roman" w:eastAsia="Times New Roman" w:hAnsi="Times New Roman" w:cs="Times New Roman"/>
        </w:rPr>
        <w:t>grâce à</w:t>
      </w:r>
      <w:r w:rsidR="001867CC" w:rsidRPr="001F7D87">
        <w:rPr>
          <w:rFonts w:ascii="Times New Roman" w:eastAsia="Times New Roman" w:hAnsi="Times New Roman" w:cs="Times New Roman"/>
        </w:rPr>
        <w:t xml:space="preserve"> un modèle physique, ont permis à l'équipe de mesurer la vitesse </w:t>
      </w:r>
      <w:r w:rsidR="00213CA5" w:rsidRPr="001F7D87">
        <w:rPr>
          <w:rFonts w:ascii="Times New Roman" w:eastAsia="Times New Roman" w:hAnsi="Times New Roman" w:cs="Times New Roman"/>
        </w:rPr>
        <w:t xml:space="preserve">de déplacement de l’amas </w:t>
      </w:r>
      <w:r w:rsidR="001867CC" w:rsidRPr="001F7D87">
        <w:rPr>
          <w:rFonts w:ascii="Times New Roman" w:eastAsia="Times New Roman" w:hAnsi="Times New Roman" w:cs="Times New Roman"/>
        </w:rPr>
        <w:t xml:space="preserve">et même d'extraire une carte de la vitesse du gaz par rapport au référentiel du CMB (figure 2, à droite). L'image </w:t>
      </w:r>
      <w:r w:rsidR="00213CA5" w:rsidRPr="001F7D87">
        <w:rPr>
          <w:rFonts w:ascii="Times New Roman" w:eastAsia="Times New Roman" w:hAnsi="Times New Roman" w:cs="Times New Roman"/>
        </w:rPr>
        <w:t>obtenue</w:t>
      </w:r>
      <w:r w:rsidR="001867CC" w:rsidRPr="001F7D87">
        <w:rPr>
          <w:rFonts w:ascii="Times New Roman" w:eastAsia="Times New Roman" w:hAnsi="Times New Roman" w:cs="Times New Roman"/>
        </w:rPr>
        <w:t xml:space="preserve"> n’est pas </w:t>
      </w:r>
      <w:r w:rsidR="00213CA5" w:rsidRPr="001F7D87">
        <w:rPr>
          <w:rFonts w:ascii="Times New Roman" w:eastAsia="Times New Roman" w:hAnsi="Times New Roman" w:cs="Times New Roman"/>
        </w:rPr>
        <w:t>facile</w:t>
      </w:r>
      <w:r w:rsidR="001867CC" w:rsidRPr="001F7D87">
        <w:rPr>
          <w:rFonts w:ascii="Times New Roman" w:eastAsia="Times New Roman" w:hAnsi="Times New Roman" w:cs="Times New Roman"/>
        </w:rPr>
        <w:t xml:space="preserve"> à interpréter car elle dépend d</w:t>
      </w:r>
      <w:r w:rsidR="000D1FB8" w:rsidRPr="001F7D87">
        <w:rPr>
          <w:rFonts w:ascii="Times New Roman" w:eastAsia="Times New Roman" w:hAnsi="Times New Roman" w:cs="Times New Roman"/>
        </w:rPr>
        <w:t xml:space="preserve">es hypothèses de </w:t>
      </w:r>
      <w:r w:rsidR="00213CA5" w:rsidRPr="001F7D87">
        <w:rPr>
          <w:rFonts w:ascii="Times New Roman" w:eastAsia="Times New Roman" w:hAnsi="Times New Roman" w:cs="Times New Roman"/>
        </w:rPr>
        <w:t xml:space="preserve">modélisation. Elle est </w:t>
      </w:r>
      <w:r w:rsidR="000D1FB8" w:rsidRPr="001F7D87">
        <w:rPr>
          <w:rFonts w:ascii="Times New Roman" w:eastAsia="Times New Roman" w:hAnsi="Times New Roman" w:cs="Times New Roman"/>
        </w:rPr>
        <w:t>n</w:t>
      </w:r>
      <w:r w:rsidR="00213CA5" w:rsidRPr="001F7D87">
        <w:rPr>
          <w:rFonts w:ascii="Times New Roman" w:eastAsia="Times New Roman" w:hAnsi="Times New Roman" w:cs="Times New Roman"/>
        </w:rPr>
        <w:t>éanmoins</w:t>
      </w:r>
      <w:r w:rsidR="001867CC" w:rsidRPr="001F7D87">
        <w:rPr>
          <w:rFonts w:ascii="Times New Roman" w:eastAsia="Times New Roman" w:hAnsi="Times New Roman" w:cs="Times New Roman"/>
        </w:rPr>
        <w:t xml:space="preserve"> </w:t>
      </w:r>
      <w:r w:rsidRPr="001F7D87">
        <w:rPr>
          <w:rFonts w:ascii="Times New Roman" w:eastAsia="Times New Roman" w:hAnsi="Times New Roman" w:cs="Times New Roman"/>
        </w:rPr>
        <w:t>particulièrement frappante car el</w:t>
      </w:r>
      <w:r w:rsidR="001867CC" w:rsidRPr="001F7D87">
        <w:rPr>
          <w:rFonts w:ascii="Times New Roman" w:eastAsia="Times New Roman" w:hAnsi="Times New Roman" w:cs="Times New Roman"/>
        </w:rPr>
        <w:t>l</w:t>
      </w:r>
      <w:r w:rsidRPr="001F7D87">
        <w:rPr>
          <w:rFonts w:ascii="Times New Roman" w:eastAsia="Times New Roman" w:hAnsi="Times New Roman" w:cs="Times New Roman"/>
        </w:rPr>
        <w:t>e</w:t>
      </w:r>
      <w:r w:rsidR="001867CC" w:rsidRPr="001F7D87">
        <w:rPr>
          <w:rFonts w:ascii="Times New Roman" w:eastAsia="Times New Roman" w:hAnsi="Times New Roman" w:cs="Times New Roman"/>
        </w:rPr>
        <w:t xml:space="preserve"> </w:t>
      </w:r>
      <w:r w:rsidR="00213CA5" w:rsidRPr="001F7D87">
        <w:rPr>
          <w:rFonts w:ascii="Times New Roman" w:eastAsia="Times New Roman" w:hAnsi="Times New Roman" w:cs="Times New Roman"/>
        </w:rPr>
        <w:t>présente</w:t>
      </w:r>
      <w:r w:rsidR="00B937BA">
        <w:rPr>
          <w:rFonts w:ascii="Times New Roman" w:eastAsia="Times New Roman" w:hAnsi="Times New Roman" w:cs="Times New Roman"/>
        </w:rPr>
        <w:t xml:space="preserve">, </w:t>
      </w:r>
      <w:r w:rsidR="00B937BA" w:rsidRPr="001F7D87">
        <w:rPr>
          <w:rFonts w:ascii="Times New Roman" w:eastAsia="Times New Roman" w:hAnsi="Times New Roman" w:cs="Times New Roman"/>
        </w:rPr>
        <w:t>pour la première fois</w:t>
      </w:r>
      <w:r w:rsidR="00B937BA">
        <w:rPr>
          <w:rFonts w:ascii="Times New Roman" w:eastAsia="Times New Roman" w:hAnsi="Times New Roman" w:cs="Times New Roman"/>
        </w:rPr>
        <w:t>,</w:t>
      </w:r>
      <w:r w:rsidR="001867CC" w:rsidRPr="001F7D87">
        <w:rPr>
          <w:rFonts w:ascii="Times New Roman" w:eastAsia="Times New Roman" w:hAnsi="Times New Roman" w:cs="Times New Roman"/>
        </w:rPr>
        <w:t xml:space="preserve"> une image du gaz en mouvement dans un amas de galaxies</w:t>
      </w:r>
      <w:r w:rsidR="000D1FB8" w:rsidRPr="001F7D87">
        <w:rPr>
          <w:rFonts w:ascii="Times New Roman" w:eastAsia="Times New Roman" w:hAnsi="Times New Roman" w:cs="Times New Roman"/>
        </w:rPr>
        <w:t>,</w:t>
      </w:r>
      <w:r w:rsidR="00B66B90" w:rsidRPr="001F7D87">
        <w:rPr>
          <w:rFonts w:ascii="Times New Roman" w:eastAsia="Times New Roman" w:hAnsi="Times New Roman" w:cs="Times New Roman"/>
        </w:rPr>
        <w:t xml:space="preserve"> qui </w:t>
      </w:r>
      <w:r w:rsidR="001C180B" w:rsidRPr="001F7D87">
        <w:rPr>
          <w:rFonts w:ascii="Times New Roman" w:eastAsia="Times New Roman" w:hAnsi="Times New Roman" w:cs="Times New Roman"/>
        </w:rPr>
        <w:t xml:space="preserve">de </w:t>
      </w:r>
      <w:r w:rsidR="00B66B90" w:rsidRPr="001F7D87">
        <w:rPr>
          <w:rFonts w:ascii="Times New Roman" w:eastAsia="Times New Roman" w:hAnsi="Times New Roman" w:cs="Times New Roman"/>
        </w:rPr>
        <w:t>plus est très</w:t>
      </w:r>
      <w:r w:rsidR="001867CC" w:rsidRPr="001F7D87">
        <w:rPr>
          <w:rFonts w:ascii="Times New Roman" w:eastAsia="Times New Roman" w:hAnsi="Times New Roman" w:cs="Times New Roman"/>
        </w:rPr>
        <w:t xml:space="preserve"> lointain.</w:t>
      </w:r>
    </w:p>
    <w:p w14:paraId="2DE3D6D8" w14:textId="77777777" w:rsidR="001867CC" w:rsidRPr="001F7D87" w:rsidRDefault="001867CC" w:rsidP="004B2B47">
      <w:pPr>
        <w:jc w:val="both"/>
        <w:rPr>
          <w:rFonts w:ascii="Times New Roman" w:hAnsi="Times New Roman" w:cs="Times New Roman"/>
        </w:rPr>
      </w:pPr>
    </w:p>
    <w:p w14:paraId="08A09084" w14:textId="53C08F1E" w:rsidR="0005438D" w:rsidRPr="001F7D87" w:rsidRDefault="0005438D" w:rsidP="0005438D">
      <w:pPr>
        <w:ind w:firstLine="708"/>
        <w:jc w:val="both"/>
        <w:rPr>
          <w:rFonts w:ascii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>Ces</w:t>
      </w:r>
      <w:r w:rsidR="000B21B4" w:rsidRPr="001F7D87">
        <w:rPr>
          <w:rFonts w:ascii="Times New Roman" w:eastAsia="Times New Roman" w:hAnsi="Times New Roman" w:cs="Times New Roman"/>
        </w:rPr>
        <w:t xml:space="preserve"> résultats ouvrent la voie à une nouvelle manière </w:t>
      </w:r>
      <w:r w:rsidRPr="001F7D87">
        <w:rPr>
          <w:rFonts w:ascii="Times New Roman" w:eastAsia="Times New Roman" w:hAnsi="Times New Roman" w:cs="Times New Roman"/>
        </w:rPr>
        <w:t xml:space="preserve">d'étudier la fusion des amas, </w:t>
      </w:r>
      <w:r w:rsidR="007E54DF" w:rsidRPr="001F7D87">
        <w:rPr>
          <w:rFonts w:ascii="Times New Roman" w:eastAsia="Times New Roman" w:hAnsi="Times New Roman" w:cs="Times New Roman"/>
        </w:rPr>
        <w:t xml:space="preserve">en </w:t>
      </w:r>
      <w:r w:rsidRPr="001F7D87">
        <w:rPr>
          <w:rFonts w:ascii="Times New Roman" w:eastAsia="Times New Roman" w:hAnsi="Times New Roman" w:cs="Times New Roman"/>
        </w:rPr>
        <w:t>montrant que de telles observations sont maintenant possibles avec une résolution angulaire élevée et des instru</w:t>
      </w:r>
      <w:r w:rsidR="000D1FB8" w:rsidRPr="001F7D87">
        <w:rPr>
          <w:rFonts w:ascii="Times New Roman" w:eastAsia="Times New Roman" w:hAnsi="Times New Roman" w:cs="Times New Roman"/>
        </w:rPr>
        <w:t>ments de haute sensibilité, telle</w:t>
      </w:r>
      <w:r w:rsidRPr="001F7D87">
        <w:rPr>
          <w:rFonts w:ascii="Times New Roman" w:eastAsia="Times New Roman" w:hAnsi="Times New Roman" w:cs="Times New Roman"/>
        </w:rPr>
        <w:t xml:space="preserve"> que la caméra NIKA au télescope de 30m de l’IRAM. </w:t>
      </w:r>
      <w:r w:rsidR="00213CA5" w:rsidRPr="001F7D87">
        <w:rPr>
          <w:rFonts w:ascii="Times New Roman" w:eastAsia="Times New Roman" w:hAnsi="Times New Roman" w:cs="Times New Roman"/>
        </w:rPr>
        <w:t>Le</w:t>
      </w:r>
      <w:r w:rsidRPr="001F7D87">
        <w:rPr>
          <w:rFonts w:ascii="Times New Roman" w:eastAsia="Times New Roman" w:hAnsi="Times New Roman" w:cs="Times New Roman"/>
        </w:rPr>
        <w:t xml:space="preserve"> nouvel instrument NIKA2</w:t>
      </w:r>
      <w:r w:rsidR="00213CA5" w:rsidRPr="001F7D87">
        <w:rPr>
          <w:rFonts w:ascii="Times New Roman" w:eastAsia="Times New Roman" w:hAnsi="Times New Roman" w:cs="Times New Roman"/>
        </w:rPr>
        <w:t>,</w:t>
      </w:r>
      <w:r w:rsidRPr="001F7D87">
        <w:rPr>
          <w:rFonts w:ascii="Times New Roman" w:eastAsia="Times New Roman" w:hAnsi="Times New Roman" w:cs="Times New Roman"/>
        </w:rPr>
        <w:t xml:space="preserve"> maintenant installé</w:t>
      </w:r>
      <w:r w:rsidR="00213CA5" w:rsidRPr="001F7D87">
        <w:rPr>
          <w:rFonts w:ascii="Times New Roman" w:eastAsia="Times New Roman" w:hAnsi="Times New Roman" w:cs="Times New Roman"/>
        </w:rPr>
        <w:t xml:space="preserve"> au télescope, offre d</w:t>
      </w:r>
      <w:r w:rsidRPr="001F7D87">
        <w:rPr>
          <w:rFonts w:ascii="Times New Roman" w:eastAsia="Times New Roman" w:hAnsi="Times New Roman" w:cs="Times New Roman"/>
        </w:rPr>
        <w:t xml:space="preserve">es perspectives </w:t>
      </w:r>
      <w:r w:rsidR="00213CA5" w:rsidRPr="001F7D87">
        <w:rPr>
          <w:rFonts w:ascii="Times New Roman" w:eastAsia="Times New Roman" w:hAnsi="Times New Roman" w:cs="Times New Roman"/>
        </w:rPr>
        <w:t xml:space="preserve">très prometteuses </w:t>
      </w:r>
      <w:r w:rsidRPr="001F7D87">
        <w:rPr>
          <w:rFonts w:ascii="Times New Roman" w:eastAsia="Times New Roman" w:hAnsi="Times New Roman" w:cs="Times New Roman"/>
        </w:rPr>
        <w:t xml:space="preserve">pour l'étude des amas de galaxies, y compris les </w:t>
      </w:r>
      <w:r w:rsidR="000B21B4" w:rsidRPr="001F7D87">
        <w:rPr>
          <w:rFonts w:ascii="Times New Roman" w:eastAsia="Times New Roman" w:hAnsi="Times New Roman" w:cs="Times New Roman"/>
        </w:rPr>
        <w:t xml:space="preserve">amas en </w:t>
      </w:r>
      <w:r w:rsidR="001C180B" w:rsidRPr="001F7D87">
        <w:rPr>
          <w:rFonts w:ascii="Times New Roman" w:eastAsia="Times New Roman" w:hAnsi="Times New Roman" w:cs="Times New Roman"/>
        </w:rPr>
        <w:t>fusion</w:t>
      </w:r>
      <w:r w:rsidR="00213CA5" w:rsidRPr="001F7D87">
        <w:rPr>
          <w:rFonts w:ascii="Times New Roman" w:eastAsia="Times New Roman" w:hAnsi="Times New Roman" w:cs="Times New Roman"/>
        </w:rPr>
        <w:t xml:space="preserve"> par l'effet </w:t>
      </w:r>
      <w:proofErr w:type="spellStart"/>
      <w:r w:rsidR="00213CA5" w:rsidRPr="001F7D87">
        <w:rPr>
          <w:rFonts w:ascii="Times New Roman" w:eastAsia="Times New Roman" w:hAnsi="Times New Roman" w:cs="Times New Roman"/>
        </w:rPr>
        <w:t>kSZ</w:t>
      </w:r>
      <w:proofErr w:type="spellEnd"/>
      <w:r w:rsidRPr="001F7D87">
        <w:rPr>
          <w:rFonts w:ascii="Times New Roman" w:eastAsia="Times New Roman" w:hAnsi="Times New Roman" w:cs="Times New Roman"/>
        </w:rPr>
        <w:t>. Cela per</w:t>
      </w:r>
      <w:r w:rsidR="000B21B4" w:rsidRPr="001F7D87">
        <w:rPr>
          <w:rFonts w:ascii="Times New Roman" w:eastAsia="Times New Roman" w:hAnsi="Times New Roman" w:cs="Times New Roman"/>
        </w:rPr>
        <w:t xml:space="preserve">mettra aux astronomes d'étudier la formation des grandes structures </w:t>
      </w:r>
      <w:r w:rsidRPr="001F7D87">
        <w:rPr>
          <w:rFonts w:ascii="Times New Roman" w:eastAsia="Times New Roman" w:hAnsi="Times New Roman" w:cs="Times New Roman"/>
        </w:rPr>
        <w:t>dans l'Univers lointain.</w:t>
      </w:r>
    </w:p>
    <w:p w14:paraId="7214BAE7" w14:textId="77777777" w:rsidR="00932A0D" w:rsidRPr="001F7D87" w:rsidRDefault="00932A0D" w:rsidP="004B2B47">
      <w:pPr>
        <w:jc w:val="both"/>
        <w:rPr>
          <w:rFonts w:ascii="Times New Roman" w:hAnsi="Times New Roman" w:cs="Times New Roman"/>
          <w:strike/>
        </w:rPr>
      </w:pPr>
    </w:p>
    <w:p w14:paraId="334109F3" w14:textId="77777777" w:rsidR="00932A0D" w:rsidRPr="001F7D87" w:rsidRDefault="00932A0D" w:rsidP="004B2B47">
      <w:pPr>
        <w:jc w:val="both"/>
        <w:rPr>
          <w:rFonts w:ascii="Times New Roman" w:hAnsi="Times New Roman" w:cs="Times New Roman"/>
        </w:rPr>
      </w:pPr>
    </w:p>
    <w:p w14:paraId="10B575FB" w14:textId="322BDC55" w:rsidR="00EA2A0C" w:rsidRPr="001F7D87" w:rsidRDefault="0005438D" w:rsidP="004B2B47">
      <w:pPr>
        <w:jc w:val="both"/>
        <w:rPr>
          <w:rFonts w:ascii="Times New Roman" w:eastAsia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  <w:b/>
        </w:rPr>
        <w:t>Références</w:t>
      </w:r>
      <w:r w:rsidR="008A2DA3" w:rsidRPr="001F7D87">
        <w:rPr>
          <w:rFonts w:ascii="Times New Roman" w:eastAsia="Times New Roman" w:hAnsi="Times New Roman" w:cs="Times New Roman"/>
        </w:rPr>
        <w:t xml:space="preserve">: </w:t>
      </w:r>
    </w:p>
    <w:p w14:paraId="14DD4E36" w14:textId="7530A91D" w:rsidR="0075558F" w:rsidRPr="001F7D87" w:rsidRDefault="0075558F" w:rsidP="0075558F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 xml:space="preserve">Contact: Rémi Adam - </w:t>
      </w:r>
      <w:hyperlink r:id="rId11" w:history="1">
        <w:r w:rsidRPr="001F7D87">
          <w:rPr>
            <w:rStyle w:val="Lienhypertexte"/>
            <w:rFonts w:ascii="Times New Roman" w:eastAsia="Times New Roman" w:hAnsi="Times New Roman" w:cs="Times New Roman"/>
          </w:rPr>
          <w:t>remi.adam@oca.eu</w:t>
        </w:r>
      </w:hyperlink>
    </w:p>
    <w:p w14:paraId="090E3387" w14:textId="18F9B170" w:rsidR="0075558F" w:rsidRPr="001F7D87" w:rsidRDefault="0075558F" w:rsidP="0075558F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u w:val="single"/>
        </w:rPr>
      </w:pPr>
      <w:r w:rsidRPr="001F7D87">
        <w:rPr>
          <w:rFonts w:ascii="Times New Roman" w:eastAsia="Times New Roman" w:hAnsi="Times New Roman" w:cs="Times New Roman"/>
        </w:rPr>
        <w:t xml:space="preserve">R. Adam, I. </w:t>
      </w:r>
      <w:proofErr w:type="spellStart"/>
      <w:r w:rsidRPr="001F7D87">
        <w:rPr>
          <w:rFonts w:ascii="Times New Roman" w:eastAsia="Times New Roman" w:hAnsi="Times New Roman" w:cs="Times New Roman"/>
        </w:rPr>
        <w:t>Bartalucci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, G. W. Pratt et </w:t>
      </w:r>
      <w:proofErr w:type="gramStart"/>
      <w:r w:rsidRPr="001F7D87">
        <w:rPr>
          <w:rFonts w:ascii="Times New Roman" w:eastAsia="Times New Roman" w:hAnsi="Times New Roman" w:cs="Times New Roman"/>
        </w:rPr>
        <w:t>al.,</w:t>
      </w:r>
      <w:proofErr w:type="gramEnd"/>
      <w:r w:rsidRPr="001F7D87"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001F7D87">
        <w:rPr>
          <w:rFonts w:ascii="Times New Roman" w:eastAsia="Times New Roman" w:hAnsi="Times New Roman" w:cs="Times New Roman"/>
        </w:rPr>
        <w:t>Mapping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the </w:t>
      </w:r>
      <w:proofErr w:type="spellStart"/>
      <w:r w:rsidRPr="001F7D87">
        <w:rPr>
          <w:rFonts w:ascii="Times New Roman" w:eastAsia="Times New Roman" w:hAnsi="Times New Roman" w:cs="Times New Roman"/>
        </w:rPr>
        <w:t>kinetic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F7D87">
        <w:rPr>
          <w:rFonts w:ascii="Times New Roman" w:eastAsia="Times New Roman" w:hAnsi="Times New Roman" w:cs="Times New Roman"/>
        </w:rPr>
        <w:t>Sunyaev-Zel’dovich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F7D87">
        <w:rPr>
          <w:rFonts w:ascii="Times New Roman" w:eastAsia="Times New Roman" w:hAnsi="Times New Roman" w:cs="Times New Roman"/>
        </w:rPr>
        <w:t>effect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in MACS J0717.5+3745”, accepté pour publication dans le journal « </w:t>
      </w:r>
      <w:proofErr w:type="spellStart"/>
      <w:r w:rsidRPr="001F7D87">
        <w:rPr>
          <w:rFonts w:ascii="Times New Roman" w:eastAsia="Times New Roman" w:hAnsi="Times New Roman" w:cs="Times New Roman"/>
        </w:rPr>
        <w:t>Astronomy</w:t>
      </w:r>
      <w:proofErr w:type="spellEnd"/>
      <w:r w:rsidRPr="001F7D87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1F7D87">
        <w:rPr>
          <w:rFonts w:ascii="Times New Roman" w:eastAsia="Times New Roman" w:hAnsi="Times New Roman" w:cs="Times New Roman"/>
        </w:rPr>
        <w:t>Astrophysics</w:t>
      </w:r>
      <w:proofErr w:type="spellEnd"/>
      <w:r w:rsidRPr="001F7D87">
        <w:rPr>
          <w:rFonts w:ascii="Times New Roman" w:eastAsia="Times New Roman" w:hAnsi="Times New Roman" w:cs="Times New Roman"/>
        </w:rPr>
        <w:t> »:</w:t>
      </w:r>
      <w:r w:rsidRPr="001F7D87">
        <w:rPr>
          <w:rFonts w:ascii="Times New Roman" w:hAnsi="Times New Roman" w:cs="Times New Roman"/>
          <w:u w:val="single"/>
        </w:rPr>
        <w:t xml:space="preserve"> </w:t>
      </w:r>
      <w:hyperlink r:id="rId12" w:history="1">
        <w:r w:rsidRPr="001F7D87">
          <w:rPr>
            <w:rStyle w:val="Lienhypertexte"/>
            <w:rFonts w:ascii="Times New Roman" w:hAnsi="Times New Roman" w:cs="Times New Roman"/>
          </w:rPr>
          <w:t>http://arxiv.org/abs/1606.07721</w:t>
        </w:r>
      </w:hyperlink>
    </w:p>
    <w:p w14:paraId="00DB8795" w14:textId="33073AE6" w:rsidR="0075558F" w:rsidRPr="001F7D87" w:rsidRDefault="0075558F" w:rsidP="0075558F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u w:val="single"/>
        </w:rPr>
      </w:pPr>
      <w:r w:rsidRPr="001F7D87">
        <w:rPr>
          <w:rFonts w:ascii="Times New Roman" w:eastAsia="Times New Roman" w:hAnsi="Times New Roman" w:cs="Times New Roman"/>
        </w:rPr>
        <w:t>Le site du consortium NIKA2 peut être consulté pour plus d’information sur l’instrument:</w:t>
      </w:r>
      <w:r w:rsidRPr="001F7D87">
        <w:rPr>
          <w:rFonts w:ascii="Times New Roman" w:hAnsi="Times New Roman" w:cs="Times New Roman"/>
        </w:rPr>
        <w:t xml:space="preserve"> </w:t>
      </w:r>
      <w:hyperlink r:id="rId13" w:history="1">
        <w:r w:rsidRPr="001F7D87">
          <w:rPr>
            <w:rStyle w:val="Lienhypertexte"/>
            <w:rFonts w:ascii="Times New Roman" w:hAnsi="Times New Roman" w:cs="Times New Roman"/>
          </w:rPr>
          <w:t>http://ipag.osug.fr/nika2/Welcome.html</w:t>
        </w:r>
      </w:hyperlink>
    </w:p>
    <w:p w14:paraId="00ED01D3" w14:textId="6AE59C9B" w:rsidR="0075558F" w:rsidRPr="001F7D87" w:rsidRDefault="0075558F" w:rsidP="0075558F">
      <w:pPr>
        <w:pStyle w:val="Paragraphedeliste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 xml:space="preserve">Le site de l’IRAM dédié à NIKA et NIKA2 peut être consulté à l’adresse suivante : </w:t>
      </w:r>
      <w:hyperlink r:id="rId14" w:history="1">
        <w:r w:rsidRPr="001F7D87">
          <w:rPr>
            <w:rStyle w:val="Lienhypertexte"/>
            <w:rFonts w:ascii="Times New Roman" w:eastAsia="Times New Roman" w:hAnsi="Times New Roman" w:cs="Times New Roman"/>
          </w:rPr>
          <w:t>http://www.iram.es/IRAMES/mainWiki/NIKA/Main</w:t>
        </w:r>
      </w:hyperlink>
    </w:p>
    <w:p w14:paraId="1F6BB2F4" w14:textId="7EBBE779" w:rsidR="0075558F" w:rsidRPr="001F7D87" w:rsidRDefault="0075558F" w:rsidP="0075558F">
      <w:pPr>
        <w:pStyle w:val="Paragraphedeliste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 New Roman" w:hAnsi="Times New Roman" w:cs="Times New Roman"/>
        </w:rPr>
      </w:pPr>
      <w:r w:rsidRPr="001F7D87">
        <w:rPr>
          <w:rFonts w:ascii="Times New Roman" w:eastAsia="Times New Roman" w:hAnsi="Times New Roman" w:cs="Times New Roman"/>
        </w:rPr>
        <w:t xml:space="preserve"> </w:t>
      </w:r>
      <w:r w:rsidR="002311FC" w:rsidRPr="001F7D87">
        <w:rPr>
          <w:rFonts w:ascii="Times New Roman" w:eastAsia="Times New Roman" w:hAnsi="Times New Roman" w:cs="Times New Roman"/>
        </w:rPr>
        <w:t xml:space="preserve"> </w:t>
      </w:r>
      <w:r w:rsidR="002311FC" w:rsidRPr="001F7D87">
        <w:rPr>
          <w:rFonts w:ascii="Times New Roman" w:hAnsi="Times New Roman" w:cs="Times New Roman"/>
        </w:rPr>
        <w:t>Le consortium NIKA inclut des scientifiques, ingénieurs et techniciens de l’</w:t>
      </w:r>
      <w:r w:rsidRPr="001F7D87">
        <w:rPr>
          <w:rFonts w:ascii="Times New Roman" w:hAnsi="Times New Roman" w:cs="Times New Roman"/>
        </w:rPr>
        <w:t xml:space="preserve">Institut Néel, </w:t>
      </w:r>
      <w:r w:rsidR="002311FC" w:rsidRPr="001F7D87">
        <w:rPr>
          <w:rFonts w:ascii="Times New Roman" w:hAnsi="Times New Roman" w:cs="Times New Roman"/>
        </w:rPr>
        <w:t>l’</w:t>
      </w:r>
      <w:r w:rsidRPr="001F7D87">
        <w:rPr>
          <w:rFonts w:ascii="Times New Roman" w:hAnsi="Times New Roman" w:cs="Times New Roman"/>
        </w:rPr>
        <w:t xml:space="preserve">IPAG, </w:t>
      </w:r>
      <w:r w:rsidR="002311FC" w:rsidRPr="001F7D87">
        <w:rPr>
          <w:rFonts w:ascii="Times New Roman" w:hAnsi="Times New Roman" w:cs="Times New Roman"/>
        </w:rPr>
        <w:t xml:space="preserve">le </w:t>
      </w:r>
      <w:r w:rsidRPr="001F7D87">
        <w:rPr>
          <w:rFonts w:ascii="Times New Roman" w:hAnsi="Times New Roman" w:cs="Times New Roman"/>
        </w:rPr>
        <w:t xml:space="preserve">LPSC, </w:t>
      </w:r>
      <w:r w:rsidR="002311FC" w:rsidRPr="001F7D87">
        <w:rPr>
          <w:rFonts w:ascii="Times New Roman" w:hAnsi="Times New Roman" w:cs="Times New Roman"/>
        </w:rPr>
        <w:t>l’</w:t>
      </w:r>
      <w:r w:rsidRPr="001F7D87">
        <w:rPr>
          <w:rFonts w:ascii="Times New Roman" w:hAnsi="Times New Roman" w:cs="Times New Roman"/>
        </w:rPr>
        <w:t xml:space="preserve">IRAM, </w:t>
      </w:r>
      <w:r w:rsidR="002311FC" w:rsidRPr="001F7D87">
        <w:rPr>
          <w:rFonts w:ascii="Times New Roman" w:hAnsi="Times New Roman" w:cs="Times New Roman"/>
        </w:rPr>
        <w:t>l’</w:t>
      </w:r>
      <w:r w:rsidRPr="001F7D87">
        <w:rPr>
          <w:rFonts w:ascii="Times New Roman" w:hAnsi="Times New Roman" w:cs="Times New Roman"/>
        </w:rPr>
        <w:t xml:space="preserve">IAS, </w:t>
      </w:r>
      <w:r w:rsidR="002311FC" w:rsidRPr="001F7D87">
        <w:rPr>
          <w:rFonts w:ascii="Times New Roman" w:hAnsi="Times New Roman" w:cs="Times New Roman"/>
        </w:rPr>
        <w:t xml:space="preserve">le </w:t>
      </w:r>
      <w:r w:rsidRPr="001F7D87">
        <w:rPr>
          <w:rFonts w:ascii="Times New Roman" w:hAnsi="Times New Roman" w:cs="Times New Roman"/>
        </w:rPr>
        <w:t xml:space="preserve">CEA, </w:t>
      </w:r>
      <w:r w:rsidR="002311FC" w:rsidRPr="001F7D87">
        <w:rPr>
          <w:rFonts w:ascii="Times New Roman" w:hAnsi="Times New Roman" w:cs="Times New Roman"/>
        </w:rPr>
        <w:t>l’</w:t>
      </w:r>
      <w:r w:rsidRPr="001F7D87">
        <w:rPr>
          <w:rFonts w:ascii="Times New Roman" w:hAnsi="Times New Roman" w:cs="Times New Roman"/>
        </w:rPr>
        <w:t xml:space="preserve">IRAP, </w:t>
      </w:r>
      <w:r w:rsidR="002311FC" w:rsidRPr="001F7D87">
        <w:rPr>
          <w:rFonts w:ascii="Times New Roman" w:hAnsi="Times New Roman" w:cs="Times New Roman"/>
        </w:rPr>
        <w:t>l’</w:t>
      </w:r>
      <w:r w:rsidRPr="001F7D87">
        <w:rPr>
          <w:rFonts w:ascii="Times New Roman" w:hAnsi="Times New Roman" w:cs="Times New Roman"/>
        </w:rPr>
        <w:t xml:space="preserve">IEF, </w:t>
      </w:r>
      <w:r w:rsidR="002311FC" w:rsidRPr="001F7D87">
        <w:rPr>
          <w:rFonts w:ascii="Times New Roman" w:hAnsi="Times New Roman" w:cs="Times New Roman"/>
        </w:rPr>
        <w:t>l’</w:t>
      </w:r>
      <w:r w:rsidRPr="001F7D87">
        <w:rPr>
          <w:rFonts w:ascii="Times New Roman" w:hAnsi="Times New Roman" w:cs="Times New Roman"/>
        </w:rPr>
        <w:t xml:space="preserve">IAP, </w:t>
      </w:r>
      <w:r w:rsidR="002311FC" w:rsidRPr="001F7D87">
        <w:rPr>
          <w:rFonts w:ascii="Times New Roman" w:hAnsi="Times New Roman" w:cs="Times New Roman"/>
        </w:rPr>
        <w:t xml:space="preserve">l’Observatoire de </w:t>
      </w:r>
      <w:r w:rsidRPr="001F7D87">
        <w:rPr>
          <w:rFonts w:ascii="Times New Roman" w:hAnsi="Times New Roman" w:cs="Times New Roman"/>
        </w:rPr>
        <w:t xml:space="preserve">Paris, </w:t>
      </w:r>
      <w:proofErr w:type="spellStart"/>
      <w:r w:rsidRPr="001F7D87">
        <w:rPr>
          <w:rFonts w:ascii="Times New Roman" w:hAnsi="Times New Roman" w:cs="Times New Roman"/>
        </w:rPr>
        <w:t>Sapienza</w:t>
      </w:r>
      <w:proofErr w:type="spellEnd"/>
      <w:r w:rsidRPr="001F7D87">
        <w:rPr>
          <w:rFonts w:ascii="Times New Roman" w:hAnsi="Times New Roman" w:cs="Times New Roman"/>
        </w:rPr>
        <w:t xml:space="preserve"> </w:t>
      </w:r>
      <w:proofErr w:type="spellStart"/>
      <w:r w:rsidRPr="001F7D87">
        <w:rPr>
          <w:rFonts w:ascii="Times New Roman" w:hAnsi="Times New Roman" w:cs="Times New Roman"/>
        </w:rPr>
        <w:t>Università</w:t>
      </w:r>
      <w:proofErr w:type="spellEnd"/>
      <w:r w:rsidRPr="001F7D87">
        <w:rPr>
          <w:rFonts w:ascii="Times New Roman" w:hAnsi="Times New Roman" w:cs="Times New Roman"/>
        </w:rPr>
        <w:t xml:space="preserve"> di Roma, </w:t>
      </w:r>
      <w:r w:rsidR="002311FC" w:rsidRPr="001F7D87">
        <w:rPr>
          <w:rFonts w:ascii="Times New Roman" w:hAnsi="Times New Roman" w:cs="Times New Roman"/>
        </w:rPr>
        <w:t xml:space="preserve">le </w:t>
      </w:r>
      <w:r w:rsidRPr="001F7D87">
        <w:rPr>
          <w:rFonts w:ascii="Times New Roman" w:hAnsi="Times New Roman" w:cs="Times New Roman"/>
        </w:rPr>
        <w:t xml:space="preserve">LAM, </w:t>
      </w:r>
      <w:r w:rsidR="002311FC" w:rsidRPr="001F7D87">
        <w:rPr>
          <w:rFonts w:ascii="Times New Roman" w:hAnsi="Times New Roman" w:cs="Times New Roman"/>
        </w:rPr>
        <w:t>l’</w:t>
      </w:r>
      <w:r w:rsidRPr="001F7D87">
        <w:rPr>
          <w:rFonts w:ascii="Times New Roman" w:hAnsi="Times New Roman" w:cs="Times New Roman"/>
        </w:rPr>
        <w:t xml:space="preserve">UCL, </w:t>
      </w:r>
      <w:r w:rsidR="002311FC" w:rsidRPr="001F7D87">
        <w:rPr>
          <w:rFonts w:ascii="Times New Roman" w:hAnsi="Times New Roman" w:cs="Times New Roman"/>
        </w:rPr>
        <w:t xml:space="preserve">l’Université de </w:t>
      </w:r>
      <w:r w:rsidRPr="001F7D87">
        <w:rPr>
          <w:rFonts w:ascii="Times New Roman" w:hAnsi="Times New Roman" w:cs="Times New Roman"/>
        </w:rPr>
        <w:t xml:space="preserve">Cardiff, </w:t>
      </w:r>
      <w:r w:rsidR="002311FC" w:rsidRPr="001F7D87">
        <w:rPr>
          <w:rFonts w:ascii="Times New Roman" w:hAnsi="Times New Roman" w:cs="Times New Roman"/>
        </w:rPr>
        <w:t>l’</w:t>
      </w:r>
      <w:r w:rsidRPr="001F7D87">
        <w:rPr>
          <w:rFonts w:ascii="Times New Roman" w:hAnsi="Times New Roman" w:cs="Times New Roman"/>
        </w:rPr>
        <w:t xml:space="preserve">ESO, </w:t>
      </w:r>
      <w:r w:rsidR="002311FC" w:rsidRPr="001F7D87">
        <w:rPr>
          <w:rFonts w:ascii="Times New Roman" w:hAnsi="Times New Roman" w:cs="Times New Roman"/>
        </w:rPr>
        <w:t xml:space="preserve">le laboratoire </w:t>
      </w:r>
      <w:r w:rsidRPr="001F7D87">
        <w:rPr>
          <w:rFonts w:ascii="Times New Roman" w:hAnsi="Times New Roman" w:cs="Times New Roman"/>
        </w:rPr>
        <w:t xml:space="preserve">Lagrange </w:t>
      </w:r>
      <w:r w:rsidR="002311FC" w:rsidRPr="001F7D87">
        <w:rPr>
          <w:rFonts w:ascii="Times New Roman" w:hAnsi="Times New Roman" w:cs="Times New Roman"/>
        </w:rPr>
        <w:t>(OCA) et l’</w:t>
      </w:r>
      <w:r w:rsidRPr="001F7D87">
        <w:rPr>
          <w:rFonts w:ascii="Times New Roman" w:hAnsi="Times New Roman" w:cs="Times New Roman"/>
        </w:rPr>
        <w:t xml:space="preserve">IAC. </w:t>
      </w:r>
      <w:r w:rsidR="002311FC" w:rsidRPr="001F7D87">
        <w:rPr>
          <w:rFonts w:ascii="Times New Roman" w:hAnsi="Times New Roman" w:cs="Times New Roman"/>
        </w:rPr>
        <w:t>Les résultats présenté</w:t>
      </w:r>
      <w:r w:rsidR="001F7D87">
        <w:rPr>
          <w:rFonts w:ascii="Times New Roman" w:hAnsi="Times New Roman" w:cs="Times New Roman"/>
        </w:rPr>
        <w:t>s</w:t>
      </w:r>
      <w:r w:rsidR="002311FC" w:rsidRPr="001F7D87">
        <w:rPr>
          <w:rFonts w:ascii="Times New Roman" w:hAnsi="Times New Roman" w:cs="Times New Roman"/>
        </w:rPr>
        <w:t xml:space="preserve"> ici implique</w:t>
      </w:r>
      <w:r w:rsidR="001F7D87">
        <w:rPr>
          <w:rFonts w:ascii="Times New Roman" w:hAnsi="Times New Roman" w:cs="Times New Roman"/>
        </w:rPr>
        <w:t>nt des scientifiques du</w:t>
      </w:r>
      <w:r w:rsidR="002311FC" w:rsidRPr="001F7D87">
        <w:rPr>
          <w:rFonts w:ascii="Times New Roman" w:hAnsi="Times New Roman" w:cs="Times New Roman"/>
        </w:rPr>
        <w:t xml:space="preserve"> </w:t>
      </w:r>
      <w:r w:rsidRPr="001F7D87">
        <w:rPr>
          <w:rFonts w:ascii="Times New Roman" w:hAnsi="Times New Roman" w:cs="Times New Roman"/>
        </w:rPr>
        <w:t xml:space="preserve">JPL, </w:t>
      </w:r>
      <w:r w:rsidR="001F7D87">
        <w:rPr>
          <w:rFonts w:ascii="Times New Roman" w:hAnsi="Times New Roman" w:cs="Times New Roman"/>
        </w:rPr>
        <w:t xml:space="preserve">du </w:t>
      </w:r>
      <w:r w:rsidRPr="001F7D87">
        <w:rPr>
          <w:rFonts w:ascii="Times New Roman" w:hAnsi="Times New Roman" w:cs="Times New Roman"/>
        </w:rPr>
        <w:t xml:space="preserve">RIT, Arizona State </w:t>
      </w:r>
      <w:proofErr w:type="spellStart"/>
      <w:r w:rsidRPr="001F7D87">
        <w:rPr>
          <w:rFonts w:ascii="Times New Roman" w:hAnsi="Times New Roman" w:cs="Times New Roman"/>
        </w:rPr>
        <w:t>University</w:t>
      </w:r>
      <w:proofErr w:type="spellEnd"/>
      <w:r w:rsidRPr="001F7D87">
        <w:rPr>
          <w:rFonts w:ascii="Times New Roman" w:hAnsi="Times New Roman" w:cs="Times New Roman"/>
        </w:rPr>
        <w:t xml:space="preserve">, </w:t>
      </w:r>
      <w:r w:rsidR="002311FC" w:rsidRPr="001F7D87">
        <w:rPr>
          <w:rFonts w:ascii="Times New Roman" w:hAnsi="Times New Roman" w:cs="Times New Roman"/>
        </w:rPr>
        <w:t xml:space="preserve">the </w:t>
      </w:r>
      <w:proofErr w:type="spellStart"/>
      <w:r w:rsidR="002311FC" w:rsidRPr="001F7D87">
        <w:rPr>
          <w:rFonts w:ascii="Times New Roman" w:hAnsi="Times New Roman" w:cs="Times New Roman"/>
        </w:rPr>
        <w:t>University</w:t>
      </w:r>
      <w:proofErr w:type="spellEnd"/>
      <w:r w:rsidR="002311FC" w:rsidRPr="001F7D87">
        <w:rPr>
          <w:rFonts w:ascii="Times New Roman" w:hAnsi="Times New Roman" w:cs="Times New Roman"/>
        </w:rPr>
        <w:t xml:space="preserve"> of Arizona et </w:t>
      </w:r>
      <w:proofErr w:type="spellStart"/>
      <w:r w:rsidRPr="001F7D87">
        <w:rPr>
          <w:rFonts w:ascii="Times New Roman" w:hAnsi="Times New Roman" w:cs="Times New Roman"/>
        </w:rPr>
        <w:t>Università</w:t>
      </w:r>
      <w:proofErr w:type="spellEnd"/>
      <w:r w:rsidRPr="001F7D87">
        <w:rPr>
          <w:rFonts w:ascii="Times New Roman" w:hAnsi="Times New Roman" w:cs="Times New Roman"/>
        </w:rPr>
        <w:t xml:space="preserve"> </w:t>
      </w:r>
      <w:proofErr w:type="spellStart"/>
      <w:r w:rsidRPr="001F7D87">
        <w:rPr>
          <w:rFonts w:ascii="Times New Roman" w:hAnsi="Times New Roman" w:cs="Times New Roman"/>
        </w:rPr>
        <w:t>degli</w:t>
      </w:r>
      <w:proofErr w:type="spellEnd"/>
      <w:r w:rsidRPr="001F7D87">
        <w:rPr>
          <w:rFonts w:ascii="Times New Roman" w:hAnsi="Times New Roman" w:cs="Times New Roman"/>
        </w:rPr>
        <w:t xml:space="preserve"> </w:t>
      </w:r>
      <w:proofErr w:type="spellStart"/>
      <w:r w:rsidRPr="001F7D87">
        <w:rPr>
          <w:rFonts w:ascii="Times New Roman" w:hAnsi="Times New Roman" w:cs="Times New Roman"/>
        </w:rPr>
        <w:t>Studi</w:t>
      </w:r>
      <w:proofErr w:type="spellEnd"/>
      <w:r w:rsidRPr="001F7D87">
        <w:rPr>
          <w:rFonts w:ascii="Times New Roman" w:hAnsi="Times New Roman" w:cs="Times New Roman"/>
        </w:rPr>
        <w:t xml:space="preserve"> di Roma ‘Tor </w:t>
      </w:r>
      <w:proofErr w:type="spellStart"/>
      <w:r w:rsidRPr="001F7D87">
        <w:rPr>
          <w:rFonts w:ascii="Times New Roman" w:hAnsi="Times New Roman" w:cs="Times New Roman"/>
        </w:rPr>
        <w:t>Vergata</w:t>
      </w:r>
      <w:proofErr w:type="spellEnd"/>
      <w:r w:rsidRPr="001F7D87">
        <w:rPr>
          <w:rFonts w:ascii="Times New Roman" w:hAnsi="Times New Roman" w:cs="Times New Roman"/>
        </w:rPr>
        <w:t>’.</w:t>
      </w:r>
    </w:p>
    <w:p w14:paraId="64250832" w14:textId="65F0AD9F" w:rsidR="007E54DF" w:rsidRPr="001F7D87" w:rsidRDefault="0075558F" w:rsidP="002311FC">
      <w:pPr>
        <w:pStyle w:val="Paragraphedeliste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 New Roman" w:hAnsi="Times New Roman" w:cs="Times New Roman"/>
        </w:rPr>
      </w:pPr>
      <w:r w:rsidRPr="001F7D87">
        <w:rPr>
          <w:rFonts w:ascii="Times New Roman" w:hAnsi="Times New Roman" w:cs="Times New Roman"/>
        </w:rPr>
        <w:t xml:space="preserve">  Le consortium NIKA a reçu le support de l’ANR NIKA, l’ANR NIK</w:t>
      </w:r>
      <w:r w:rsidR="0047029A">
        <w:rPr>
          <w:rFonts w:ascii="Times New Roman" w:hAnsi="Times New Roman" w:cs="Times New Roman"/>
        </w:rPr>
        <w:t>A2Sky, l’ERC ORISTARS</w:t>
      </w:r>
      <w:r w:rsidRPr="001F7D87">
        <w:rPr>
          <w:rFonts w:ascii="Times New Roman" w:hAnsi="Times New Roman" w:cs="Times New Roman"/>
        </w:rPr>
        <w:t>, FOCUS, ENIGMASS, l’INP, l’INSIS, l’INSU, l’IN2P3 et l’UGA.</w:t>
      </w:r>
    </w:p>
    <w:sectPr w:rsidR="007E54DF" w:rsidRPr="001F7D87" w:rsidSect="00CD6432">
      <w:pgSz w:w="11900" w:h="16840"/>
      <w:pgMar w:top="1417" w:right="1417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9D000E" w14:textId="77777777" w:rsidR="00946B2B" w:rsidRDefault="00946B2B" w:rsidP="00D56740">
      <w:r>
        <w:separator/>
      </w:r>
    </w:p>
  </w:endnote>
  <w:endnote w:type="continuationSeparator" w:id="0">
    <w:p w14:paraId="7FC162F1" w14:textId="77777777" w:rsidR="00946B2B" w:rsidRDefault="00946B2B" w:rsidP="00D56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6CAD20" w14:textId="77777777" w:rsidR="00946B2B" w:rsidRDefault="00946B2B" w:rsidP="00D56740">
      <w:r>
        <w:separator/>
      </w:r>
    </w:p>
  </w:footnote>
  <w:footnote w:type="continuationSeparator" w:id="0">
    <w:p w14:paraId="191931B5" w14:textId="77777777" w:rsidR="00946B2B" w:rsidRDefault="00946B2B" w:rsidP="00D567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AA3529"/>
    <w:multiLevelType w:val="hybridMultilevel"/>
    <w:tmpl w:val="4ED00F3C"/>
    <w:lvl w:ilvl="0" w:tplc="87F8DBF4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740"/>
    <w:rsid w:val="000101A4"/>
    <w:rsid w:val="0001260F"/>
    <w:rsid w:val="0005438D"/>
    <w:rsid w:val="000611A7"/>
    <w:rsid w:val="00065EDC"/>
    <w:rsid w:val="000A227E"/>
    <w:rsid w:val="000B21B4"/>
    <w:rsid w:val="000B4F27"/>
    <w:rsid w:val="000D0792"/>
    <w:rsid w:val="000D1FB8"/>
    <w:rsid w:val="00110460"/>
    <w:rsid w:val="00130FB4"/>
    <w:rsid w:val="001570A3"/>
    <w:rsid w:val="00171D82"/>
    <w:rsid w:val="00173183"/>
    <w:rsid w:val="00185374"/>
    <w:rsid w:val="00185BE5"/>
    <w:rsid w:val="001867CC"/>
    <w:rsid w:val="001B6D5E"/>
    <w:rsid w:val="001C180B"/>
    <w:rsid w:val="001D54DF"/>
    <w:rsid w:val="001E3781"/>
    <w:rsid w:val="001F7D87"/>
    <w:rsid w:val="00213CA5"/>
    <w:rsid w:val="002311FC"/>
    <w:rsid w:val="0025120D"/>
    <w:rsid w:val="00264622"/>
    <w:rsid w:val="002B06D6"/>
    <w:rsid w:val="002B1D6A"/>
    <w:rsid w:val="002F275C"/>
    <w:rsid w:val="002F4620"/>
    <w:rsid w:val="00342B5B"/>
    <w:rsid w:val="00357242"/>
    <w:rsid w:val="00361EA7"/>
    <w:rsid w:val="00395660"/>
    <w:rsid w:val="00396ACC"/>
    <w:rsid w:val="003B411B"/>
    <w:rsid w:val="003E1643"/>
    <w:rsid w:val="004136F6"/>
    <w:rsid w:val="00444944"/>
    <w:rsid w:val="004450DA"/>
    <w:rsid w:val="0047029A"/>
    <w:rsid w:val="00470893"/>
    <w:rsid w:val="00487EC8"/>
    <w:rsid w:val="0049144D"/>
    <w:rsid w:val="004A5C0D"/>
    <w:rsid w:val="004A6728"/>
    <w:rsid w:val="004B2B47"/>
    <w:rsid w:val="004C3AC6"/>
    <w:rsid w:val="004E25B5"/>
    <w:rsid w:val="00515752"/>
    <w:rsid w:val="00516363"/>
    <w:rsid w:val="0052639F"/>
    <w:rsid w:val="00534660"/>
    <w:rsid w:val="005652EF"/>
    <w:rsid w:val="0057021A"/>
    <w:rsid w:val="00570725"/>
    <w:rsid w:val="00585546"/>
    <w:rsid w:val="005B6882"/>
    <w:rsid w:val="005D2407"/>
    <w:rsid w:val="005E01BD"/>
    <w:rsid w:val="00610B90"/>
    <w:rsid w:val="006157D3"/>
    <w:rsid w:val="0063741F"/>
    <w:rsid w:val="00660B7D"/>
    <w:rsid w:val="00673570"/>
    <w:rsid w:val="00693F71"/>
    <w:rsid w:val="006A3B03"/>
    <w:rsid w:val="006B32CB"/>
    <w:rsid w:val="006C2957"/>
    <w:rsid w:val="00724F09"/>
    <w:rsid w:val="00734654"/>
    <w:rsid w:val="00742B99"/>
    <w:rsid w:val="0075188D"/>
    <w:rsid w:val="0075558F"/>
    <w:rsid w:val="00774DD0"/>
    <w:rsid w:val="007B1CAF"/>
    <w:rsid w:val="007B5B5F"/>
    <w:rsid w:val="007B704B"/>
    <w:rsid w:val="007E0CE9"/>
    <w:rsid w:val="007E2F7E"/>
    <w:rsid w:val="007E54DF"/>
    <w:rsid w:val="007F11E4"/>
    <w:rsid w:val="00837A0B"/>
    <w:rsid w:val="00840590"/>
    <w:rsid w:val="0084723D"/>
    <w:rsid w:val="008649C9"/>
    <w:rsid w:val="00864E05"/>
    <w:rsid w:val="00873E1F"/>
    <w:rsid w:val="00874D78"/>
    <w:rsid w:val="008A2DA3"/>
    <w:rsid w:val="008D6A73"/>
    <w:rsid w:val="008D7CC2"/>
    <w:rsid w:val="00913D92"/>
    <w:rsid w:val="00917734"/>
    <w:rsid w:val="00932A0D"/>
    <w:rsid w:val="00946B2B"/>
    <w:rsid w:val="00995F67"/>
    <w:rsid w:val="00996D6D"/>
    <w:rsid w:val="009E6CD7"/>
    <w:rsid w:val="009F12AD"/>
    <w:rsid w:val="00A01EAD"/>
    <w:rsid w:val="00A44482"/>
    <w:rsid w:val="00A6367F"/>
    <w:rsid w:val="00A9123D"/>
    <w:rsid w:val="00AB0A65"/>
    <w:rsid w:val="00AB1BB6"/>
    <w:rsid w:val="00AB4B64"/>
    <w:rsid w:val="00AB5102"/>
    <w:rsid w:val="00AC2832"/>
    <w:rsid w:val="00AD04A3"/>
    <w:rsid w:val="00AF1738"/>
    <w:rsid w:val="00B02A10"/>
    <w:rsid w:val="00B02A77"/>
    <w:rsid w:val="00B0505B"/>
    <w:rsid w:val="00B056DA"/>
    <w:rsid w:val="00B43203"/>
    <w:rsid w:val="00B53294"/>
    <w:rsid w:val="00B66B90"/>
    <w:rsid w:val="00B67886"/>
    <w:rsid w:val="00B91C0B"/>
    <w:rsid w:val="00B937BA"/>
    <w:rsid w:val="00B97332"/>
    <w:rsid w:val="00BA1D3D"/>
    <w:rsid w:val="00BB788A"/>
    <w:rsid w:val="00BC4BE7"/>
    <w:rsid w:val="00C30FA7"/>
    <w:rsid w:val="00C50CE1"/>
    <w:rsid w:val="00C57066"/>
    <w:rsid w:val="00C62AD9"/>
    <w:rsid w:val="00C639E6"/>
    <w:rsid w:val="00CB29C0"/>
    <w:rsid w:val="00CC3028"/>
    <w:rsid w:val="00CD6432"/>
    <w:rsid w:val="00CF20A7"/>
    <w:rsid w:val="00D50D8A"/>
    <w:rsid w:val="00D56740"/>
    <w:rsid w:val="00D60CE6"/>
    <w:rsid w:val="00D6681D"/>
    <w:rsid w:val="00D85BBC"/>
    <w:rsid w:val="00DE3037"/>
    <w:rsid w:val="00DF7CC3"/>
    <w:rsid w:val="00E10326"/>
    <w:rsid w:val="00E15F07"/>
    <w:rsid w:val="00E330F2"/>
    <w:rsid w:val="00E67E71"/>
    <w:rsid w:val="00E859A3"/>
    <w:rsid w:val="00E91807"/>
    <w:rsid w:val="00EA2A0C"/>
    <w:rsid w:val="00ED688E"/>
    <w:rsid w:val="00EE1F5F"/>
    <w:rsid w:val="00EE3A04"/>
    <w:rsid w:val="00F319B5"/>
    <w:rsid w:val="00F41691"/>
    <w:rsid w:val="00F41E24"/>
    <w:rsid w:val="00F500D0"/>
    <w:rsid w:val="00F53FBA"/>
    <w:rsid w:val="00F9610D"/>
    <w:rsid w:val="00FB7FB3"/>
    <w:rsid w:val="00FC6301"/>
    <w:rsid w:val="00FD5A1F"/>
    <w:rsid w:val="00FE4340"/>
    <w:rsid w:val="00FE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6A339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567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56740"/>
  </w:style>
  <w:style w:type="paragraph" w:styleId="Pieddepage">
    <w:name w:val="footer"/>
    <w:basedOn w:val="Normal"/>
    <w:link w:val="PieddepageCar"/>
    <w:uiPriority w:val="99"/>
    <w:unhideWhenUsed/>
    <w:rsid w:val="00D5674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56740"/>
  </w:style>
  <w:style w:type="character" w:styleId="Lienhypertexte">
    <w:name w:val="Hyperlink"/>
    <w:basedOn w:val="Policepardfaut"/>
    <w:uiPriority w:val="99"/>
    <w:unhideWhenUsed/>
    <w:rsid w:val="00660B7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1CA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1CAF"/>
    <w:rPr>
      <w:rFonts w:ascii="Lucida Grande" w:hAnsi="Lucida Grande" w:cs="Lucida Grande"/>
      <w:sz w:val="18"/>
      <w:szCs w:val="18"/>
    </w:rPr>
  </w:style>
  <w:style w:type="character" w:styleId="Lienhypertextesuivi">
    <w:name w:val="FollowedHyperlink"/>
    <w:basedOn w:val="Policepardfaut"/>
    <w:uiPriority w:val="99"/>
    <w:semiHidden/>
    <w:unhideWhenUsed/>
    <w:rsid w:val="00B67886"/>
    <w:rPr>
      <w:color w:val="800080" w:themeColor="followedHyperlink"/>
      <w:u w:val="single"/>
    </w:rPr>
  </w:style>
  <w:style w:type="character" w:customStyle="1" w:styleId="null">
    <w:name w:val="null"/>
    <w:basedOn w:val="Policepardfaut"/>
    <w:rsid w:val="001D54DF"/>
  </w:style>
  <w:style w:type="paragraph" w:styleId="Paragraphedeliste">
    <w:name w:val="List Paragraph"/>
    <w:basedOn w:val="Normal"/>
    <w:uiPriority w:val="34"/>
    <w:qFormat/>
    <w:rsid w:val="007555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567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56740"/>
  </w:style>
  <w:style w:type="paragraph" w:styleId="Pieddepage">
    <w:name w:val="footer"/>
    <w:basedOn w:val="Normal"/>
    <w:link w:val="PieddepageCar"/>
    <w:uiPriority w:val="99"/>
    <w:unhideWhenUsed/>
    <w:rsid w:val="00D5674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56740"/>
  </w:style>
  <w:style w:type="character" w:styleId="Lienhypertexte">
    <w:name w:val="Hyperlink"/>
    <w:basedOn w:val="Policepardfaut"/>
    <w:uiPriority w:val="99"/>
    <w:unhideWhenUsed/>
    <w:rsid w:val="00660B7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1CA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1CAF"/>
    <w:rPr>
      <w:rFonts w:ascii="Lucida Grande" w:hAnsi="Lucida Grande" w:cs="Lucida Grande"/>
      <w:sz w:val="18"/>
      <w:szCs w:val="18"/>
    </w:rPr>
  </w:style>
  <w:style w:type="character" w:styleId="Lienhypertextesuivi">
    <w:name w:val="FollowedHyperlink"/>
    <w:basedOn w:val="Policepardfaut"/>
    <w:uiPriority w:val="99"/>
    <w:semiHidden/>
    <w:unhideWhenUsed/>
    <w:rsid w:val="00B67886"/>
    <w:rPr>
      <w:color w:val="800080" w:themeColor="followedHyperlink"/>
      <w:u w:val="single"/>
    </w:rPr>
  </w:style>
  <w:style w:type="character" w:customStyle="1" w:styleId="null">
    <w:name w:val="null"/>
    <w:basedOn w:val="Policepardfaut"/>
    <w:rsid w:val="001D54DF"/>
  </w:style>
  <w:style w:type="paragraph" w:styleId="Paragraphedeliste">
    <w:name w:val="List Paragraph"/>
    <w:basedOn w:val="Normal"/>
    <w:uiPriority w:val="34"/>
    <w:qFormat/>
    <w:rsid w:val="00755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67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remi.adam@oca.eu" TargetMode="External"/><Relationship Id="rId12" Type="http://schemas.openxmlformats.org/officeDocument/2006/relationships/hyperlink" Target="http://arxiv.org/abs/1606.07721" TargetMode="External"/><Relationship Id="rId13" Type="http://schemas.openxmlformats.org/officeDocument/2006/relationships/hyperlink" Target="http://ipag.osug.fr/nika2/Welcome.html" TargetMode="External"/><Relationship Id="rId14" Type="http://schemas.openxmlformats.org/officeDocument/2006/relationships/hyperlink" Target="http://www.iram.es/IRAMES/mainWiki/NIKA/Main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</Pages>
  <Words>1149</Words>
  <Characters>6323</Characters>
  <Application>Microsoft Macintosh Word</Application>
  <DocSecurity>0</DocSecurity>
  <Lines>52</Lines>
  <Paragraphs>14</Paragraphs>
  <ScaleCrop>false</ScaleCrop>
  <Company>LPSC</Company>
  <LinksUpToDate>false</LinksUpToDate>
  <CharactersWithSpaces>7458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 Adam</dc:creator>
  <cp:keywords/>
  <dc:description/>
  <cp:lastModifiedBy>Remi Adam</cp:lastModifiedBy>
  <cp:revision>62</cp:revision>
  <cp:lastPrinted>2016-12-05T11:56:00Z</cp:lastPrinted>
  <dcterms:created xsi:type="dcterms:W3CDTF">2016-09-02T09:50:00Z</dcterms:created>
  <dcterms:modified xsi:type="dcterms:W3CDTF">2016-12-21T16:38:00Z</dcterms:modified>
</cp:coreProperties>
</file>