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5DA" w:rsidRPr="00841C82" w:rsidRDefault="004C324F" w:rsidP="00841C82">
      <w:pPr>
        <w:pStyle w:val="Title"/>
        <w:jc w:val="center"/>
        <w:rPr>
          <w:b/>
        </w:rPr>
      </w:pPr>
      <w:r>
        <w:rPr>
          <w:b/>
        </w:rPr>
        <w:t>„</w:t>
      </w:r>
      <w:r w:rsidR="00752C2C">
        <w:rPr>
          <w:b/>
        </w:rPr>
        <w:t xml:space="preserve">Analiza danych środowiskowych </w:t>
      </w:r>
      <w:r>
        <w:rPr>
          <w:b/>
        </w:rPr>
        <w:t>dot. występowania wilków</w:t>
      </w:r>
      <w:r w:rsidR="00752C2C">
        <w:rPr>
          <w:b/>
        </w:rPr>
        <w:t xml:space="preserve"> o określonych genotyopach</w:t>
      </w:r>
      <w:r>
        <w:rPr>
          <w:b/>
        </w:rPr>
        <w:t>”</w:t>
      </w:r>
    </w:p>
    <w:p w:rsidR="00841C82" w:rsidRDefault="00841C82" w:rsidP="00841C82">
      <w:pPr>
        <w:jc w:val="center"/>
      </w:pPr>
    </w:p>
    <w:p w:rsidR="00841C82" w:rsidRPr="00841C82" w:rsidRDefault="00841C82" w:rsidP="00841C82">
      <w:pPr>
        <w:rPr>
          <w:rStyle w:val="Strong"/>
          <w:sz w:val="32"/>
          <w:szCs w:val="32"/>
        </w:rPr>
      </w:pPr>
      <w:r w:rsidRPr="00841C82">
        <w:rPr>
          <w:rStyle w:val="Strong"/>
          <w:sz w:val="32"/>
          <w:szCs w:val="32"/>
        </w:rPr>
        <w:t>Podstawowe statystyki i wstępna analiza danych</w:t>
      </w:r>
    </w:p>
    <w:p w:rsidR="008F4483" w:rsidRDefault="008F4483" w:rsidP="00841C82"/>
    <w:tbl>
      <w:tblPr>
        <w:tblStyle w:val="TableGrid"/>
        <w:tblW w:w="13172" w:type="dxa"/>
        <w:tblLayout w:type="fixed"/>
        <w:tblLook w:val="04A0" w:firstRow="1" w:lastRow="0" w:firstColumn="1" w:lastColumn="0" w:noHBand="0" w:noVBand="1"/>
      </w:tblPr>
      <w:tblGrid>
        <w:gridCol w:w="1408"/>
        <w:gridCol w:w="1274"/>
        <w:gridCol w:w="2171"/>
        <w:gridCol w:w="1878"/>
        <w:gridCol w:w="2125"/>
        <w:gridCol w:w="2078"/>
        <w:gridCol w:w="2238"/>
      </w:tblGrid>
      <w:tr w:rsidR="00C841CF" w:rsidTr="00C841CF">
        <w:trPr>
          <w:trHeight w:val="478"/>
        </w:trPr>
        <w:tc>
          <w:tcPr>
            <w:tcW w:w="1408" w:type="dxa"/>
          </w:tcPr>
          <w:p w:rsidR="00C841CF" w:rsidRPr="00794D8D" w:rsidRDefault="00C841CF" w:rsidP="00C841CF">
            <w:pPr>
              <w:rPr>
                <w:b/>
              </w:rPr>
            </w:pPr>
            <w:r>
              <w:rPr>
                <w:b/>
              </w:rPr>
              <w:t>Miara</w:t>
            </w:r>
          </w:p>
        </w:tc>
        <w:tc>
          <w:tcPr>
            <w:tcW w:w="1274" w:type="dxa"/>
          </w:tcPr>
          <w:p w:rsidR="00C841CF" w:rsidRPr="00794D8D" w:rsidRDefault="00C841CF" w:rsidP="00C841CF">
            <w:pPr>
              <w:rPr>
                <w:b/>
              </w:rPr>
            </w:pPr>
            <w:r w:rsidRPr="00794D8D">
              <w:rPr>
                <w:b/>
              </w:rPr>
              <w:t>altitude</w:t>
            </w:r>
          </w:p>
        </w:tc>
        <w:tc>
          <w:tcPr>
            <w:tcW w:w="2171" w:type="dxa"/>
          </w:tcPr>
          <w:p w:rsidR="00C841CF" w:rsidRPr="00C611D3" w:rsidRDefault="00C841CF" w:rsidP="00C841CF">
            <w:pPr>
              <w:rPr>
                <w:b/>
              </w:rPr>
            </w:pPr>
            <w:r w:rsidRPr="00C611D3">
              <w:rPr>
                <w:b/>
              </w:rPr>
              <w:t>mean_annual_temp</w:t>
            </w:r>
          </w:p>
        </w:tc>
        <w:tc>
          <w:tcPr>
            <w:tcW w:w="1878" w:type="dxa"/>
          </w:tcPr>
          <w:p w:rsidR="00C841CF" w:rsidRPr="000120DE" w:rsidRDefault="00C841CF" w:rsidP="00C841CF">
            <w:pPr>
              <w:rPr>
                <w:b/>
              </w:rPr>
            </w:pPr>
            <w:r w:rsidRPr="000120DE">
              <w:rPr>
                <w:b/>
              </w:rPr>
              <w:t>mean_july_temp</w:t>
            </w:r>
          </w:p>
        </w:tc>
        <w:tc>
          <w:tcPr>
            <w:tcW w:w="2125" w:type="dxa"/>
          </w:tcPr>
          <w:p w:rsidR="00C841CF" w:rsidRPr="004A5C57" w:rsidRDefault="00C841CF" w:rsidP="00C841CF">
            <w:pPr>
              <w:rPr>
                <w:b/>
              </w:rPr>
            </w:pPr>
            <w:r w:rsidRPr="004A5C57">
              <w:rPr>
                <w:b/>
              </w:rPr>
              <w:t>ecosystem_number</w:t>
            </w:r>
          </w:p>
        </w:tc>
        <w:tc>
          <w:tcPr>
            <w:tcW w:w="2078" w:type="dxa"/>
          </w:tcPr>
          <w:p w:rsidR="00C841CF" w:rsidRPr="009F7930" w:rsidRDefault="00C841CF" w:rsidP="00C841CF">
            <w:pPr>
              <w:rPr>
                <w:b/>
              </w:rPr>
            </w:pPr>
            <w:r w:rsidRPr="009F7930">
              <w:rPr>
                <w:b/>
              </w:rPr>
              <w:t>snow_cover_depth</w:t>
            </w:r>
          </w:p>
        </w:tc>
        <w:tc>
          <w:tcPr>
            <w:tcW w:w="2238" w:type="dxa"/>
          </w:tcPr>
          <w:p w:rsidR="00C841CF" w:rsidRPr="00FB65A7" w:rsidRDefault="00C841CF" w:rsidP="00C841CF">
            <w:pPr>
              <w:rPr>
                <w:b/>
              </w:rPr>
            </w:pPr>
            <w:r w:rsidRPr="00FB65A7">
              <w:rPr>
                <w:b/>
              </w:rPr>
              <w:t>mean_january_temp</w:t>
            </w:r>
          </w:p>
        </w:tc>
      </w:tr>
      <w:tr w:rsidR="00C841CF" w:rsidTr="00C841CF">
        <w:trPr>
          <w:trHeight w:val="233"/>
        </w:trPr>
        <w:tc>
          <w:tcPr>
            <w:tcW w:w="1408" w:type="dxa"/>
          </w:tcPr>
          <w:p w:rsidR="00C841CF" w:rsidRPr="00794D8D" w:rsidRDefault="00C841CF" w:rsidP="00C841CF">
            <w:r>
              <w:t>MIN</w:t>
            </w:r>
          </w:p>
        </w:tc>
        <w:tc>
          <w:tcPr>
            <w:tcW w:w="1274" w:type="dxa"/>
          </w:tcPr>
          <w:p w:rsidR="00C841CF" w:rsidRPr="00794D8D" w:rsidRDefault="00C841CF" w:rsidP="00C841CF">
            <w:r w:rsidRPr="00794D8D">
              <w:t>0.0</w:t>
            </w:r>
          </w:p>
        </w:tc>
        <w:tc>
          <w:tcPr>
            <w:tcW w:w="2171" w:type="dxa"/>
          </w:tcPr>
          <w:p w:rsidR="00C841CF" w:rsidRPr="00C611D3" w:rsidRDefault="00C841CF" w:rsidP="00C841CF">
            <w:r w:rsidRPr="00C611D3">
              <w:t>-1.1</w:t>
            </w:r>
          </w:p>
        </w:tc>
        <w:tc>
          <w:tcPr>
            <w:tcW w:w="1878" w:type="dxa"/>
          </w:tcPr>
          <w:p w:rsidR="00C841CF" w:rsidRPr="000120DE" w:rsidRDefault="00C841CF" w:rsidP="00C841CF">
            <w:r w:rsidRPr="000120DE">
              <w:t>11.8</w:t>
            </w:r>
          </w:p>
        </w:tc>
        <w:tc>
          <w:tcPr>
            <w:tcW w:w="2125" w:type="dxa"/>
          </w:tcPr>
          <w:p w:rsidR="00C841CF" w:rsidRPr="004A5C57" w:rsidRDefault="00C841CF" w:rsidP="00C841CF">
            <w:r w:rsidRPr="004A5C57">
              <w:t>1.0</w:t>
            </w:r>
          </w:p>
        </w:tc>
        <w:tc>
          <w:tcPr>
            <w:tcW w:w="2078" w:type="dxa"/>
          </w:tcPr>
          <w:p w:rsidR="00C841CF" w:rsidRPr="009F7930" w:rsidRDefault="00C841CF" w:rsidP="00C841CF">
            <w:r w:rsidRPr="009F7930">
              <w:t>0.0</w:t>
            </w:r>
          </w:p>
        </w:tc>
        <w:tc>
          <w:tcPr>
            <w:tcW w:w="2238" w:type="dxa"/>
          </w:tcPr>
          <w:p w:rsidR="00C841CF" w:rsidRPr="00FB65A7" w:rsidRDefault="00C841CF" w:rsidP="00C841CF">
            <w:r w:rsidRPr="00FB65A7">
              <w:t>-13.5</w:t>
            </w:r>
          </w:p>
        </w:tc>
      </w:tr>
      <w:tr w:rsidR="00C841CF" w:rsidTr="00C841CF">
        <w:trPr>
          <w:trHeight w:val="233"/>
        </w:trPr>
        <w:tc>
          <w:tcPr>
            <w:tcW w:w="1408" w:type="dxa"/>
          </w:tcPr>
          <w:p w:rsidR="00C841CF" w:rsidRPr="00794D8D" w:rsidRDefault="00C841CF" w:rsidP="00C841CF">
            <w:r>
              <w:t>MAX</w:t>
            </w:r>
          </w:p>
        </w:tc>
        <w:tc>
          <w:tcPr>
            <w:tcW w:w="1274" w:type="dxa"/>
          </w:tcPr>
          <w:p w:rsidR="00C841CF" w:rsidRPr="00794D8D" w:rsidRDefault="00C841CF" w:rsidP="00C841CF">
            <w:r w:rsidRPr="00794D8D">
              <w:t>1589.0</w:t>
            </w:r>
          </w:p>
        </w:tc>
        <w:tc>
          <w:tcPr>
            <w:tcW w:w="2171" w:type="dxa"/>
          </w:tcPr>
          <w:p w:rsidR="00C841CF" w:rsidRPr="00C611D3" w:rsidRDefault="00C841CF" w:rsidP="00C841CF">
            <w:r w:rsidRPr="00C611D3">
              <w:t>15.2</w:t>
            </w:r>
          </w:p>
        </w:tc>
        <w:tc>
          <w:tcPr>
            <w:tcW w:w="1878" w:type="dxa"/>
          </w:tcPr>
          <w:p w:rsidR="00C841CF" w:rsidRPr="000120DE" w:rsidRDefault="00C841CF" w:rsidP="00C841CF">
            <w:r w:rsidRPr="000120DE">
              <w:t>26.0</w:t>
            </w:r>
          </w:p>
        </w:tc>
        <w:tc>
          <w:tcPr>
            <w:tcW w:w="2125" w:type="dxa"/>
          </w:tcPr>
          <w:p w:rsidR="00C841CF" w:rsidRPr="004A5C57" w:rsidRDefault="00C841CF" w:rsidP="00C841CF">
            <w:r w:rsidRPr="004A5C57">
              <w:t>36.0</w:t>
            </w:r>
          </w:p>
        </w:tc>
        <w:tc>
          <w:tcPr>
            <w:tcW w:w="2078" w:type="dxa"/>
          </w:tcPr>
          <w:p w:rsidR="00C841CF" w:rsidRPr="009F7930" w:rsidRDefault="00C841CF" w:rsidP="00C841CF">
            <w:r w:rsidRPr="009F7930">
              <w:t>68.4</w:t>
            </w:r>
          </w:p>
        </w:tc>
        <w:tc>
          <w:tcPr>
            <w:tcW w:w="2238" w:type="dxa"/>
          </w:tcPr>
          <w:p w:rsidR="00C841CF" w:rsidRPr="00FB65A7" w:rsidRDefault="00C841CF" w:rsidP="00C841CF">
            <w:r w:rsidRPr="00FB65A7">
              <w:t>4.3</w:t>
            </w:r>
          </w:p>
        </w:tc>
      </w:tr>
      <w:tr w:rsidR="00C841CF" w:rsidTr="00C841CF">
        <w:trPr>
          <w:trHeight w:val="233"/>
        </w:trPr>
        <w:tc>
          <w:tcPr>
            <w:tcW w:w="1408" w:type="dxa"/>
          </w:tcPr>
          <w:p w:rsidR="00C841CF" w:rsidRPr="00794D8D" w:rsidRDefault="00C841CF" w:rsidP="00C841CF">
            <w:r w:rsidRPr="00794D8D">
              <w:t>ŚREDNIA</w:t>
            </w:r>
          </w:p>
        </w:tc>
        <w:tc>
          <w:tcPr>
            <w:tcW w:w="1274" w:type="dxa"/>
          </w:tcPr>
          <w:p w:rsidR="00C841CF" w:rsidRPr="00794D8D" w:rsidRDefault="00C841CF" w:rsidP="00C841CF">
            <w:r>
              <w:t>334.23</w:t>
            </w:r>
          </w:p>
        </w:tc>
        <w:tc>
          <w:tcPr>
            <w:tcW w:w="2171" w:type="dxa"/>
          </w:tcPr>
          <w:p w:rsidR="00C841CF" w:rsidRPr="00C611D3" w:rsidRDefault="00C841CF" w:rsidP="00C841CF">
            <w:r>
              <w:t>6.81</w:t>
            </w:r>
          </w:p>
        </w:tc>
        <w:tc>
          <w:tcPr>
            <w:tcW w:w="1878" w:type="dxa"/>
          </w:tcPr>
          <w:p w:rsidR="00C841CF" w:rsidRPr="000120DE" w:rsidRDefault="00C841CF" w:rsidP="00C841CF">
            <w:r w:rsidRPr="000120DE">
              <w:t>18.13</w:t>
            </w:r>
          </w:p>
        </w:tc>
        <w:tc>
          <w:tcPr>
            <w:tcW w:w="2125" w:type="dxa"/>
          </w:tcPr>
          <w:p w:rsidR="00C841CF" w:rsidRPr="004A5C57" w:rsidRDefault="00C841CF" w:rsidP="00C841CF">
            <w:r w:rsidRPr="004A5C57">
              <w:t>18.5</w:t>
            </w:r>
            <w:r>
              <w:t>8</w:t>
            </w:r>
          </w:p>
        </w:tc>
        <w:tc>
          <w:tcPr>
            <w:tcW w:w="2078" w:type="dxa"/>
          </w:tcPr>
          <w:p w:rsidR="00C841CF" w:rsidRPr="009F7930" w:rsidRDefault="00C841CF" w:rsidP="00C841CF">
            <w:r w:rsidRPr="009F7930">
              <w:t>19.01</w:t>
            </w:r>
          </w:p>
        </w:tc>
        <w:tc>
          <w:tcPr>
            <w:tcW w:w="2238" w:type="dxa"/>
          </w:tcPr>
          <w:p w:rsidR="00C841CF" w:rsidRPr="00FB65A7" w:rsidRDefault="00C841CF" w:rsidP="00C841CF">
            <w:r w:rsidRPr="00FB65A7">
              <w:t>-5.2</w:t>
            </w:r>
            <w:r>
              <w:t>7</w:t>
            </w:r>
          </w:p>
        </w:tc>
      </w:tr>
      <w:tr w:rsidR="00C841CF" w:rsidTr="00C841CF">
        <w:trPr>
          <w:trHeight w:val="244"/>
        </w:trPr>
        <w:tc>
          <w:tcPr>
            <w:tcW w:w="1408" w:type="dxa"/>
          </w:tcPr>
          <w:p w:rsidR="00C841CF" w:rsidRPr="00794D8D" w:rsidRDefault="00C841CF" w:rsidP="00C841CF">
            <w:r w:rsidRPr="00794D8D">
              <w:t>MEDIANA</w:t>
            </w:r>
          </w:p>
        </w:tc>
        <w:tc>
          <w:tcPr>
            <w:tcW w:w="1274" w:type="dxa"/>
          </w:tcPr>
          <w:p w:rsidR="00C841CF" w:rsidRPr="00794D8D" w:rsidRDefault="00C841CF" w:rsidP="00C841CF">
            <w:r w:rsidRPr="00794D8D">
              <w:t>167.0</w:t>
            </w:r>
          </w:p>
        </w:tc>
        <w:tc>
          <w:tcPr>
            <w:tcW w:w="2171" w:type="dxa"/>
          </w:tcPr>
          <w:p w:rsidR="00C841CF" w:rsidRPr="00C611D3" w:rsidRDefault="00C841CF" w:rsidP="00C841CF">
            <w:r w:rsidRPr="00C611D3">
              <w:t>6.9</w:t>
            </w:r>
          </w:p>
        </w:tc>
        <w:tc>
          <w:tcPr>
            <w:tcW w:w="1878" w:type="dxa"/>
          </w:tcPr>
          <w:p w:rsidR="00C841CF" w:rsidRPr="000120DE" w:rsidRDefault="00C841CF" w:rsidP="00C841CF">
            <w:r w:rsidRPr="000120DE">
              <w:t>17.7</w:t>
            </w:r>
          </w:p>
        </w:tc>
        <w:tc>
          <w:tcPr>
            <w:tcW w:w="2125" w:type="dxa"/>
          </w:tcPr>
          <w:p w:rsidR="00C841CF" w:rsidRPr="004A5C57" w:rsidRDefault="00C841CF" w:rsidP="00C841CF">
            <w:r w:rsidRPr="004A5C57">
              <w:t>14.0</w:t>
            </w:r>
          </w:p>
        </w:tc>
        <w:tc>
          <w:tcPr>
            <w:tcW w:w="2078" w:type="dxa"/>
          </w:tcPr>
          <w:p w:rsidR="00C841CF" w:rsidRPr="009F7930" w:rsidRDefault="00C841CF" w:rsidP="00C841CF">
            <w:r w:rsidRPr="009F7930">
              <w:t>15.6</w:t>
            </w:r>
          </w:p>
        </w:tc>
        <w:tc>
          <w:tcPr>
            <w:tcW w:w="2238" w:type="dxa"/>
          </w:tcPr>
          <w:p w:rsidR="00C841CF" w:rsidRPr="00FB65A7" w:rsidRDefault="00C841CF" w:rsidP="00C841CF">
            <w:r w:rsidRPr="00FB65A7">
              <w:t>-5.6</w:t>
            </w:r>
          </w:p>
        </w:tc>
      </w:tr>
      <w:tr w:rsidR="00C841CF" w:rsidTr="00C841CF">
        <w:trPr>
          <w:trHeight w:val="233"/>
        </w:trPr>
        <w:tc>
          <w:tcPr>
            <w:tcW w:w="1408" w:type="dxa"/>
          </w:tcPr>
          <w:p w:rsidR="00C841CF" w:rsidRPr="00794D8D" w:rsidRDefault="00C841CF" w:rsidP="00C841CF">
            <w:r w:rsidRPr="00794D8D">
              <w:t xml:space="preserve">ODCH. </w:t>
            </w:r>
            <w:r w:rsidRPr="00794D8D">
              <w:rPr>
                <w:lang w:val="en-US"/>
              </w:rPr>
              <w:t>STD</w:t>
            </w:r>
          </w:p>
        </w:tc>
        <w:tc>
          <w:tcPr>
            <w:tcW w:w="1274" w:type="dxa"/>
          </w:tcPr>
          <w:p w:rsidR="00C841CF" w:rsidRPr="00794D8D" w:rsidRDefault="00C841CF" w:rsidP="00C841CF">
            <w:pPr>
              <w:rPr>
                <w:lang w:val="en-US"/>
              </w:rPr>
            </w:pPr>
            <w:r>
              <w:rPr>
                <w:lang w:val="en-US"/>
              </w:rPr>
              <w:t>349.24</w:t>
            </w:r>
          </w:p>
        </w:tc>
        <w:tc>
          <w:tcPr>
            <w:tcW w:w="2171" w:type="dxa"/>
          </w:tcPr>
          <w:p w:rsidR="00C841CF" w:rsidRPr="00C611D3" w:rsidRDefault="00C841CF" w:rsidP="00C841CF">
            <w:pPr>
              <w:rPr>
                <w:lang w:val="en-US"/>
              </w:rPr>
            </w:pPr>
            <w:r w:rsidRPr="00C611D3">
              <w:rPr>
                <w:lang w:val="en-US"/>
              </w:rPr>
              <w:t>2.64</w:t>
            </w:r>
          </w:p>
        </w:tc>
        <w:tc>
          <w:tcPr>
            <w:tcW w:w="1878" w:type="dxa"/>
          </w:tcPr>
          <w:p w:rsidR="00C841CF" w:rsidRPr="000120DE" w:rsidRDefault="00C841CF" w:rsidP="00C841CF">
            <w:pPr>
              <w:rPr>
                <w:lang w:val="en-US"/>
              </w:rPr>
            </w:pPr>
            <w:r w:rsidRPr="000120DE">
              <w:rPr>
                <w:lang w:val="en-US"/>
              </w:rPr>
              <w:t>2.36</w:t>
            </w:r>
          </w:p>
        </w:tc>
        <w:tc>
          <w:tcPr>
            <w:tcW w:w="2125" w:type="dxa"/>
          </w:tcPr>
          <w:p w:rsidR="00C841CF" w:rsidRPr="004A5C57" w:rsidRDefault="00C841CF" w:rsidP="00C841CF">
            <w:r w:rsidRPr="004A5C57">
              <w:t>11.7</w:t>
            </w:r>
          </w:p>
        </w:tc>
        <w:tc>
          <w:tcPr>
            <w:tcW w:w="2078" w:type="dxa"/>
          </w:tcPr>
          <w:p w:rsidR="00C841CF" w:rsidRPr="009F7930" w:rsidRDefault="00C841CF" w:rsidP="00C841CF">
            <w:pPr>
              <w:rPr>
                <w:lang w:val="en-US"/>
              </w:rPr>
            </w:pPr>
            <w:r w:rsidRPr="009F7930">
              <w:rPr>
                <w:lang w:val="en-US"/>
              </w:rPr>
              <w:t>14.14</w:t>
            </w:r>
          </w:p>
        </w:tc>
        <w:tc>
          <w:tcPr>
            <w:tcW w:w="2238" w:type="dxa"/>
          </w:tcPr>
          <w:p w:rsidR="00C841CF" w:rsidRPr="00FB65A7" w:rsidRDefault="00C841CF" w:rsidP="00C841CF">
            <w:pPr>
              <w:rPr>
                <w:lang w:val="en-US"/>
              </w:rPr>
            </w:pPr>
            <w:r w:rsidRPr="00FB65A7">
              <w:rPr>
                <w:lang w:val="en-US"/>
              </w:rPr>
              <w:t>3.41</w:t>
            </w:r>
          </w:p>
        </w:tc>
      </w:tr>
      <w:tr w:rsidR="00C841CF" w:rsidTr="00C841CF">
        <w:trPr>
          <w:trHeight w:val="302"/>
        </w:trPr>
        <w:tc>
          <w:tcPr>
            <w:tcW w:w="1408" w:type="dxa"/>
          </w:tcPr>
          <w:p w:rsidR="00C841CF" w:rsidRPr="00794D8D" w:rsidRDefault="00C841CF" w:rsidP="00C841CF">
            <w:pPr>
              <w:rPr>
                <w:lang w:val="en-US"/>
              </w:rPr>
            </w:pPr>
            <w:r w:rsidRPr="00794D8D">
              <w:rPr>
                <w:lang w:val="en-US"/>
              </w:rPr>
              <w:t>WARIANCJA</w:t>
            </w:r>
          </w:p>
        </w:tc>
        <w:tc>
          <w:tcPr>
            <w:tcW w:w="1274" w:type="dxa"/>
          </w:tcPr>
          <w:p w:rsidR="00C841CF" w:rsidRPr="00794D8D" w:rsidRDefault="00C841CF" w:rsidP="00C841CF">
            <w:pPr>
              <w:rPr>
                <w:lang w:val="en-US"/>
              </w:rPr>
            </w:pPr>
            <w:r w:rsidRPr="00794D8D">
              <w:rPr>
                <w:lang w:val="en-US"/>
              </w:rPr>
              <w:t>121966.07</w:t>
            </w:r>
          </w:p>
        </w:tc>
        <w:tc>
          <w:tcPr>
            <w:tcW w:w="2171" w:type="dxa"/>
          </w:tcPr>
          <w:p w:rsidR="00C841CF" w:rsidRPr="00C611D3" w:rsidRDefault="00C841CF" w:rsidP="00C841CF">
            <w:pPr>
              <w:rPr>
                <w:lang w:val="en-US"/>
              </w:rPr>
            </w:pPr>
            <w:r w:rsidRPr="00C611D3">
              <w:rPr>
                <w:lang w:val="en-US"/>
              </w:rPr>
              <w:t>6.97</w:t>
            </w:r>
          </w:p>
        </w:tc>
        <w:tc>
          <w:tcPr>
            <w:tcW w:w="1878" w:type="dxa"/>
          </w:tcPr>
          <w:p w:rsidR="00C841CF" w:rsidRPr="000120DE" w:rsidRDefault="00C841CF" w:rsidP="00C841CF">
            <w:pPr>
              <w:rPr>
                <w:lang w:val="en-US"/>
              </w:rPr>
            </w:pPr>
            <w:r w:rsidRPr="000120DE">
              <w:rPr>
                <w:lang w:val="en-US"/>
              </w:rPr>
              <w:t>5.5</w:t>
            </w:r>
            <w:r>
              <w:rPr>
                <w:lang w:val="en-US"/>
              </w:rPr>
              <w:t>7</w:t>
            </w:r>
          </w:p>
        </w:tc>
        <w:tc>
          <w:tcPr>
            <w:tcW w:w="2125" w:type="dxa"/>
          </w:tcPr>
          <w:p w:rsidR="00C841CF" w:rsidRPr="004A5C57" w:rsidRDefault="00C841CF" w:rsidP="00C841CF">
            <w:pPr>
              <w:rPr>
                <w:lang w:val="en-US"/>
              </w:rPr>
            </w:pPr>
            <w:r>
              <w:rPr>
                <w:lang w:val="en-US"/>
              </w:rPr>
              <w:t>136.91</w:t>
            </w:r>
          </w:p>
        </w:tc>
        <w:tc>
          <w:tcPr>
            <w:tcW w:w="2078" w:type="dxa"/>
          </w:tcPr>
          <w:p w:rsidR="00C841CF" w:rsidRPr="009F7930" w:rsidRDefault="00C841CF" w:rsidP="00C841CF">
            <w:pPr>
              <w:rPr>
                <w:lang w:val="en-US"/>
              </w:rPr>
            </w:pPr>
            <w:r w:rsidRPr="009F7930">
              <w:rPr>
                <w:lang w:val="en-US"/>
              </w:rPr>
              <w:t>200.0</w:t>
            </w:r>
            <w:r>
              <w:rPr>
                <w:lang w:val="en-US"/>
              </w:rPr>
              <w:t>8</w:t>
            </w:r>
          </w:p>
        </w:tc>
        <w:tc>
          <w:tcPr>
            <w:tcW w:w="2238" w:type="dxa"/>
          </w:tcPr>
          <w:p w:rsidR="00C841CF" w:rsidRPr="00FB65A7" w:rsidRDefault="00C841CF" w:rsidP="00C841CF">
            <w:pPr>
              <w:rPr>
                <w:lang w:val="en-US"/>
              </w:rPr>
            </w:pPr>
            <w:r w:rsidRPr="00FB65A7">
              <w:rPr>
                <w:lang w:val="en-US"/>
              </w:rPr>
              <w:t>11.63</w:t>
            </w:r>
          </w:p>
        </w:tc>
      </w:tr>
    </w:tbl>
    <w:p w:rsidR="008F4483" w:rsidRDefault="008F4483" w:rsidP="00841C82"/>
    <w:p w:rsidR="00841C82" w:rsidRDefault="00841C82" w:rsidP="00841C82"/>
    <w:tbl>
      <w:tblPr>
        <w:tblStyle w:val="TableGrid"/>
        <w:tblW w:w="11394" w:type="dxa"/>
        <w:tblLayout w:type="fixed"/>
        <w:tblLook w:val="04A0" w:firstRow="1" w:lastRow="0" w:firstColumn="1" w:lastColumn="0" w:noHBand="0" w:noVBand="1"/>
      </w:tblPr>
      <w:tblGrid>
        <w:gridCol w:w="1408"/>
        <w:gridCol w:w="2238"/>
        <w:gridCol w:w="1738"/>
        <w:gridCol w:w="1528"/>
        <w:gridCol w:w="2404"/>
        <w:gridCol w:w="2078"/>
      </w:tblGrid>
      <w:tr w:rsidR="00C841CF" w:rsidTr="00C841CF">
        <w:trPr>
          <w:trHeight w:val="478"/>
        </w:trPr>
        <w:tc>
          <w:tcPr>
            <w:tcW w:w="1408" w:type="dxa"/>
          </w:tcPr>
          <w:p w:rsidR="00C841CF" w:rsidRPr="00794D8D" w:rsidRDefault="00C841CF" w:rsidP="00C841CF">
            <w:pPr>
              <w:rPr>
                <w:b/>
              </w:rPr>
            </w:pPr>
            <w:r>
              <w:rPr>
                <w:b/>
              </w:rPr>
              <w:t>Miara</w:t>
            </w:r>
          </w:p>
        </w:tc>
        <w:tc>
          <w:tcPr>
            <w:tcW w:w="2238" w:type="dxa"/>
          </w:tcPr>
          <w:p w:rsidR="00C841CF" w:rsidRPr="00F3153F" w:rsidRDefault="00C841CF" w:rsidP="00C841CF">
            <w:pPr>
              <w:rPr>
                <w:b/>
              </w:rPr>
            </w:pPr>
            <w:r w:rsidRPr="00F3153F">
              <w:rPr>
                <w:b/>
              </w:rPr>
              <w:t>annual_precipitation</w:t>
            </w:r>
          </w:p>
        </w:tc>
        <w:tc>
          <w:tcPr>
            <w:tcW w:w="1738" w:type="dxa"/>
          </w:tcPr>
          <w:p w:rsidR="00C841CF" w:rsidRPr="006F34F1" w:rsidRDefault="00C841CF" w:rsidP="00C841CF">
            <w:pPr>
              <w:rPr>
                <w:b/>
              </w:rPr>
            </w:pPr>
            <w:r w:rsidRPr="006F34F1">
              <w:rPr>
                <w:b/>
              </w:rPr>
              <w:t>biome_number</w:t>
            </w:r>
          </w:p>
        </w:tc>
        <w:tc>
          <w:tcPr>
            <w:tcW w:w="1528" w:type="dxa"/>
          </w:tcPr>
          <w:p w:rsidR="00C841CF" w:rsidRPr="00434C16" w:rsidRDefault="00C841CF" w:rsidP="00C841CF">
            <w:pPr>
              <w:rPr>
                <w:b/>
              </w:rPr>
            </w:pPr>
            <w:r w:rsidRPr="00434C16">
              <w:rPr>
                <w:b/>
              </w:rPr>
              <w:t>road_density</w:t>
            </w:r>
          </w:p>
        </w:tc>
        <w:tc>
          <w:tcPr>
            <w:tcW w:w="2404" w:type="dxa"/>
          </w:tcPr>
          <w:p w:rsidR="00C841CF" w:rsidRPr="0029258D" w:rsidRDefault="00C841CF" w:rsidP="00C841CF">
            <w:pPr>
              <w:rPr>
                <w:b/>
              </w:rPr>
            </w:pPr>
            <w:r w:rsidRPr="0029258D">
              <w:rPr>
                <w:b/>
              </w:rPr>
              <w:t>density_of_population</w:t>
            </w:r>
          </w:p>
        </w:tc>
        <w:tc>
          <w:tcPr>
            <w:tcW w:w="2078" w:type="dxa"/>
          </w:tcPr>
          <w:p w:rsidR="00C841CF" w:rsidRPr="002B5AD6" w:rsidRDefault="00C841CF" w:rsidP="00C841CF">
            <w:pPr>
              <w:rPr>
                <w:b/>
              </w:rPr>
            </w:pPr>
            <w:r w:rsidRPr="002B5AD6">
              <w:rPr>
                <w:b/>
              </w:rPr>
              <w:t>gen_cluster</w:t>
            </w:r>
          </w:p>
        </w:tc>
      </w:tr>
      <w:tr w:rsidR="00C841CF" w:rsidTr="00C841CF">
        <w:trPr>
          <w:trHeight w:val="233"/>
        </w:trPr>
        <w:tc>
          <w:tcPr>
            <w:tcW w:w="1408" w:type="dxa"/>
          </w:tcPr>
          <w:p w:rsidR="00C841CF" w:rsidRPr="00794D8D" w:rsidRDefault="00C841CF" w:rsidP="00C841CF">
            <w:r>
              <w:t>MIN</w:t>
            </w:r>
          </w:p>
        </w:tc>
        <w:tc>
          <w:tcPr>
            <w:tcW w:w="2238" w:type="dxa"/>
          </w:tcPr>
          <w:p w:rsidR="00C841CF" w:rsidRPr="00F3153F" w:rsidRDefault="00C841CF" w:rsidP="00C841CF">
            <w:r w:rsidRPr="00F3153F">
              <w:t>374.0</w:t>
            </w:r>
          </w:p>
        </w:tc>
        <w:tc>
          <w:tcPr>
            <w:tcW w:w="1738" w:type="dxa"/>
          </w:tcPr>
          <w:p w:rsidR="00C841CF" w:rsidRPr="006F34F1" w:rsidRDefault="00C841CF" w:rsidP="00C841CF">
            <w:r w:rsidRPr="006F34F1">
              <w:t>4.0</w:t>
            </w:r>
          </w:p>
        </w:tc>
        <w:tc>
          <w:tcPr>
            <w:tcW w:w="1528" w:type="dxa"/>
          </w:tcPr>
          <w:p w:rsidR="00C841CF" w:rsidRPr="00434C16" w:rsidRDefault="00C841CF" w:rsidP="00C841CF">
            <w:r w:rsidRPr="00434C16">
              <w:t>0.07</w:t>
            </w:r>
          </w:p>
        </w:tc>
        <w:tc>
          <w:tcPr>
            <w:tcW w:w="2404" w:type="dxa"/>
          </w:tcPr>
          <w:p w:rsidR="00C841CF" w:rsidRPr="0029258D" w:rsidRDefault="00C841CF" w:rsidP="00C841CF">
            <w:r w:rsidRPr="0029258D">
              <w:t>2.0</w:t>
            </w:r>
          </w:p>
        </w:tc>
        <w:tc>
          <w:tcPr>
            <w:tcW w:w="2078" w:type="dxa"/>
          </w:tcPr>
          <w:p w:rsidR="00C841CF" w:rsidRPr="002B5AD6" w:rsidRDefault="00C841CF" w:rsidP="00C841CF">
            <w:r w:rsidRPr="002B5AD6">
              <w:t>1.0</w:t>
            </w:r>
          </w:p>
        </w:tc>
      </w:tr>
      <w:tr w:rsidR="00C841CF" w:rsidTr="00C841CF">
        <w:trPr>
          <w:trHeight w:val="233"/>
        </w:trPr>
        <w:tc>
          <w:tcPr>
            <w:tcW w:w="1408" w:type="dxa"/>
          </w:tcPr>
          <w:p w:rsidR="00C841CF" w:rsidRPr="00794D8D" w:rsidRDefault="00C841CF" w:rsidP="00C841CF">
            <w:r>
              <w:t>MAX</w:t>
            </w:r>
          </w:p>
        </w:tc>
        <w:tc>
          <w:tcPr>
            <w:tcW w:w="2238" w:type="dxa"/>
          </w:tcPr>
          <w:p w:rsidR="00C841CF" w:rsidRPr="00F3153F" w:rsidRDefault="00C841CF" w:rsidP="00C841CF">
            <w:r w:rsidRPr="00F3153F">
              <w:t>1376.0</w:t>
            </w:r>
          </w:p>
        </w:tc>
        <w:tc>
          <w:tcPr>
            <w:tcW w:w="1738" w:type="dxa"/>
          </w:tcPr>
          <w:p w:rsidR="00C841CF" w:rsidRPr="006F34F1" w:rsidRDefault="00C841CF" w:rsidP="00C841CF">
            <w:r w:rsidRPr="006F34F1">
              <w:t>12.0</w:t>
            </w:r>
          </w:p>
        </w:tc>
        <w:tc>
          <w:tcPr>
            <w:tcW w:w="1528" w:type="dxa"/>
          </w:tcPr>
          <w:p w:rsidR="00C841CF" w:rsidRPr="00434C16" w:rsidRDefault="00C841CF" w:rsidP="00C841CF">
            <w:r>
              <w:t>9.32</w:t>
            </w:r>
          </w:p>
        </w:tc>
        <w:tc>
          <w:tcPr>
            <w:tcW w:w="2404" w:type="dxa"/>
          </w:tcPr>
          <w:p w:rsidR="00C841CF" w:rsidRPr="0029258D" w:rsidRDefault="00C841CF" w:rsidP="00C841CF">
            <w:r w:rsidRPr="0029258D">
              <w:t>1240.0</w:t>
            </w:r>
          </w:p>
        </w:tc>
        <w:tc>
          <w:tcPr>
            <w:tcW w:w="2078" w:type="dxa"/>
          </w:tcPr>
          <w:p w:rsidR="00C841CF" w:rsidRPr="002B5AD6" w:rsidRDefault="00C841CF" w:rsidP="00C841CF">
            <w:r w:rsidRPr="002B5AD6">
              <w:t>4.0</w:t>
            </w:r>
          </w:p>
        </w:tc>
      </w:tr>
      <w:tr w:rsidR="00C841CF" w:rsidTr="00C841CF">
        <w:trPr>
          <w:trHeight w:val="233"/>
        </w:trPr>
        <w:tc>
          <w:tcPr>
            <w:tcW w:w="1408" w:type="dxa"/>
          </w:tcPr>
          <w:p w:rsidR="00C841CF" w:rsidRPr="00794D8D" w:rsidRDefault="00C841CF" w:rsidP="00C841CF">
            <w:r w:rsidRPr="00794D8D">
              <w:t>ŚREDNIA</w:t>
            </w:r>
          </w:p>
        </w:tc>
        <w:tc>
          <w:tcPr>
            <w:tcW w:w="2238" w:type="dxa"/>
          </w:tcPr>
          <w:p w:rsidR="00C841CF" w:rsidRPr="00F3153F" w:rsidRDefault="00C841CF" w:rsidP="00C841CF">
            <w:r w:rsidRPr="00F3153F">
              <w:t>660.4</w:t>
            </w:r>
            <w:r>
              <w:t>1</w:t>
            </w:r>
          </w:p>
        </w:tc>
        <w:tc>
          <w:tcPr>
            <w:tcW w:w="1738" w:type="dxa"/>
          </w:tcPr>
          <w:p w:rsidR="00C841CF" w:rsidRPr="006F34F1" w:rsidRDefault="00C841CF" w:rsidP="00C841CF">
            <w:r>
              <w:t>5.17</w:t>
            </w:r>
          </w:p>
        </w:tc>
        <w:tc>
          <w:tcPr>
            <w:tcW w:w="1528" w:type="dxa"/>
          </w:tcPr>
          <w:p w:rsidR="00C841CF" w:rsidRPr="00434C16" w:rsidRDefault="00C841CF" w:rsidP="00C841CF">
            <w:r>
              <w:t>3.18</w:t>
            </w:r>
          </w:p>
        </w:tc>
        <w:tc>
          <w:tcPr>
            <w:tcW w:w="2404" w:type="dxa"/>
          </w:tcPr>
          <w:p w:rsidR="00C841CF" w:rsidRPr="0029258D" w:rsidRDefault="00C841CF" w:rsidP="00C841CF">
            <w:r>
              <w:t>65.55</w:t>
            </w:r>
          </w:p>
        </w:tc>
        <w:tc>
          <w:tcPr>
            <w:tcW w:w="2078" w:type="dxa"/>
          </w:tcPr>
          <w:p w:rsidR="00C841CF" w:rsidRPr="002B5AD6" w:rsidRDefault="00C841CF" w:rsidP="00C841CF">
            <w:r>
              <w:t>2.05</w:t>
            </w:r>
          </w:p>
        </w:tc>
      </w:tr>
      <w:tr w:rsidR="00C841CF" w:rsidTr="00C841CF">
        <w:trPr>
          <w:trHeight w:val="244"/>
        </w:trPr>
        <w:tc>
          <w:tcPr>
            <w:tcW w:w="1408" w:type="dxa"/>
          </w:tcPr>
          <w:p w:rsidR="00C841CF" w:rsidRPr="00794D8D" w:rsidRDefault="00C841CF" w:rsidP="00C841CF">
            <w:r w:rsidRPr="00794D8D">
              <w:t>MEDIANA</w:t>
            </w:r>
          </w:p>
        </w:tc>
        <w:tc>
          <w:tcPr>
            <w:tcW w:w="2238" w:type="dxa"/>
          </w:tcPr>
          <w:p w:rsidR="00C841CF" w:rsidRPr="00F3153F" w:rsidRDefault="00C841CF" w:rsidP="00C841CF">
            <w:r w:rsidRPr="00F3153F">
              <w:t>626.0</w:t>
            </w:r>
          </w:p>
        </w:tc>
        <w:tc>
          <w:tcPr>
            <w:tcW w:w="1738" w:type="dxa"/>
          </w:tcPr>
          <w:p w:rsidR="00C841CF" w:rsidRPr="006F34F1" w:rsidRDefault="00C841CF" w:rsidP="00C841CF">
            <w:r w:rsidRPr="006F34F1">
              <w:t>4.0</w:t>
            </w:r>
          </w:p>
        </w:tc>
        <w:tc>
          <w:tcPr>
            <w:tcW w:w="1528" w:type="dxa"/>
          </w:tcPr>
          <w:p w:rsidR="00C841CF" w:rsidRPr="00434C16" w:rsidRDefault="00C841CF" w:rsidP="00C841CF">
            <w:r w:rsidRPr="00434C16">
              <w:t>3.26</w:t>
            </w:r>
          </w:p>
        </w:tc>
        <w:tc>
          <w:tcPr>
            <w:tcW w:w="2404" w:type="dxa"/>
          </w:tcPr>
          <w:p w:rsidR="00C841CF" w:rsidRPr="0029258D" w:rsidRDefault="00C841CF" w:rsidP="00C841CF">
            <w:r w:rsidRPr="0029258D">
              <w:t>44.0</w:t>
            </w:r>
          </w:p>
        </w:tc>
        <w:tc>
          <w:tcPr>
            <w:tcW w:w="2078" w:type="dxa"/>
          </w:tcPr>
          <w:p w:rsidR="00C841CF" w:rsidRPr="002B5AD6" w:rsidRDefault="00C841CF" w:rsidP="00C841CF">
            <w:r w:rsidRPr="002B5AD6">
              <w:t>1.0</w:t>
            </w:r>
          </w:p>
        </w:tc>
      </w:tr>
      <w:tr w:rsidR="00C841CF" w:rsidTr="00C841CF">
        <w:trPr>
          <w:trHeight w:val="233"/>
        </w:trPr>
        <w:tc>
          <w:tcPr>
            <w:tcW w:w="1408" w:type="dxa"/>
          </w:tcPr>
          <w:p w:rsidR="00C841CF" w:rsidRPr="00794D8D" w:rsidRDefault="00C841CF" w:rsidP="00C841CF">
            <w:r w:rsidRPr="00794D8D">
              <w:t xml:space="preserve">ODCH. </w:t>
            </w:r>
            <w:r w:rsidRPr="00794D8D">
              <w:rPr>
                <w:lang w:val="en-US"/>
              </w:rPr>
              <w:t>STD</w:t>
            </w:r>
          </w:p>
        </w:tc>
        <w:tc>
          <w:tcPr>
            <w:tcW w:w="2238" w:type="dxa"/>
          </w:tcPr>
          <w:p w:rsidR="00C841CF" w:rsidRPr="00F3153F" w:rsidRDefault="00C841CF" w:rsidP="00C841CF">
            <w:r w:rsidRPr="00F3153F">
              <w:t>186.88</w:t>
            </w:r>
          </w:p>
        </w:tc>
        <w:tc>
          <w:tcPr>
            <w:tcW w:w="1738" w:type="dxa"/>
          </w:tcPr>
          <w:p w:rsidR="00C841CF" w:rsidRPr="006F34F1" w:rsidRDefault="00C841CF" w:rsidP="00C841CF">
            <w:r>
              <w:t>2.18</w:t>
            </w:r>
          </w:p>
        </w:tc>
        <w:tc>
          <w:tcPr>
            <w:tcW w:w="1528" w:type="dxa"/>
          </w:tcPr>
          <w:p w:rsidR="00C841CF" w:rsidRPr="00434C16" w:rsidRDefault="00C841CF" w:rsidP="00C841CF">
            <w:r w:rsidRPr="00434C16">
              <w:t>1.46</w:t>
            </w:r>
          </w:p>
        </w:tc>
        <w:tc>
          <w:tcPr>
            <w:tcW w:w="2404" w:type="dxa"/>
          </w:tcPr>
          <w:p w:rsidR="00C841CF" w:rsidRPr="0029258D" w:rsidRDefault="00C841CF" w:rsidP="00C841CF">
            <w:pPr>
              <w:rPr>
                <w:lang w:val="en-US"/>
              </w:rPr>
            </w:pPr>
            <w:r>
              <w:rPr>
                <w:lang w:val="en-US"/>
              </w:rPr>
              <w:t>130.78</w:t>
            </w:r>
          </w:p>
        </w:tc>
        <w:tc>
          <w:tcPr>
            <w:tcW w:w="2078" w:type="dxa"/>
          </w:tcPr>
          <w:p w:rsidR="00C841CF" w:rsidRPr="002B5AD6" w:rsidRDefault="00C841CF" w:rsidP="00C841CF">
            <w:r>
              <w:t>1.26</w:t>
            </w:r>
          </w:p>
        </w:tc>
      </w:tr>
      <w:tr w:rsidR="00C841CF" w:rsidTr="00C841CF">
        <w:trPr>
          <w:trHeight w:val="302"/>
        </w:trPr>
        <w:tc>
          <w:tcPr>
            <w:tcW w:w="1408" w:type="dxa"/>
          </w:tcPr>
          <w:p w:rsidR="00C841CF" w:rsidRPr="00794D8D" w:rsidRDefault="00C841CF" w:rsidP="00C841CF">
            <w:pPr>
              <w:rPr>
                <w:lang w:val="en-US"/>
              </w:rPr>
            </w:pPr>
            <w:r w:rsidRPr="00794D8D">
              <w:rPr>
                <w:lang w:val="en-US"/>
              </w:rPr>
              <w:t>WARIANCJA</w:t>
            </w:r>
          </w:p>
        </w:tc>
        <w:tc>
          <w:tcPr>
            <w:tcW w:w="2238" w:type="dxa"/>
          </w:tcPr>
          <w:p w:rsidR="00C841CF" w:rsidRPr="00F3153F" w:rsidRDefault="00C841CF" w:rsidP="00C841CF">
            <w:pPr>
              <w:rPr>
                <w:lang w:val="en-US"/>
              </w:rPr>
            </w:pPr>
            <w:r w:rsidRPr="00F3153F">
              <w:rPr>
                <w:lang w:val="en-US"/>
              </w:rPr>
              <w:t>34925.17</w:t>
            </w:r>
          </w:p>
        </w:tc>
        <w:tc>
          <w:tcPr>
            <w:tcW w:w="1738" w:type="dxa"/>
          </w:tcPr>
          <w:p w:rsidR="00C841CF" w:rsidRPr="006F34F1" w:rsidRDefault="00C841CF" w:rsidP="00C841CF">
            <w:pPr>
              <w:rPr>
                <w:lang w:val="en-US"/>
              </w:rPr>
            </w:pPr>
            <w:r>
              <w:rPr>
                <w:lang w:val="en-US"/>
              </w:rPr>
              <w:t>4.74</w:t>
            </w:r>
          </w:p>
        </w:tc>
        <w:tc>
          <w:tcPr>
            <w:tcW w:w="1528" w:type="dxa"/>
          </w:tcPr>
          <w:p w:rsidR="00C841CF" w:rsidRPr="00434C16" w:rsidRDefault="00C841CF" w:rsidP="00C841CF">
            <w:pPr>
              <w:rPr>
                <w:lang w:val="en-US"/>
              </w:rPr>
            </w:pPr>
            <w:r w:rsidRPr="00434C16">
              <w:rPr>
                <w:lang w:val="en-US"/>
              </w:rPr>
              <w:t>2.14</w:t>
            </w:r>
          </w:p>
        </w:tc>
        <w:tc>
          <w:tcPr>
            <w:tcW w:w="2404" w:type="dxa"/>
          </w:tcPr>
          <w:p w:rsidR="00C841CF" w:rsidRPr="0029258D" w:rsidRDefault="00C841CF" w:rsidP="00C841CF">
            <w:pPr>
              <w:rPr>
                <w:lang w:val="en-US"/>
              </w:rPr>
            </w:pPr>
            <w:r w:rsidRPr="0029258D">
              <w:rPr>
                <w:lang w:val="en-US"/>
              </w:rPr>
              <w:t>17102.68</w:t>
            </w:r>
          </w:p>
        </w:tc>
        <w:tc>
          <w:tcPr>
            <w:tcW w:w="2078" w:type="dxa"/>
          </w:tcPr>
          <w:p w:rsidR="00C841CF" w:rsidRPr="002B5AD6" w:rsidRDefault="00C841CF" w:rsidP="00C841CF">
            <w:r>
              <w:t>1.58</w:t>
            </w:r>
          </w:p>
        </w:tc>
      </w:tr>
    </w:tbl>
    <w:p w:rsidR="00841C82" w:rsidRDefault="00841C82" w:rsidP="00841C82"/>
    <w:p w:rsidR="00841C82" w:rsidRDefault="00841C82" w:rsidP="00841C82"/>
    <w:p w:rsidR="00841C82" w:rsidRDefault="00841C82" w:rsidP="00841C82">
      <w:pPr>
        <w:rPr>
          <w:b/>
        </w:rPr>
      </w:pPr>
      <w:bookmarkStart w:id="0" w:name="_GoBack"/>
      <w:bookmarkEnd w:id="0"/>
      <w:r w:rsidRPr="00841C82">
        <w:rPr>
          <w:b/>
        </w:rPr>
        <w:lastRenderedPageBreak/>
        <w:t>Histogramy</w:t>
      </w:r>
    </w:p>
    <w:p w:rsidR="00841C82" w:rsidRDefault="00841C82" w:rsidP="00841C82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9507284" cy="5462546"/>
            <wp:effectExtent l="0" t="0" r="0" b="5080"/>
            <wp:docPr id="1" name="Picture 1" descr="C:\Users\mchylinx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hylinx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591" cy="546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82" w:rsidRDefault="00841C82" w:rsidP="00841C82">
      <w:pPr>
        <w:rPr>
          <w:b/>
        </w:rPr>
      </w:pPr>
      <w:r>
        <w:rPr>
          <w:b/>
        </w:rPr>
        <w:lastRenderedPageBreak/>
        <w:t>Korelacje</w:t>
      </w:r>
    </w:p>
    <w:p w:rsidR="00841C82" w:rsidRDefault="00841C82" w:rsidP="00841C82">
      <w:r>
        <w:t>Analiza korelacji wg Poissona, wykazała:</w:t>
      </w:r>
    </w:p>
    <w:p w:rsidR="00BA288C" w:rsidRDefault="00841C82" w:rsidP="00841C82">
      <w:r>
        <w:t>Silna dodatnia korelacja między gen_cluster a mean_january_temp : 0.74</w:t>
      </w:r>
    </w:p>
    <w:p w:rsidR="00BA288C" w:rsidRDefault="00841C82" w:rsidP="00841C82">
      <w:r>
        <w:t>Silna dodatnia korelacja między mean_july_temp a mean_annual_temp : 0.8</w:t>
      </w:r>
      <w:r w:rsidR="00BA288C">
        <w:t>3</w:t>
      </w:r>
    </w:p>
    <w:p w:rsidR="00841C82" w:rsidRDefault="00841C82" w:rsidP="00841C82">
      <w:r>
        <w:t>Silna dodatnia korelacja między mean_januar</w:t>
      </w:r>
      <w:r w:rsidR="00BA288C">
        <w:t>y_temp a mean_annual_temp : 0.92</w:t>
      </w:r>
    </w:p>
    <w:p w:rsidR="00BA288C" w:rsidRDefault="00BA288C" w:rsidP="00841C82"/>
    <w:p w:rsidR="00BA288C" w:rsidRDefault="00841C82" w:rsidP="00841C82">
      <w:r>
        <w:t>Silna ujemna korelacja między snow_cover_d</w:t>
      </w:r>
      <w:r w:rsidR="00BA288C">
        <w:t>epth a mean_january_temp : -0.82</w:t>
      </w:r>
    </w:p>
    <w:p w:rsidR="00841C82" w:rsidRDefault="00841C82" w:rsidP="00841C82">
      <w:r>
        <w:t>Silna ujemna korelacja między snow_cover_depth a mean_annual_temp : -0.82</w:t>
      </w:r>
    </w:p>
    <w:p w:rsidR="00F47DB4" w:rsidRDefault="00F47DB4" w:rsidP="00841C82"/>
    <w:p w:rsidR="00F47DB4" w:rsidRDefault="00F47DB4" w:rsidP="00841C82"/>
    <w:p w:rsidR="00F47DB4" w:rsidRDefault="00F47DB4" w:rsidP="00841C82"/>
    <w:p w:rsidR="00F47DB4" w:rsidRDefault="00F47DB4" w:rsidP="00841C82"/>
    <w:p w:rsidR="00F47DB4" w:rsidRDefault="00F47DB4" w:rsidP="00841C82"/>
    <w:p w:rsidR="00F47DB4" w:rsidRDefault="00F47DB4" w:rsidP="00841C82"/>
    <w:p w:rsidR="00BA288C" w:rsidRDefault="00BA288C" w:rsidP="00841C82"/>
    <w:p w:rsidR="00BA288C" w:rsidRDefault="00BA288C" w:rsidP="00841C82"/>
    <w:p w:rsidR="00BA288C" w:rsidRDefault="00BA288C" w:rsidP="00841C82"/>
    <w:p w:rsidR="00BA288C" w:rsidRDefault="00BA288C" w:rsidP="00841C82"/>
    <w:p w:rsidR="00F47DB4" w:rsidRDefault="00F47DB4" w:rsidP="00841C82"/>
    <w:p w:rsidR="00F47DB4" w:rsidRDefault="00F47DB4" w:rsidP="00841C82"/>
    <w:p w:rsidR="00F477CE" w:rsidRDefault="00BA288C" w:rsidP="00F477CE"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-201295</wp:posOffset>
            </wp:positionH>
            <wp:positionV relativeFrom="margin">
              <wp:posOffset>523240</wp:posOffset>
            </wp:positionV>
            <wp:extent cx="9088755" cy="5231130"/>
            <wp:effectExtent l="0" t="0" r="0" b="7620"/>
            <wp:wrapSquare wrapText="bothSides"/>
            <wp:docPr id="2" name="Picture 2" descr="C:\Users\mchylinx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chylinx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8755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DB4" w:rsidRPr="00F477CE">
        <w:rPr>
          <w:b/>
        </w:rPr>
        <w:t>Wizualizacja skorelowanych zmiennych na wspólnych wykresach</w:t>
      </w:r>
      <w:r w:rsidRPr="00F477CE">
        <w:rPr>
          <w:b/>
        </w:rPr>
        <w:br/>
      </w:r>
      <w:r w:rsidR="00F477CE">
        <w:t xml:space="preserve">- </w:t>
      </w:r>
      <w:r>
        <w:t>Wykres zależności: mean_annual_temp, mean_january_temp, mean_july_temp</w:t>
      </w:r>
      <w:r>
        <w:br/>
      </w:r>
      <w:r w:rsidR="00F477CE">
        <w:lastRenderedPageBreak/>
        <w:t>- Wykres zależności: snow_cover_depth, mean_january_temp, mean_annual_temp</w:t>
      </w:r>
      <w:r w:rsidR="00F477CE">
        <w:br/>
      </w:r>
      <w:r w:rsidR="00F477CE">
        <w:rPr>
          <w:noProof/>
          <w:lang w:eastAsia="pl-PL"/>
        </w:rPr>
        <w:drawing>
          <wp:inline distT="0" distB="0" distL="0" distR="0">
            <wp:extent cx="8892540" cy="5123528"/>
            <wp:effectExtent l="0" t="0" r="3810" b="1270"/>
            <wp:docPr id="4" name="Picture 4" descr="C:\Users\mchylinx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chylinx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12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D8" w:rsidRDefault="009154D8" w:rsidP="00F477CE"/>
    <w:p w:rsidR="009154D8" w:rsidRDefault="007452C9" w:rsidP="00F477CE">
      <w:pPr>
        <w:rPr>
          <w:b/>
        </w:rPr>
      </w:pPr>
      <w:r>
        <w:rPr>
          <w:b/>
        </w:rPr>
        <w:lastRenderedPageBreak/>
        <w:t>Wykresy regresja liniowej dla zmiennych skorelowanych</w:t>
      </w:r>
    </w:p>
    <w:p w:rsidR="007452C9" w:rsidRPr="009A3282" w:rsidRDefault="009A3282" w:rsidP="007452C9">
      <w:pPr>
        <w:ind w:firstLine="708"/>
        <w:rPr>
          <w:lang w:val="en-US"/>
        </w:rPr>
      </w:pPr>
      <w:r w:rsidRPr="009A3282">
        <w:rPr>
          <w:lang w:val="en-US"/>
        </w:rPr>
        <w:t>=&gt;</w:t>
      </w:r>
      <w:r w:rsidR="007452C9" w:rsidRPr="009A3282">
        <w:rPr>
          <w:lang w:val="en-US"/>
        </w:rPr>
        <w:t xml:space="preserve"> </w:t>
      </w:r>
      <w:proofErr w:type="spellStart"/>
      <w:r w:rsidR="007452C9" w:rsidRPr="009A3282">
        <w:rPr>
          <w:lang w:val="en-US"/>
        </w:rPr>
        <w:t>gen_cluster</w:t>
      </w:r>
      <w:proofErr w:type="spellEnd"/>
      <w:r w:rsidR="007452C9" w:rsidRPr="009A3282">
        <w:rPr>
          <w:lang w:val="en-US"/>
        </w:rPr>
        <w:t xml:space="preserve"> </w:t>
      </w:r>
      <w:r w:rsidRPr="009A3282">
        <w:rPr>
          <w:lang w:val="en-US"/>
        </w:rPr>
        <w:t xml:space="preserve">= </w:t>
      </w:r>
      <w:proofErr w:type="gramStart"/>
      <w:r w:rsidRPr="009A3282">
        <w:rPr>
          <w:lang w:val="en-US"/>
        </w:rPr>
        <w:t>f(</w:t>
      </w:r>
      <w:proofErr w:type="spellStart"/>
      <w:proofErr w:type="gramEnd"/>
      <w:r w:rsidRPr="009A3282">
        <w:rPr>
          <w:lang w:val="en-US"/>
        </w:rPr>
        <w:t>mean_january_temp</w:t>
      </w:r>
      <w:proofErr w:type="spellEnd"/>
      <w:r w:rsidRPr="009A3282">
        <w:rPr>
          <w:lang w:val="en-US"/>
        </w:rPr>
        <w:t>)</w:t>
      </w:r>
    </w:p>
    <w:p w:rsidR="007452C9" w:rsidRDefault="00752C2C" w:rsidP="007452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35pt;height:401.95pt">
            <v:imagedata r:id="rId10" o:title="Figure_4"/>
          </v:shape>
        </w:pict>
      </w:r>
    </w:p>
    <w:p w:rsidR="009A3282" w:rsidRPr="009A3282" w:rsidRDefault="009A3282" w:rsidP="009A3282">
      <w:pPr>
        <w:ind w:firstLine="708"/>
        <w:rPr>
          <w:lang w:val="en-US"/>
        </w:rPr>
      </w:pPr>
      <w:r w:rsidRPr="009A3282">
        <w:rPr>
          <w:lang w:val="en-US"/>
        </w:rPr>
        <w:lastRenderedPageBreak/>
        <w:t xml:space="preserve">=&gt; </w:t>
      </w:r>
      <w:proofErr w:type="spellStart"/>
      <w:r w:rsidRPr="009A3282">
        <w:rPr>
          <w:lang w:val="en-US"/>
        </w:rPr>
        <w:t>mean_</w:t>
      </w:r>
      <w:r>
        <w:rPr>
          <w:lang w:val="en-US"/>
        </w:rPr>
        <w:t>annual</w:t>
      </w:r>
      <w:r w:rsidRPr="009A3282">
        <w:rPr>
          <w:lang w:val="en-US"/>
        </w:rPr>
        <w:t>_temp</w:t>
      </w:r>
      <w:proofErr w:type="spellEnd"/>
      <w:r w:rsidRPr="009A3282">
        <w:rPr>
          <w:lang w:val="en-US"/>
        </w:rPr>
        <w:t xml:space="preserve"> = </w:t>
      </w:r>
      <w:proofErr w:type="gramStart"/>
      <w:r w:rsidRPr="009A3282">
        <w:rPr>
          <w:lang w:val="en-US"/>
        </w:rPr>
        <w:t>f(</w:t>
      </w:r>
      <w:proofErr w:type="spellStart"/>
      <w:proofErr w:type="gramEnd"/>
      <w:r w:rsidRPr="009A3282">
        <w:rPr>
          <w:lang w:val="en-US"/>
        </w:rPr>
        <w:t>mean_january_temp</w:t>
      </w:r>
      <w:proofErr w:type="spellEnd"/>
      <w:r w:rsidRPr="009A3282">
        <w:rPr>
          <w:lang w:val="en-US"/>
        </w:rPr>
        <w:t>)</w:t>
      </w:r>
    </w:p>
    <w:p w:rsidR="007452C9" w:rsidRDefault="00752C2C" w:rsidP="007452C9">
      <w:r>
        <w:pict>
          <v:shape id="_x0000_i1026" type="#_x0000_t75" style="width:699.35pt;height:401.95pt">
            <v:imagedata r:id="rId11" o:title="Figure_5"/>
          </v:shape>
        </w:pict>
      </w:r>
    </w:p>
    <w:p w:rsidR="007452C9" w:rsidRDefault="007452C9" w:rsidP="007452C9"/>
    <w:p w:rsidR="009A3282" w:rsidRPr="009A3282" w:rsidRDefault="009A3282" w:rsidP="009A3282">
      <w:pPr>
        <w:ind w:firstLine="708"/>
        <w:rPr>
          <w:lang w:val="en-US"/>
        </w:rPr>
      </w:pPr>
      <w:r w:rsidRPr="009A3282">
        <w:rPr>
          <w:lang w:val="en-US"/>
        </w:rPr>
        <w:lastRenderedPageBreak/>
        <w:t xml:space="preserve">=&gt; </w:t>
      </w:r>
      <w:proofErr w:type="spellStart"/>
      <w:r w:rsidRPr="009A3282">
        <w:rPr>
          <w:lang w:val="en-US"/>
        </w:rPr>
        <w:t>mean_</w:t>
      </w:r>
      <w:r>
        <w:rPr>
          <w:lang w:val="en-US"/>
        </w:rPr>
        <w:t>annual</w:t>
      </w:r>
      <w:r w:rsidRPr="009A3282">
        <w:rPr>
          <w:lang w:val="en-US"/>
        </w:rPr>
        <w:t>_temp</w:t>
      </w:r>
      <w:proofErr w:type="spellEnd"/>
      <w:r w:rsidRPr="009A3282">
        <w:rPr>
          <w:lang w:val="en-US"/>
        </w:rPr>
        <w:t xml:space="preserve"> = </w:t>
      </w:r>
      <w:proofErr w:type="gramStart"/>
      <w:r w:rsidRPr="009A3282">
        <w:rPr>
          <w:lang w:val="en-US"/>
        </w:rPr>
        <w:t>f(</w:t>
      </w:r>
      <w:proofErr w:type="spellStart"/>
      <w:proofErr w:type="gramEnd"/>
      <w:r w:rsidRPr="009A3282">
        <w:rPr>
          <w:lang w:val="en-US"/>
        </w:rPr>
        <w:t>mean_</w:t>
      </w:r>
      <w:r>
        <w:rPr>
          <w:lang w:val="en-US"/>
        </w:rPr>
        <w:t>july</w:t>
      </w:r>
      <w:r w:rsidRPr="009A3282">
        <w:rPr>
          <w:lang w:val="en-US"/>
        </w:rPr>
        <w:t>_temp</w:t>
      </w:r>
      <w:proofErr w:type="spellEnd"/>
      <w:r w:rsidRPr="009A3282">
        <w:rPr>
          <w:lang w:val="en-US"/>
        </w:rPr>
        <w:t>)</w:t>
      </w:r>
    </w:p>
    <w:p w:rsidR="007452C9" w:rsidRDefault="00752C2C" w:rsidP="007452C9">
      <w:r>
        <w:pict>
          <v:shape id="_x0000_i1027" type="#_x0000_t75" style="width:699.35pt;height:401.95pt">
            <v:imagedata r:id="rId12" o:title="Figure_6"/>
          </v:shape>
        </w:pict>
      </w:r>
    </w:p>
    <w:p w:rsidR="007452C9" w:rsidRDefault="007452C9" w:rsidP="007452C9"/>
    <w:p w:rsidR="007452C9" w:rsidRPr="009A3282" w:rsidRDefault="009A3282" w:rsidP="007452C9">
      <w:pPr>
        <w:ind w:firstLine="708"/>
        <w:rPr>
          <w:lang w:val="en-US"/>
        </w:rPr>
      </w:pPr>
      <w:r w:rsidRPr="009A3282">
        <w:rPr>
          <w:lang w:val="en-US"/>
        </w:rPr>
        <w:lastRenderedPageBreak/>
        <w:t xml:space="preserve">=&gt; </w:t>
      </w:r>
      <w:proofErr w:type="spellStart"/>
      <w:r w:rsidRPr="009A3282">
        <w:rPr>
          <w:lang w:val="en-US"/>
        </w:rPr>
        <w:t>mean_</w:t>
      </w:r>
      <w:r>
        <w:rPr>
          <w:lang w:val="en-US"/>
        </w:rPr>
        <w:t>january</w:t>
      </w:r>
      <w:r w:rsidRPr="009A3282">
        <w:rPr>
          <w:lang w:val="en-US"/>
        </w:rPr>
        <w:t>_temp</w:t>
      </w:r>
      <w:proofErr w:type="spellEnd"/>
      <w:r w:rsidRPr="009A3282">
        <w:rPr>
          <w:lang w:val="en-US"/>
        </w:rPr>
        <w:t xml:space="preserve"> = </w:t>
      </w:r>
      <w:proofErr w:type="gramStart"/>
      <w:r w:rsidRPr="009A3282">
        <w:rPr>
          <w:lang w:val="en-US"/>
        </w:rPr>
        <w:t>f(</w:t>
      </w:r>
      <w:proofErr w:type="spellStart"/>
      <w:proofErr w:type="gramEnd"/>
      <w:r>
        <w:rPr>
          <w:lang w:val="en-US"/>
        </w:rPr>
        <w:t>snow_cover_depth</w:t>
      </w:r>
      <w:proofErr w:type="spellEnd"/>
      <w:r w:rsidRPr="009A3282">
        <w:rPr>
          <w:lang w:val="en-US"/>
        </w:rPr>
        <w:t>)</w:t>
      </w:r>
    </w:p>
    <w:p w:rsidR="007452C9" w:rsidRDefault="00752C2C" w:rsidP="007452C9">
      <w:r>
        <w:pict>
          <v:shape id="_x0000_i1028" type="#_x0000_t75" style="width:699.35pt;height:401.95pt">
            <v:imagedata r:id="rId13" o:title="Figure_7"/>
          </v:shape>
        </w:pict>
      </w:r>
    </w:p>
    <w:p w:rsidR="007452C9" w:rsidRDefault="007452C9" w:rsidP="007452C9"/>
    <w:p w:rsidR="007452C9" w:rsidRPr="009A3282" w:rsidRDefault="009A3282" w:rsidP="007452C9">
      <w:pPr>
        <w:ind w:firstLine="708"/>
        <w:rPr>
          <w:lang w:val="en-US"/>
        </w:rPr>
      </w:pPr>
      <w:r w:rsidRPr="009A3282">
        <w:rPr>
          <w:lang w:val="en-US"/>
        </w:rPr>
        <w:lastRenderedPageBreak/>
        <w:t xml:space="preserve">=&gt; </w:t>
      </w:r>
      <w:proofErr w:type="spellStart"/>
      <w:r w:rsidRPr="009A3282">
        <w:rPr>
          <w:lang w:val="en-US"/>
        </w:rPr>
        <w:t>mean_</w:t>
      </w:r>
      <w:r>
        <w:rPr>
          <w:lang w:val="en-US"/>
        </w:rPr>
        <w:t>annual</w:t>
      </w:r>
      <w:r w:rsidRPr="009A3282">
        <w:rPr>
          <w:lang w:val="en-US"/>
        </w:rPr>
        <w:t>_temp</w:t>
      </w:r>
      <w:proofErr w:type="spellEnd"/>
      <w:r w:rsidRPr="009A3282">
        <w:rPr>
          <w:lang w:val="en-US"/>
        </w:rPr>
        <w:t xml:space="preserve"> = </w:t>
      </w:r>
      <w:proofErr w:type="gramStart"/>
      <w:r w:rsidRPr="009A3282">
        <w:rPr>
          <w:lang w:val="en-US"/>
        </w:rPr>
        <w:t>f(</w:t>
      </w:r>
      <w:proofErr w:type="spellStart"/>
      <w:proofErr w:type="gramEnd"/>
      <w:r>
        <w:rPr>
          <w:lang w:val="en-US"/>
        </w:rPr>
        <w:t>snow_cover_depth</w:t>
      </w:r>
      <w:proofErr w:type="spellEnd"/>
      <w:r w:rsidRPr="009A3282">
        <w:rPr>
          <w:lang w:val="en-US"/>
        </w:rPr>
        <w:t>)</w:t>
      </w:r>
    </w:p>
    <w:p w:rsidR="007452C9" w:rsidRDefault="00752C2C" w:rsidP="007452C9">
      <w:r>
        <w:pict>
          <v:shape id="_x0000_i1029" type="#_x0000_t75" style="width:699.35pt;height:401.95pt">
            <v:imagedata r:id="rId14" o:title="Figure_8"/>
          </v:shape>
        </w:pict>
      </w:r>
    </w:p>
    <w:p w:rsidR="007452C9" w:rsidRPr="007452C9" w:rsidRDefault="007452C9" w:rsidP="007452C9"/>
    <w:sectPr w:rsidR="007452C9" w:rsidRPr="007452C9" w:rsidSect="00C841CF">
      <w:headerReference w:type="default" r:id="rId15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8E5" w:rsidRDefault="006E18E5" w:rsidP="009154D8">
      <w:pPr>
        <w:spacing w:after="0" w:line="240" w:lineRule="auto"/>
      </w:pPr>
      <w:r>
        <w:separator/>
      </w:r>
    </w:p>
  </w:endnote>
  <w:endnote w:type="continuationSeparator" w:id="0">
    <w:p w:rsidR="006E18E5" w:rsidRDefault="006E18E5" w:rsidP="0091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8E5" w:rsidRDefault="006E18E5" w:rsidP="009154D8">
      <w:pPr>
        <w:spacing w:after="0" w:line="240" w:lineRule="auto"/>
      </w:pPr>
      <w:r>
        <w:separator/>
      </w:r>
    </w:p>
  </w:footnote>
  <w:footnote w:type="continuationSeparator" w:id="0">
    <w:p w:rsidR="006E18E5" w:rsidRDefault="006E18E5" w:rsidP="00915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65149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154D8" w:rsidRDefault="009154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5F3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154D8" w:rsidRDefault="009154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868EC"/>
    <w:multiLevelType w:val="hybridMultilevel"/>
    <w:tmpl w:val="07EC23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F2"/>
    <w:rsid w:val="002F2157"/>
    <w:rsid w:val="003A5F3D"/>
    <w:rsid w:val="004C324F"/>
    <w:rsid w:val="006E18E5"/>
    <w:rsid w:val="007452C9"/>
    <w:rsid w:val="00752C2C"/>
    <w:rsid w:val="007D0A0C"/>
    <w:rsid w:val="00810F2C"/>
    <w:rsid w:val="00841C82"/>
    <w:rsid w:val="008F4483"/>
    <w:rsid w:val="009154D8"/>
    <w:rsid w:val="009A3282"/>
    <w:rsid w:val="00B252F2"/>
    <w:rsid w:val="00BA288C"/>
    <w:rsid w:val="00BE5D08"/>
    <w:rsid w:val="00C841CF"/>
    <w:rsid w:val="00D95DA4"/>
    <w:rsid w:val="00E540B5"/>
    <w:rsid w:val="00F477CE"/>
    <w:rsid w:val="00F4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D7C0A-DB0E-4D96-B1C9-514AE8F5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C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41C82"/>
    <w:rPr>
      <w:b/>
      <w:bCs/>
    </w:rPr>
  </w:style>
  <w:style w:type="table" w:styleId="TableGrid">
    <w:name w:val="Table Grid"/>
    <w:basedOn w:val="TableNormal"/>
    <w:uiPriority w:val="39"/>
    <w:rsid w:val="008F4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8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4D8"/>
  </w:style>
  <w:style w:type="paragraph" w:styleId="Footer">
    <w:name w:val="footer"/>
    <w:basedOn w:val="Normal"/>
    <w:link w:val="FooterChar"/>
    <w:uiPriority w:val="99"/>
    <w:unhideWhenUsed/>
    <w:rsid w:val="00915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245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Chylinski, MaciejX</dc:creator>
  <cp:keywords/>
  <dc:description/>
  <cp:lastModifiedBy>Chylinski, MaciejX</cp:lastModifiedBy>
  <cp:revision>11</cp:revision>
  <dcterms:created xsi:type="dcterms:W3CDTF">2017-05-11T13:25:00Z</dcterms:created>
  <dcterms:modified xsi:type="dcterms:W3CDTF">2017-05-16T10:11:00Z</dcterms:modified>
</cp:coreProperties>
</file>