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2022 challenge.wav: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Rozwiązanie wysyłać e-mailem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2021.04.25 11:59</w:t>
      </w:r>
      <w:r w:rsidDel="00000000" w:rsidR="00000000" w:rsidRPr="00000000">
        <w:rPr>
          <w:sz w:val="20"/>
          <w:szCs w:val="20"/>
          <w:rtl w:val="0"/>
        </w:rPr>
        <w:t xml:space="preserve"> na adres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kwant@agh.edu.pl</w:t>
        </w:r>
      </w:hyperlink>
      <w:r w:rsidDel="00000000" w:rsidR="00000000" w:rsidRPr="00000000">
        <w:rPr>
          <w:sz w:val="20"/>
          <w:szCs w:val="20"/>
          <w:rtl w:val="0"/>
        </w:rPr>
        <w:t xml:space="preserve"> Oczekuję pliku *.m, *.py, *.ipynb, link do colab który wypisuje na ekranie prawidłową sekwencję. Pierwsza część sekwencji jest “kalibracyjna” - nie liczę do wyniku. Całą wygraną zgarnia jedna osoba. Wygrywa najdłuższa poprawnie zdekodowana próbka (bez błędów/przerw). Ręczny “fine-tuning” parametrów jest niemile widziany (np. ręcznie ustawione początki symbolu, etc…).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student1: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874995*888285837**40#*9135*351#043</w:t>
      </w:r>
      <w:r w:rsidDel="00000000" w:rsidR="00000000" w:rsidRPr="00000000">
        <w:rPr>
          <w:sz w:val="20"/>
          <w:szCs w:val="20"/>
          <w:rtl w:val="0"/>
        </w:rPr>
        <w:t xml:space="preserve">87301#19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original:     874995*888285837**40#*9135*351#043387301#1499511 61#97856 7013353#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want@agh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+XbbFtS5q7X0cv8RKFp8J3RrOA==">AMUW2mULD5FA8gDQe5LtQyahPN8HMgeAlsX+Q9ghV9NEIHTcWuifPYVJcSKJV/MeuC21N9S9jHhWB/6i/ZdEZ0vg2/kSypWNdrsW+To00OoSglIl7dpKYA4=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