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2E25" w14:textId="54EB83DA" w:rsidR="00A91693" w:rsidRDefault="007D0AD9" w:rsidP="007D0AD9">
      <w:pPr>
        <w:pStyle w:val="Nagwek1"/>
      </w:pPr>
      <w:r>
        <w:t>Zadanie 2</w:t>
      </w:r>
    </w:p>
    <w:p w14:paraId="1212E540" w14:textId="65E8D2C3" w:rsidR="007D0AD9" w:rsidRPr="007D0AD9" w:rsidRDefault="007D0AD9" w:rsidP="007D0AD9">
      <w:r w:rsidRPr="007D0AD9">
        <w:t>Z komputera K nawiązano połączenie z serwerem WWW działającym na komputerze S, wpisując w przeglądarce adres http://192.168.</w:t>
      </w:r>
      <w:r>
        <w:t>1.1</w:t>
      </w:r>
      <w:r w:rsidRPr="007D0AD9">
        <w:t>. Następnie z komputera S uruchomiono klienta Telnet, aby połączyć się z routerem o adresie 192.168.0.1</w:t>
      </w:r>
      <w:r>
        <w:t>00</w:t>
      </w:r>
      <w:r w:rsidRPr="007D0AD9">
        <w:t>. W celu weryfikacji aktywności sieciowej na komputerze S wykonano polecenie </w:t>
      </w:r>
      <w:proofErr w:type="spellStart"/>
      <w:r w:rsidRPr="007D0AD9">
        <w:rPr>
          <w:b/>
          <w:bCs/>
        </w:rPr>
        <w:t>netstat</w:t>
      </w:r>
      <w:proofErr w:type="spellEnd"/>
      <w:r w:rsidRPr="007D0AD9">
        <w:rPr>
          <w:b/>
          <w:bCs/>
        </w:rPr>
        <w:t xml:space="preserve"> -an</w:t>
      </w:r>
      <w:r w:rsidRPr="007D0AD9">
        <w:rPr>
          <w:b/>
          <w:bCs/>
        </w:rPr>
        <w:t>o</w:t>
      </w:r>
      <w:r w:rsidRPr="007D0AD9">
        <w:t>.</w:t>
      </w:r>
    </w:p>
    <w:p w14:paraId="40F0770F" w14:textId="77777777" w:rsidR="007D0AD9" w:rsidRPr="007D0AD9" w:rsidRDefault="007D0AD9" w:rsidP="007D0AD9">
      <w:r w:rsidRPr="007D0AD9">
        <w:t>Wynik polecenia </w:t>
      </w:r>
      <w:proofErr w:type="spellStart"/>
      <w:r w:rsidRPr="007D0AD9">
        <w:t>netstat</w:t>
      </w:r>
      <w:proofErr w:type="spellEnd"/>
      <w:r w:rsidRPr="007D0AD9">
        <w:t> pokazał listę portów nasłuchujących oraz aktywnych połączeń. Wśród portów w stanie LISTENING zidentyfikowano kluczowe usługi: serwer FTP na porcie 21, serwer DNS na porcie 53 oraz serwer WWW na porcie 80. W sekcji aktywnych połączeń widoczne były dwie sesje w stanie ESTABLISHED: połączenie z komputera K na serwer WWW S oraz połączenie Telnet z komputera S do routera.</w:t>
      </w:r>
    </w:p>
    <w:p w14:paraId="5F450B54" w14:textId="76D07665" w:rsidR="008B1217" w:rsidRDefault="007D0AD9">
      <w:r w:rsidRPr="007D0AD9">
        <w:t>Zaobserwowane stany połączeń TCP potwierdzają poprawną komunikację. Stan </w:t>
      </w:r>
      <w:r w:rsidRPr="007D0AD9">
        <w:rPr>
          <w:b/>
          <w:bCs/>
        </w:rPr>
        <w:t>LISTENING</w:t>
      </w:r>
      <w:r w:rsidRPr="007D0AD9">
        <w:t> oznacza, że usługa oczekuje na przychodzące połączenia. Stan </w:t>
      </w:r>
      <w:r w:rsidRPr="007D0AD9">
        <w:rPr>
          <w:b/>
          <w:bCs/>
        </w:rPr>
        <w:t>ESTABLISHED</w:t>
      </w:r>
      <w:r w:rsidRPr="007D0AD9">
        <w:t> wskazuje na aktywne, trwające sesje wymiany danych. Stan </w:t>
      </w:r>
      <w:r w:rsidRPr="007D0AD9">
        <w:rPr>
          <w:b/>
          <w:bCs/>
        </w:rPr>
        <w:t>TIME_WAIT</w:t>
      </w:r>
      <w:r w:rsidRPr="007D0AD9">
        <w:t> jest normalnym stanem przejściowym po zamknięciu połączenia, gwarantującym poprawne odebranie wszystkich pakietów.</w:t>
      </w:r>
    </w:p>
    <w:p w14:paraId="076B55EE" w14:textId="5505E494" w:rsidR="008B1217" w:rsidRDefault="008B1217">
      <w:r w:rsidRPr="0034396A">
        <w:rPr>
          <w:noProof/>
        </w:rPr>
        <w:lastRenderedPageBreak/>
        <w:drawing>
          <wp:inline distT="0" distB="0" distL="0" distR="0" wp14:anchorId="1FCEBADC" wp14:editId="629926E0">
            <wp:extent cx="5760720" cy="4348480"/>
            <wp:effectExtent l="0" t="0" r="0" b="0"/>
            <wp:docPr id="3" name="Obraz 3" descr="Obraz zawierający zrzut ekranu, czar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zrzut ekranu, czarne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96A">
        <w:rPr>
          <w:noProof/>
        </w:rPr>
        <w:drawing>
          <wp:inline distT="0" distB="0" distL="0" distR="0" wp14:anchorId="5E1EEEEF" wp14:editId="5E894C48">
            <wp:extent cx="5760720" cy="4455795"/>
            <wp:effectExtent l="0" t="0" r="0" b="1905"/>
            <wp:docPr id="4" name="Obraz 4" descr="Obraz zawierający zrzut ekranu, tekst, miejsce parkingowe/przestrzeń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zrzut ekranu, tekst, miejsce parkingowe/przestrzeń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E343" w14:textId="480F9BD3" w:rsidR="007D0AD9" w:rsidRDefault="007D0AD9">
      <w:r w:rsidRPr="0034396A">
        <w:rPr>
          <w:noProof/>
        </w:rPr>
        <w:lastRenderedPageBreak/>
        <w:drawing>
          <wp:inline distT="0" distB="0" distL="0" distR="0" wp14:anchorId="48BC9B88" wp14:editId="19D9D67B">
            <wp:extent cx="5760720" cy="2870835"/>
            <wp:effectExtent l="0" t="0" r="0" b="5715"/>
            <wp:docPr id="5" name="Obraz 5" descr="Obraz zawierający tekst, zrzut ekranu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design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AA04" w14:textId="77777777" w:rsidR="008B1217" w:rsidRDefault="008B1217"/>
    <w:p w14:paraId="70FCBDFA" w14:textId="79B96B0F" w:rsidR="008B1217" w:rsidRDefault="008B1217" w:rsidP="008B1217">
      <w:pPr>
        <w:pStyle w:val="Nagwek1"/>
      </w:pPr>
      <w:r>
        <w:t>Zadanie 4</w:t>
      </w:r>
    </w:p>
    <w:p w14:paraId="0BE6E04A" w14:textId="7B6B3303" w:rsidR="008B1217" w:rsidRPr="008B1217" w:rsidRDefault="008B1217" w:rsidP="008B1217">
      <w:pPr>
        <w:rPr>
          <w:b/>
          <w:bCs/>
        </w:rPr>
      </w:pPr>
      <w:r w:rsidRPr="008B1217">
        <w:rPr>
          <w:b/>
          <w:bCs/>
        </w:rPr>
        <w:t>Charakterystyka pakietów skanujących</w:t>
      </w:r>
    </w:p>
    <w:p w14:paraId="382D2191" w14:textId="77777777" w:rsidR="008B1217" w:rsidRPr="008B1217" w:rsidRDefault="008B1217" w:rsidP="008B1217">
      <w:r w:rsidRPr="008B1217">
        <w:t xml:space="preserve">Wykonano skanowanie portów 0-1000 na serwerze (192.168.1.1) i routerze (192.168.1.100) za pomocą </w:t>
      </w:r>
      <w:proofErr w:type="spellStart"/>
      <w:r w:rsidRPr="008B1217">
        <w:t>Nmap</w:t>
      </w:r>
      <w:proofErr w:type="spellEnd"/>
      <w:r w:rsidRPr="008B1217">
        <w:t xml:space="preserve">, wykorzystując metody SYN i Connect. Ruch sieciowy przechwycono w </w:t>
      </w:r>
      <w:proofErr w:type="spellStart"/>
      <w:r w:rsidRPr="008B1217">
        <w:t>Wireshark</w:t>
      </w:r>
      <w:proofErr w:type="spellEnd"/>
      <w:r w:rsidRPr="008B1217">
        <w:t>.</w:t>
      </w:r>
    </w:p>
    <w:p w14:paraId="222FA0C0" w14:textId="77777777" w:rsidR="008B1217" w:rsidRDefault="008B1217" w:rsidP="008B1217">
      <w:r w:rsidRPr="008B1217">
        <w:t xml:space="preserve">Pakiety skanujące SYN charakteryzują się wysyłaniem żądań z ustawioną flagą TCP SYN, bez nawiązywania pełnego połączenia. W skanowaniu Connect po odebraniu SYN-ACK wysyłane jest ACK, finalizując </w:t>
      </w:r>
      <w:proofErr w:type="spellStart"/>
      <w:r w:rsidRPr="008B1217">
        <w:t>handshake</w:t>
      </w:r>
      <w:proofErr w:type="spellEnd"/>
      <w:r w:rsidRPr="008B1217">
        <w:t>, a następnie RST do zerwania połączenia.</w:t>
      </w:r>
    </w:p>
    <w:p w14:paraId="05D94CB1" w14:textId="564FAE93" w:rsidR="008B1217" w:rsidRPr="008B1217" w:rsidRDefault="008B1217" w:rsidP="008B1217">
      <w:pPr>
        <w:rPr>
          <w:b/>
          <w:bCs/>
        </w:rPr>
      </w:pPr>
      <w:r w:rsidRPr="008B1217">
        <w:rPr>
          <w:b/>
          <w:bCs/>
        </w:rPr>
        <w:t>Łatwość rozpoznania pakietów</w:t>
      </w:r>
    </w:p>
    <w:p w14:paraId="7D674C61" w14:textId="49E91957" w:rsidR="008B1217" w:rsidRDefault="008B1217" w:rsidP="008B1217">
      <w:r w:rsidRPr="008B1217">
        <w:t xml:space="preserve">Skanowanie jest stosunkowo łatwe do wykrycia. W </w:t>
      </w:r>
      <w:proofErr w:type="spellStart"/>
      <w:r w:rsidRPr="008B1217">
        <w:t>Wireshark</w:t>
      </w:r>
      <w:proofErr w:type="spellEnd"/>
      <w:r w:rsidRPr="008B1217">
        <w:t xml:space="preserve"> widać serie pakietów SYN z jednego źródła do różnych portów docelowego hosta w krótkim czasie. Po odebraniu SYN-ACK brakuje normalnej wymiany danych, a połączenie jest natychmiast zrywane - ta nietypowa sekwencja zdarzeń jest charakterystyczna dla skanera.</w:t>
      </w:r>
    </w:p>
    <w:p w14:paraId="10F6277F" w14:textId="5031FC1B" w:rsidR="008B1217" w:rsidRDefault="008B1217" w:rsidP="008B1217">
      <w:pPr>
        <w:pStyle w:val="Nagwek2"/>
      </w:pPr>
      <w:r>
        <w:lastRenderedPageBreak/>
        <w:t>Server 192.168.1.1</w:t>
      </w:r>
    </w:p>
    <w:p w14:paraId="534A0DB8" w14:textId="5AFD2EAC" w:rsidR="008B1217" w:rsidRDefault="008B1217" w:rsidP="008B1217">
      <w:r w:rsidRPr="00D9094E">
        <w:rPr>
          <w:noProof/>
        </w:rPr>
        <w:drawing>
          <wp:inline distT="0" distB="0" distL="0" distR="0" wp14:anchorId="3DF46CBA" wp14:editId="3131A0E8">
            <wp:extent cx="5760720" cy="5152390"/>
            <wp:effectExtent l="0" t="0" r="0" b="0"/>
            <wp:docPr id="1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0AE7" w14:textId="77777777" w:rsidR="008B1217" w:rsidRDefault="008B1217" w:rsidP="008B1217"/>
    <w:p w14:paraId="15E2544F" w14:textId="63D03BAB" w:rsidR="008B1217" w:rsidRDefault="008B1217" w:rsidP="008B1217">
      <w:pPr>
        <w:pStyle w:val="Nagwek2"/>
      </w:pPr>
      <w:r>
        <w:lastRenderedPageBreak/>
        <w:t>Router 192.168.1.100</w:t>
      </w:r>
    </w:p>
    <w:p w14:paraId="51EEE055" w14:textId="4C0E29AE" w:rsidR="008B1217" w:rsidRDefault="008B1217" w:rsidP="008B1217">
      <w:r w:rsidRPr="00D9094E">
        <w:rPr>
          <w:noProof/>
        </w:rPr>
        <w:drawing>
          <wp:inline distT="0" distB="0" distL="0" distR="0" wp14:anchorId="5661CDEE" wp14:editId="3D727C15">
            <wp:extent cx="5760720" cy="5191760"/>
            <wp:effectExtent l="0" t="0" r="0" b="8890"/>
            <wp:docPr id="2" name="Obraz 2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515F" w14:textId="77777777" w:rsidR="008B1217" w:rsidRDefault="008B1217" w:rsidP="008B1217"/>
    <w:p w14:paraId="192F0125" w14:textId="39BFB85F" w:rsidR="008B1217" w:rsidRDefault="008B1217" w:rsidP="008B1217">
      <w:pPr>
        <w:pStyle w:val="Nagwek2"/>
      </w:pPr>
      <w:proofErr w:type="spellStart"/>
      <w:r>
        <w:lastRenderedPageBreak/>
        <w:t>Wireshark</w:t>
      </w:r>
      <w:proofErr w:type="spellEnd"/>
    </w:p>
    <w:p w14:paraId="21D178AC" w14:textId="0174E08D" w:rsidR="008B1217" w:rsidRDefault="008B1217" w:rsidP="008B1217">
      <w:r w:rsidRPr="00D9094E">
        <w:rPr>
          <w:noProof/>
        </w:rPr>
        <w:drawing>
          <wp:inline distT="0" distB="0" distL="0" distR="0" wp14:anchorId="7BD72E1A" wp14:editId="04FCA35D">
            <wp:extent cx="5760720" cy="3627755"/>
            <wp:effectExtent l="0" t="0" r="0" b="0"/>
            <wp:docPr id="235367336" name="Obraz 235367336" descr="Obraz zawierający tekst, zrzut ekranu, me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67336" name="Obraz 235367336" descr="Obraz zawierający tekst, zrzut ekranu, menu, Czcionka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29F2" w14:textId="77777777" w:rsidR="008B1217" w:rsidRDefault="008B1217" w:rsidP="008B1217"/>
    <w:p w14:paraId="30EFEAEE" w14:textId="139FBCD7" w:rsidR="008B1217" w:rsidRDefault="008B1217" w:rsidP="008B1217">
      <w:pPr>
        <w:pStyle w:val="Nagwek1"/>
      </w:pPr>
      <w:r>
        <w:t>Zadanie 5</w:t>
      </w:r>
    </w:p>
    <w:p w14:paraId="730413E6" w14:textId="77777777" w:rsidR="00837CB7" w:rsidRDefault="008B1217" w:rsidP="008B1217">
      <w:r w:rsidRPr="008B1217">
        <w:br/>
        <w:t xml:space="preserve">Na maszynie wirtualnej Windows 7 uruchomiono program </w:t>
      </w:r>
      <w:proofErr w:type="spellStart"/>
      <w:r w:rsidRPr="008B1217">
        <w:t>Cain</w:t>
      </w:r>
      <w:proofErr w:type="spellEnd"/>
      <w:r>
        <w:t xml:space="preserve"> </w:t>
      </w:r>
      <w:r w:rsidRPr="008B1217">
        <w:t xml:space="preserve">i aktywowano funkcję  ARP </w:t>
      </w:r>
      <w:proofErr w:type="spellStart"/>
      <w:r w:rsidRPr="008B1217">
        <w:t>Poison</w:t>
      </w:r>
      <w:proofErr w:type="spellEnd"/>
      <w:r w:rsidRPr="008B1217">
        <w:t xml:space="preserve"> Routing. W tabeli ARP widoczne są prawidłowe adresy MAC hosta 192.168.1.1 (serwer) i 192.168.1.100 (router) przed atakiem.</w:t>
      </w:r>
    </w:p>
    <w:p w14:paraId="376BB8F4" w14:textId="08C46FDD" w:rsidR="008B1217" w:rsidRPr="008B1217" w:rsidRDefault="008B1217" w:rsidP="008B1217">
      <w:r w:rsidRPr="008B1217">
        <w:br/>
        <w:t xml:space="preserve">Po uruchomieniu ataku ARP </w:t>
      </w:r>
      <w:proofErr w:type="spellStart"/>
      <w:r w:rsidRPr="008B1217">
        <w:t>Poison</w:t>
      </w:r>
      <w:proofErr w:type="spellEnd"/>
      <w:r w:rsidRPr="008B1217">
        <w:t xml:space="preserve"> Routing, tablica ARP została zatruta - program </w:t>
      </w:r>
      <w:proofErr w:type="spellStart"/>
      <w:r w:rsidRPr="008B1217">
        <w:t>Cain</w:t>
      </w:r>
      <w:proofErr w:type="spellEnd"/>
      <w:r w:rsidRPr="008B1217">
        <w:t xml:space="preserve"> wysyłał sfałszowane pakiety ARP, które przekierowywały ruch sieciowy przez komputer atakującego.</w:t>
      </w:r>
    </w:p>
    <w:p w14:paraId="3AA3270E" w14:textId="35D7C632" w:rsidR="008B1217" w:rsidRPr="008B1217" w:rsidRDefault="008B1217" w:rsidP="008B1217">
      <w:r w:rsidRPr="008B1217">
        <w:br/>
        <w:t xml:space="preserve">W programie </w:t>
      </w:r>
      <w:proofErr w:type="spellStart"/>
      <w:r w:rsidRPr="008B1217">
        <w:t>Cain</w:t>
      </w:r>
      <w:proofErr w:type="spellEnd"/>
      <w:r w:rsidRPr="008B1217">
        <w:t xml:space="preserve"> w zakładce</w:t>
      </w:r>
      <w:r w:rsidR="00837CB7">
        <w:t>/kolumnie</w:t>
      </w:r>
      <w:r w:rsidRPr="008B1217">
        <w:t xml:space="preserve"> "</w:t>
      </w:r>
      <w:proofErr w:type="spellStart"/>
      <w:r w:rsidR="00837CB7">
        <w:t>Packets</w:t>
      </w:r>
      <w:proofErr w:type="spellEnd"/>
      <w:r w:rsidR="00837CB7">
        <w:t xml:space="preserve"> -&gt; </w:t>
      </w:r>
      <w:r w:rsidRPr="008B1217">
        <w:t xml:space="preserve">" </w:t>
      </w:r>
      <w:r w:rsidR="00837CB7">
        <w:t xml:space="preserve">Widać ilość zatrutych pakietów podczas transmisji danych za pomocą nieszyfrowanego protokołu telnet. Potwierdza to skuteczność oprogramowania </w:t>
      </w:r>
      <w:proofErr w:type="spellStart"/>
      <w:r w:rsidR="00837CB7">
        <w:t>Cain</w:t>
      </w:r>
      <w:proofErr w:type="spellEnd"/>
      <w:r w:rsidR="00837CB7">
        <w:t xml:space="preserve"> do zatruwania wpisów ARP w tablicy MAC przełącznika.</w:t>
      </w:r>
    </w:p>
    <w:p w14:paraId="2DF62645" w14:textId="72D0D9E9" w:rsidR="00837CB7" w:rsidRPr="00837CB7" w:rsidRDefault="00837CB7" w:rsidP="00837CB7">
      <w:r>
        <w:rPr>
          <w:b/>
          <w:bCs/>
        </w:rPr>
        <w:t>Pakiety wykorzystywane w ataku</w:t>
      </w:r>
    </w:p>
    <w:p w14:paraId="5726DF22" w14:textId="24B3BDBC" w:rsidR="00837CB7" w:rsidRPr="00837CB7" w:rsidRDefault="00837CB7" w:rsidP="00837CB7">
      <w:r w:rsidRPr="00837CB7">
        <w:t xml:space="preserve">Program </w:t>
      </w:r>
      <w:proofErr w:type="spellStart"/>
      <w:r w:rsidRPr="00837CB7">
        <w:t>Cain</w:t>
      </w:r>
      <w:proofErr w:type="spellEnd"/>
      <w:r w:rsidRPr="00837CB7">
        <w:t xml:space="preserve"> generował okresowo wysyłane, sfałszowane pakiety ARP </w:t>
      </w:r>
      <w:proofErr w:type="spellStart"/>
      <w:r w:rsidRPr="00837CB7">
        <w:t>Reply</w:t>
      </w:r>
      <w:proofErr w:type="spellEnd"/>
      <w:r w:rsidRPr="00837CB7">
        <w:t>. Każdy taki pakiet zawierał adres IP routera (192.168.1.100) w polu nadawcy, połączony z adresem MAC komputera atakującego.</w:t>
      </w:r>
    </w:p>
    <w:p w14:paraId="201C9764" w14:textId="77777777" w:rsidR="00837CB7" w:rsidRPr="00837CB7" w:rsidRDefault="00837CB7" w:rsidP="00837CB7">
      <w:r w:rsidRPr="00837CB7">
        <w:t>Sfałszowane pakiety powodowały, że przełącznik aktualizował swoją tablicę ARP, tworząc błędne powiązanie. W efekcie adres IP routera był trwale powiązany z adresem MAC komputera atakującego, a nie prawdziwego routera.</w:t>
      </w:r>
    </w:p>
    <w:p w14:paraId="0E550DA7" w14:textId="77777777" w:rsidR="00837CB7" w:rsidRDefault="00837CB7" w:rsidP="00837CB7">
      <w:r w:rsidRPr="00837CB7">
        <w:lastRenderedPageBreak/>
        <w:t>Wszystkie pakiety przeznaczone dla routera, w tym wrażliwe dane z sesji Telnet, były przekierowywane przez komputer atakującego. Umożliwiło to pełny podsłuch komunikacji i przechwycenie loginów oraz haseł.</w:t>
      </w:r>
    </w:p>
    <w:p w14:paraId="1DFED34A" w14:textId="53FC6F69" w:rsidR="00837CB7" w:rsidRDefault="00837CB7" w:rsidP="00837CB7">
      <w:r w:rsidRPr="006038DD">
        <w:rPr>
          <w:noProof/>
        </w:rPr>
        <w:drawing>
          <wp:inline distT="0" distB="0" distL="0" distR="0" wp14:anchorId="164AEB76" wp14:editId="14FC985F">
            <wp:extent cx="5760720" cy="4305300"/>
            <wp:effectExtent l="0" t="0" r="0" b="0"/>
            <wp:docPr id="277377172" name="Obraz 277377172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77172" name="Obraz 277377172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787A" w14:textId="48C08A28" w:rsidR="00837CB7" w:rsidRPr="00837CB7" w:rsidRDefault="00837CB7" w:rsidP="00837CB7">
      <w:r w:rsidRPr="00627483">
        <w:rPr>
          <w:noProof/>
        </w:rPr>
        <w:drawing>
          <wp:inline distT="0" distB="0" distL="0" distR="0" wp14:anchorId="1D8100AB" wp14:editId="3F16C919">
            <wp:extent cx="5760720" cy="1654821"/>
            <wp:effectExtent l="0" t="0" r="0" b="2540"/>
            <wp:docPr id="359620988" name="Obraz 359620988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20988" name="Obraz 359620988" descr="Obraz zawierający tekst, zrzut ekranu, Czcionka, numer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29B1" w14:textId="6FF98174" w:rsidR="008B1217" w:rsidRPr="008B1217" w:rsidRDefault="008B1217" w:rsidP="008B1217"/>
    <w:p w14:paraId="4047F865" w14:textId="77777777" w:rsidR="008B1217" w:rsidRPr="008B1217" w:rsidRDefault="008B1217" w:rsidP="008B1217"/>
    <w:sectPr w:rsidR="008B1217" w:rsidRPr="008B1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D9"/>
    <w:rsid w:val="00795810"/>
    <w:rsid w:val="007D0AD9"/>
    <w:rsid w:val="00837CB7"/>
    <w:rsid w:val="008B1217"/>
    <w:rsid w:val="00A91693"/>
    <w:rsid w:val="00E5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AE26"/>
  <w15:chartTrackingRefBased/>
  <w15:docId w15:val="{F37DF3C2-5454-4C28-B127-4551BCD2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0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0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D0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D0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D0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D0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D0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D0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D0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0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D0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D0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D0A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D0A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D0A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D0A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D0A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D0AD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D0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0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D0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D0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D0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D0AD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D0AD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D0AD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D0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D0AD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D0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466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Myśków (272794)</dc:creator>
  <cp:keywords/>
  <dc:description/>
  <cp:lastModifiedBy>Maciej Myśków (272794)</cp:lastModifiedBy>
  <cp:revision>1</cp:revision>
  <dcterms:created xsi:type="dcterms:W3CDTF">2025-10-02T16:08:00Z</dcterms:created>
  <dcterms:modified xsi:type="dcterms:W3CDTF">2025-10-02T16:59:00Z</dcterms:modified>
</cp:coreProperties>
</file>