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51A24" w:rsidRDefault="00F51A24"/>
    <w:p w14:paraId="53C47648" w14:textId="5FFC34A0" w:rsidR="00F5794A" w:rsidRDefault="00F5794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Praca magisterska 2020/2021</w:t>
      </w:r>
    </w:p>
    <w:p w14:paraId="697BD7BB" w14:textId="70016DE0" w:rsidR="00F5794A" w:rsidRDefault="00F5794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Maciej Kraśny </w:t>
      </w:r>
      <w:hyperlink r:id="rId6" w:history="1">
        <w:r w:rsidRPr="004C1E76">
          <w:rPr>
            <w:rStyle w:val="Hipercze"/>
            <w:bCs/>
            <w:sz w:val="24"/>
            <w:szCs w:val="24"/>
          </w:rPr>
          <w:t>maciej.krasny@student.put.poznan.pl</w:t>
        </w:r>
      </w:hyperlink>
    </w:p>
    <w:p w14:paraId="2B498FE3" w14:textId="6802F7DE" w:rsidR="00F5794A" w:rsidRDefault="00F5794A">
      <w:pPr>
        <w:rPr>
          <w:rStyle w:val="Hipercze"/>
          <w:bCs/>
          <w:sz w:val="24"/>
          <w:szCs w:val="24"/>
        </w:rPr>
      </w:pPr>
      <w:r>
        <w:rPr>
          <w:bCs/>
          <w:sz w:val="24"/>
          <w:szCs w:val="24"/>
        </w:rPr>
        <w:t xml:space="preserve">Mateusz Tomkowiak </w:t>
      </w:r>
      <w:hyperlink r:id="rId7" w:history="1">
        <w:r w:rsidRPr="004C1E76">
          <w:rPr>
            <w:rStyle w:val="Hipercze"/>
            <w:bCs/>
            <w:sz w:val="24"/>
            <w:szCs w:val="24"/>
          </w:rPr>
          <w:t>mateusz.tomkowiak@student.put.poznan.pl</w:t>
        </w:r>
      </w:hyperlink>
    </w:p>
    <w:p w14:paraId="54EBF775" w14:textId="7B812E59" w:rsidR="00845375" w:rsidRDefault="00845375">
      <w:pPr>
        <w:rPr>
          <w:rStyle w:val="Hipercze"/>
          <w:bCs/>
          <w:sz w:val="24"/>
          <w:szCs w:val="24"/>
        </w:rPr>
      </w:pPr>
    </w:p>
    <w:p w14:paraId="2C05A046" w14:textId="00B66123" w:rsidR="00845375" w:rsidRDefault="00845375" w:rsidP="00845375">
      <w:pPr>
        <w:rPr>
          <w:b/>
          <w:sz w:val="24"/>
          <w:szCs w:val="24"/>
        </w:rPr>
      </w:pPr>
      <w:r>
        <w:rPr>
          <w:b/>
          <w:sz w:val="24"/>
          <w:szCs w:val="24"/>
        </w:rPr>
        <w:t>Tytuł</w:t>
      </w:r>
      <w:bookmarkStart w:id="0" w:name="_GoBack"/>
      <w:bookmarkEnd w:id="0"/>
    </w:p>
    <w:p w14:paraId="25DC0D49" w14:textId="147ED1BC" w:rsidR="00845375" w:rsidRPr="00845375" w:rsidRDefault="00845375">
      <w:pPr>
        <w:rPr>
          <w:bCs/>
        </w:rPr>
      </w:pPr>
      <w:r w:rsidRPr="00845375">
        <w:rPr>
          <w:bCs/>
        </w:rPr>
        <w:t>Modeler generycznego interfejsu użytkownika dla uniwersalnej aplikacji internetowej</w:t>
      </w:r>
    </w:p>
    <w:p w14:paraId="13296F24" w14:textId="77777777" w:rsidR="00F5794A" w:rsidRPr="00F5794A" w:rsidRDefault="00F5794A">
      <w:pPr>
        <w:rPr>
          <w:bCs/>
          <w:sz w:val="24"/>
          <w:szCs w:val="24"/>
        </w:rPr>
      </w:pPr>
    </w:p>
    <w:p w14:paraId="00000002" w14:textId="60846FDE" w:rsidR="00F51A24" w:rsidRDefault="00F5794A">
      <w:r>
        <w:rPr>
          <w:b/>
          <w:sz w:val="24"/>
          <w:szCs w:val="24"/>
        </w:rPr>
        <w:t>Motywacja</w:t>
      </w:r>
    </w:p>
    <w:p w14:paraId="00000003" w14:textId="5708E687" w:rsidR="00F51A24" w:rsidRPr="00845375" w:rsidRDefault="00F5794A">
      <w:pPr>
        <w:rPr>
          <w:rFonts w:ascii="Segoe UI" w:eastAsia="Times New Roman" w:hAnsi="Segoe UI" w:cs="Segoe UI"/>
          <w:lang w:val="pl-PL"/>
        </w:rPr>
      </w:pPr>
      <w:r>
        <w:t xml:space="preserve">Motywacją do stworzenia takiego </w:t>
      </w:r>
      <w:proofErr w:type="spellStart"/>
      <w:r>
        <w:t>modelera</w:t>
      </w:r>
      <w:proofErr w:type="spellEnd"/>
      <w:r>
        <w:t xml:space="preserve"> jest brak podobnych narzędzi, które pozwalałyby na swobodną budowę widoków aplikacji internetowych w środowisku współpracującym z  SAP. Istniejące w tym środowisku rozwiązanie jest trudne w obsłudze i skupia się przede wszystkim jednej, wybranej wielkości ekranu i nie dostosowuje się do różnych urządzeń. </w:t>
      </w:r>
      <w:r w:rsidR="00845375" w:rsidRPr="00845375">
        <w:rPr>
          <w:rFonts w:ascii="Segoe UI" w:eastAsia="Times New Roman" w:hAnsi="Segoe UI" w:cs="Segoe UI"/>
          <w:lang w:val="pl-PL"/>
        </w:rPr>
        <w:t>Z kolei istniejące biblioteki komponentów nie umożliwiają swobodnego (bez ingerencji w kod źródłowy) osadzania elementów interfejsu użytkownika w rozwiązaniach typu WYSIWYG.</w:t>
      </w:r>
    </w:p>
    <w:p w14:paraId="00000004" w14:textId="77777777" w:rsidR="00F51A24" w:rsidRDefault="00F51A24"/>
    <w:p w14:paraId="00000005" w14:textId="77777777" w:rsidR="00F51A24" w:rsidRDefault="00F5794A">
      <w:pPr>
        <w:rPr>
          <w:b/>
          <w:sz w:val="24"/>
          <w:szCs w:val="24"/>
        </w:rPr>
      </w:pPr>
      <w:r>
        <w:rPr>
          <w:b/>
          <w:sz w:val="24"/>
          <w:szCs w:val="24"/>
        </w:rPr>
        <w:t>Opis</w:t>
      </w:r>
    </w:p>
    <w:p w14:paraId="00000006" w14:textId="3FEA3280" w:rsidR="00F51A24" w:rsidRDefault="00F5794A">
      <w:r>
        <w:t xml:space="preserve">Celem pracy magisterskiej jest zbadanie i porównanie automatycznego algorytmu rozmieszczenia komponentów oraz funkcji manualnego rozmieszczenia komponentów różnych, ustalonych szerokościach ekranu w </w:t>
      </w:r>
      <w:proofErr w:type="spellStart"/>
      <w:r>
        <w:t>modelerze</w:t>
      </w:r>
      <w:proofErr w:type="spellEnd"/>
      <w:r>
        <w:t xml:space="preserve"> interfejsu użytkownika aplikacji webowej. Jednocześnie czy jest możliwe zbudowanie formularza raz (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run </w:t>
      </w:r>
      <w:proofErr w:type="spellStart"/>
      <w:r>
        <w:t>everywhere</w:t>
      </w:r>
      <w:proofErr w:type="spellEnd"/>
      <w:r>
        <w:t>), który efektywnie wykorzystuje dostępną przestrzeń ekranów z dużymi rozdzielczościami przy jednoczesnym zachowaniu możliwości obsługi przez urządzenia mobilne. Jako rezultat przygotowana zostanie aplikacja webowa, tzw. „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”, w której korzystając z biblioteki komponentów graficznych będzie można zamodelować wygląd projektowanej generycznej aplikacji webowej typu </w:t>
      </w:r>
      <w:proofErr w:type="spellStart"/>
      <w:r>
        <w:t>Responsive</w:t>
      </w:r>
      <w:proofErr w:type="spellEnd"/>
      <w:r>
        <w:t xml:space="preserve"> Web Design (RWD). Aplikacja stworzona przy pomocy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buildera</w:t>
      </w:r>
      <w:proofErr w:type="spellEnd"/>
      <w:r>
        <w:t xml:space="preserve"> będzie dostosowywała swój interfejs graficzny (UI) i jego zachowania do urządzenia, na którym będzie uruchamiana oraz do reprezentowanych danych. Największą trudnością rozwiązania RWD będzie w tym przypadku dostosowanie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buildera</w:t>
      </w:r>
      <w:proofErr w:type="spellEnd"/>
      <w:r>
        <w:t xml:space="preserve"> do urządzeń mobilnych.</w:t>
      </w:r>
    </w:p>
    <w:p w14:paraId="00000007" w14:textId="77777777" w:rsidR="00F51A24" w:rsidRDefault="00F51A24"/>
    <w:p w14:paraId="00000008" w14:textId="77777777" w:rsidR="00F51A24" w:rsidRDefault="00F5794A">
      <w:pPr>
        <w:rPr>
          <w:b/>
          <w:sz w:val="24"/>
          <w:szCs w:val="24"/>
        </w:rPr>
      </w:pPr>
      <w:r>
        <w:rPr>
          <w:b/>
          <w:sz w:val="24"/>
          <w:szCs w:val="24"/>
        </w:rPr>
        <w:t>Zakres pracy</w:t>
      </w:r>
    </w:p>
    <w:p w14:paraId="00000009" w14:textId="77777777" w:rsidR="00F51A24" w:rsidRDefault="00F5794A">
      <w:r>
        <w:t>1. Analiza istniejących rozwiązań.</w:t>
      </w:r>
    </w:p>
    <w:p w14:paraId="0000000A" w14:textId="77777777" w:rsidR="00F51A24" w:rsidRDefault="00F5794A">
      <w:r>
        <w:t xml:space="preserve">2. Projekt i implementacja biblioteki komponentów wykorzystywanych przez </w:t>
      </w:r>
      <w:proofErr w:type="spellStart"/>
      <w:r>
        <w:t>modeler</w:t>
      </w:r>
      <w:proofErr w:type="spellEnd"/>
      <w:r>
        <w:t>.</w:t>
      </w:r>
    </w:p>
    <w:p w14:paraId="0000000B" w14:textId="77777777" w:rsidR="00F51A24" w:rsidRDefault="00F5794A">
      <w:r>
        <w:t xml:space="preserve">3. Projekt i implementacja interfejsu </w:t>
      </w:r>
      <w:proofErr w:type="spellStart"/>
      <w:r>
        <w:t>modelera</w:t>
      </w:r>
      <w:proofErr w:type="spellEnd"/>
      <w:r>
        <w:t>.</w:t>
      </w:r>
    </w:p>
    <w:p w14:paraId="0000000C" w14:textId="77777777" w:rsidR="00F51A24" w:rsidRDefault="00F5794A">
      <w:r>
        <w:t>4. Opracowanie algorytmu automatycznego rozmieszczenia komponentów w zależności od dostępnego miejsca na ekranie urządzenia.</w:t>
      </w:r>
    </w:p>
    <w:p w14:paraId="0000000D" w14:textId="77777777" w:rsidR="00F51A24" w:rsidRDefault="00F5794A">
      <w:r>
        <w:t xml:space="preserve">5. Implementacja funkcji </w:t>
      </w:r>
      <w:proofErr w:type="spellStart"/>
      <w:r>
        <w:t>manulanego</w:t>
      </w:r>
      <w:proofErr w:type="spellEnd"/>
      <w:r>
        <w:t xml:space="preserve"> rozmieszczania komponentów w zależności od szerokości ekranu.</w:t>
      </w:r>
    </w:p>
    <w:p w14:paraId="0000000E" w14:textId="77777777" w:rsidR="00F51A24" w:rsidRDefault="00F5794A">
      <w:r>
        <w:t>6. Przeprowadzenie badań porównujących działania algorytmu z manualnym rozmieszczeniem.</w:t>
      </w:r>
    </w:p>
    <w:p w14:paraId="0000000F" w14:textId="77777777" w:rsidR="00F51A24" w:rsidRDefault="00F51A24"/>
    <w:p w14:paraId="00000010" w14:textId="77777777" w:rsidR="00F51A24" w:rsidRDefault="00F5794A">
      <w:pPr>
        <w:rPr>
          <w:b/>
          <w:sz w:val="24"/>
          <w:szCs w:val="24"/>
        </w:rPr>
      </w:pPr>
      <w:r>
        <w:rPr>
          <w:b/>
          <w:sz w:val="24"/>
          <w:szCs w:val="24"/>
        </w:rPr>
        <w:t>Dlaczego to nie jest za mało dla 2 osób?</w:t>
      </w:r>
    </w:p>
    <w:p w14:paraId="00000011" w14:textId="6CADF0FC" w:rsidR="00F51A24" w:rsidRDefault="00845375">
      <w:r w:rsidRPr="00845375">
        <w:t xml:space="preserve">Do </w:t>
      </w:r>
      <w:r>
        <w:t>zaimplementowania</w:t>
      </w:r>
      <w:r w:rsidRPr="00845375">
        <w:t xml:space="preserve"> jest skomplikowany </w:t>
      </w:r>
      <w:proofErr w:type="spellStart"/>
      <w:r w:rsidRPr="00845375">
        <w:t>modeler</w:t>
      </w:r>
      <w:proofErr w:type="spellEnd"/>
      <w:r w:rsidRPr="00845375">
        <w:t>, którego celem jest specyficzne środowisko pracy - budowanie wewnętrznych widoków panelu zarządzania procesami</w:t>
      </w:r>
      <w:r>
        <w:t xml:space="preserve">.  </w:t>
      </w:r>
      <w:r w:rsidRPr="00845375">
        <w:t xml:space="preserve">Rozwiązania na rynku starają się być uniwersalne, ale głównie skupiają się na budowie </w:t>
      </w:r>
      <w:r w:rsidRPr="00845375">
        <w:lastRenderedPageBreak/>
        <w:t>witryn internetowych</w:t>
      </w:r>
      <w:r>
        <w:t>,</w:t>
      </w:r>
      <w:r w:rsidRPr="00845375">
        <w:t xml:space="preserve"> a nie</w:t>
      </w:r>
      <w:r>
        <w:t xml:space="preserve"> </w:t>
      </w:r>
      <w:r w:rsidRPr="00845375">
        <w:t>aplikacji</w:t>
      </w:r>
      <w:r>
        <w:t xml:space="preserve">. </w:t>
      </w:r>
      <w:r w:rsidR="00F5794A">
        <w:t xml:space="preserve">Dodatkowo sam </w:t>
      </w:r>
      <w:proofErr w:type="spellStart"/>
      <w:r w:rsidR="00F5794A">
        <w:t>modeler</w:t>
      </w:r>
      <w:proofErr w:type="spellEnd"/>
      <w:r w:rsidR="00F5794A">
        <w:t xml:space="preserve"> będzie wykorzystywał stworzone przez nas bazę komponentów w ramach rozbudowanej biblioteki komponentów, która pokrywać będzie tak proste komponenty przyciski, typografię, elementy układu strony, a także rozbudowane komponenty pokrywające kontrolki formularzy, tabele, operacje na plikach. Dodatkowo zostanie zaimplementowana interaktywna dokumentacja, która pozwoli użytkownikowi na przegląd i interakcję z komponentami z biblioteki (Użytkownik wybiera sobie komponent i może go wewnątrz tej dokumentacji parametryzować, tak jakby robił to wewnątrz kodu, np. chce żeby ramkę czerwoną i ustawiam tam sobie ten kolor). Sam </w:t>
      </w:r>
      <w:proofErr w:type="spellStart"/>
      <w:r w:rsidR="00F5794A">
        <w:t>modeler</w:t>
      </w:r>
      <w:proofErr w:type="spellEnd"/>
      <w:r w:rsidR="00F5794A">
        <w:t xml:space="preserve"> będzie pracował w trybie wizualnym (strona widoczna jest jako siatka, na której są ułożone komponenty i możemy sobie je przeciągać w dowolne miejsce), który jest czasochłonny do wykonania (przełożony wycenił to na rok pracy przy pełnym wymiarze godzin dla 2 osób). Przygotowanie automatycznego algorytmu będzie wymagać szeregu próbnych implementacji, a wykonanie manualnego trybu będzie wymagać dodatkowych funkcji w </w:t>
      </w:r>
      <w:proofErr w:type="spellStart"/>
      <w:r w:rsidR="00F5794A">
        <w:t>modelerze</w:t>
      </w:r>
      <w:proofErr w:type="spellEnd"/>
      <w:r w:rsidR="00F5794A">
        <w:t xml:space="preserve">. Wstępna analiza wykazała, że nie ma podobnych rozwiązań dla naszego przypadku użycia, co sprawia, że stworzenie takiego </w:t>
      </w:r>
      <w:proofErr w:type="spellStart"/>
      <w:r w:rsidR="00F5794A">
        <w:t>modelera</w:t>
      </w:r>
      <w:proofErr w:type="spellEnd"/>
      <w:r w:rsidR="00F5794A">
        <w:t xml:space="preserve"> będzie jeszcze trudniejsze, bo nie będziemy mieli na czym bazować i czym się wspierać.</w:t>
      </w:r>
    </w:p>
    <w:p w14:paraId="00000016" w14:textId="69DBC222" w:rsidR="00F51A24" w:rsidRDefault="00F51A24"/>
    <w:sectPr w:rsidR="00F51A24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231FB" w14:textId="77777777" w:rsidR="006F129D" w:rsidRDefault="006F129D">
      <w:pPr>
        <w:spacing w:line="240" w:lineRule="auto"/>
      </w:pPr>
      <w:r>
        <w:separator/>
      </w:r>
    </w:p>
  </w:endnote>
  <w:endnote w:type="continuationSeparator" w:id="0">
    <w:p w14:paraId="19D46DEC" w14:textId="77777777" w:rsidR="006F129D" w:rsidRDefault="006F1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2D530D24" w14:paraId="76AFC663" w14:textId="77777777" w:rsidTr="2D530D24">
      <w:tc>
        <w:tcPr>
          <w:tcW w:w="3010" w:type="dxa"/>
        </w:tcPr>
        <w:p w14:paraId="27D45169" w14:textId="0408F763" w:rsidR="2D530D24" w:rsidRDefault="2D530D24" w:rsidP="2D530D24">
          <w:pPr>
            <w:pStyle w:val="Nagwek"/>
            <w:ind w:left="-115"/>
          </w:pPr>
        </w:p>
      </w:tc>
      <w:tc>
        <w:tcPr>
          <w:tcW w:w="3010" w:type="dxa"/>
        </w:tcPr>
        <w:p w14:paraId="32107033" w14:textId="46D5B0B5" w:rsidR="2D530D24" w:rsidRDefault="2D530D24" w:rsidP="2D530D24">
          <w:pPr>
            <w:pStyle w:val="Nagwek"/>
            <w:jc w:val="center"/>
          </w:pPr>
        </w:p>
      </w:tc>
      <w:tc>
        <w:tcPr>
          <w:tcW w:w="3010" w:type="dxa"/>
        </w:tcPr>
        <w:p w14:paraId="06A8F76B" w14:textId="142CA9CF" w:rsidR="2D530D24" w:rsidRDefault="2D530D24" w:rsidP="2D530D24">
          <w:pPr>
            <w:pStyle w:val="Nagwek"/>
            <w:ind w:right="-115"/>
            <w:jc w:val="right"/>
          </w:pPr>
        </w:p>
      </w:tc>
    </w:tr>
  </w:tbl>
  <w:p w14:paraId="726BDFE6" w14:textId="4B943A55" w:rsidR="2D530D24" w:rsidRDefault="2D530D24" w:rsidP="2D530D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F5F6C" w14:textId="77777777" w:rsidR="006F129D" w:rsidRDefault="006F129D">
      <w:pPr>
        <w:spacing w:line="240" w:lineRule="auto"/>
      </w:pPr>
      <w:r>
        <w:separator/>
      </w:r>
    </w:p>
  </w:footnote>
  <w:footnote w:type="continuationSeparator" w:id="0">
    <w:p w14:paraId="1F402F80" w14:textId="77777777" w:rsidR="006F129D" w:rsidRDefault="006F12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2D530D24" w14:paraId="637BEEBD" w14:textId="77777777" w:rsidTr="2D530D24">
      <w:tc>
        <w:tcPr>
          <w:tcW w:w="3010" w:type="dxa"/>
        </w:tcPr>
        <w:p w14:paraId="6E8FD874" w14:textId="5EEBBE99" w:rsidR="2D530D24" w:rsidRDefault="2D530D24" w:rsidP="2D530D24">
          <w:pPr>
            <w:pStyle w:val="Nagwek"/>
            <w:ind w:left="-115"/>
          </w:pPr>
        </w:p>
      </w:tc>
      <w:tc>
        <w:tcPr>
          <w:tcW w:w="3010" w:type="dxa"/>
        </w:tcPr>
        <w:p w14:paraId="7B7F84CB" w14:textId="0ED8B8A9" w:rsidR="2D530D24" w:rsidRDefault="2D530D24" w:rsidP="2D530D24">
          <w:pPr>
            <w:pStyle w:val="Nagwek"/>
            <w:jc w:val="center"/>
          </w:pPr>
        </w:p>
      </w:tc>
      <w:tc>
        <w:tcPr>
          <w:tcW w:w="3010" w:type="dxa"/>
        </w:tcPr>
        <w:p w14:paraId="64B9B91A" w14:textId="2CB1B559" w:rsidR="2D530D24" w:rsidRDefault="2D530D24" w:rsidP="2D530D24">
          <w:pPr>
            <w:pStyle w:val="Nagwek"/>
            <w:ind w:right="-115"/>
            <w:jc w:val="right"/>
          </w:pPr>
        </w:p>
      </w:tc>
    </w:tr>
  </w:tbl>
  <w:p w14:paraId="6BBE32D2" w14:textId="66E2884A" w:rsidR="2D530D24" w:rsidRDefault="2D530D24" w:rsidP="2D530D2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A24"/>
    <w:rsid w:val="001A336B"/>
    <w:rsid w:val="004A2D8C"/>
    <w:rsid w:val="006F129D"/>
    <w:rsid w:val="00845375"/>
    <w:rsid w:val="00F51A24"/>
    <w:rsid w:val="00F5794A"/>
    <w:rsid w:val="2D530D24"/>
    <w:rsid w:val="60F14B86"/>
    <w:rsid w:val="6AF6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A299"/>
  <w15:docId w15:val="{BF333372-E063-44D5-B51D-542B5D29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F5794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5794A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ateusz.tomkowiak@student.put.poznan.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ciej.krasny@student.put.poznan.p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Kraśny, Maciej</dc:creator>
  <cp:lastModifiedBy>Kraśny, Maciej</cp:lastModifiedBy>
  <cp:revision>2</cp:revision>
  <dcterms:created xsi:type="dcterms:W3CDTF">2020-10-12T19:40:00Z</dcterms:created>
  <dcterms:modified xsi:type="dcterms:W3CDTF">2020-10-12T19:40:00Z</dcterms:modified>
</cp:coreProperties>
</file>