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sz w:val="28"/>
        </w:rPr>
        <w:t>TOYOTA VERSO — CHECKLISTA SKP, TARYFIKATOR I PYTANIA</w:t>
      </w:r>
    </w:p>
    <w:p>
      <w:pPr>
        <w:spacing w:after="60"/>
        <w:jc w:val="left"/>
      </w:pPr>
      <w:r>
        <w:rPr>
          <w:rFonts w:ascii="Arial" w:hAnsi="Arial"/>
          <w:b/>
          <w:sz w:val="17"/>
        </w:rPr>
        <w:t>VIN NMTDG26R10R053221 | 2013 | benzyna 1.8 | przebieg ok. 141 150 km | cena ofertowa 45 000 zł</w:t>
      </w:r>
    </w:p>
    <w:p>
      <w:pPr>
        <w:spacing w:after="60"/>
        <w:jc w:val="left"/>
      </w:pPr>
      <w:r>
        <w:rPr>
          <w:rFonts w:ascii="Arial" w:hAnsi="Arial"/>
          <w:b w:val="0"/>
          <w:sz w:val="17"/>
        </w:rPr>
        <w:t>Ocena: 5 = bardzo dobrze | 4 = dobrze | 3 = obserwować | 2 = naprawa wkrótce | 1 = pilne / rezygnacja</w:t>
      </w:r>
    </w:p>
    <w:p>
      <w:pPr>
        <w:spacing w:after="60"/>
        <w:jc w:val="left"/>
      </w:pPr>
      <w:r>
        <w:rPr>
          <w:rFonts w:ascii="Arial" w:hAnsi="Arial"/>
          <w:b/>
          <w:sz w:val="22"/>
        </w:rPr>
        <w:t>1. GŁÓWNA TABELA KONTROLI — WPISUJ OCENĘ I UWAGI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27"/>
        <w:gridCol w:w="3627"/>
        <w:gridCol w:w="3627"/>
      </w:tblGrid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4"/>
              </w:rPr>
              <w:t>CO JEST DO SPRAWDZENIA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4"/>
              </w:rPr>
              <w:t>OCENA 1–5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4"/>
              </w:rPr>
              <w:t>UWAGI / WYNIK / PILNOŚĆ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Korozja konstrukcyjna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Korozja podwozia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Przewody hamulcowe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Przewody paliwowe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Hamulce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Zawieszenie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Kierowniczy / łożyska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Przeguby / półosie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Wydech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Silnik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Chłodzenie / wycieki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Sprzęgło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Skrzynia manualna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Dach panoramiczny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Klimatyzacja / elektronika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Opony / koła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Lakier / nadwozie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Dokumenty i wyposażenie</w:t>
            </w:r>
          </w:p>
        </w:tc>
        <w:tc>
          <w:tcPr>
            <w:tcW w:type="dxa" w:w="102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</w:t>
            </w:r>
          </w:p>
        </w:tc>
        <w:tc>
          <w:tcPr>
            <w:tcW w:type="dxa" w:w="6293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4"/>
              </w:rPr>
              <w:t>________________________________________________________________</w:t>
            </w:r>
          </w:p>
        </w:tc>
      </w:tr>
    </w:tbl>
    <w:p>
      <w:pPr>
        <w:spacing w:after="60"/>
        <w:jc w:val="left"/>
      </w:pPr>
      <w:r>
        <w:rPr>
          <w:rFonts w:ascii="Arial" w:hAnsi="Arial"/>
          <w:b/>
          <w:sz w:val="22"/>
        </w:rPr>
        <w:t>2. TARYFIKATOR — BEZ OCENY, DO NEGOCJACJI CENY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3"/>
              </w:rPr>
              <w:t>NAPRAWA / ORIENTACYJNY KOSZT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3"/>
              </w:rPr>
              <w:t>NAPRAWA / ORIENTACYJNY KOSZT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Korozja konstrukcyjna — 3 000–10 000+ zł; osłabienie = STOP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Silnik / osprzęt — 1 000–10 000+ zł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Przewody paliwowe — 1 500–4 000 zł; wyciek = STOP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Wycieki / chłodzenie — 300–8 000+ zł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Przewody hamulcowe — 500–1 500 zł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Sprzęgło — 2 500–4 500 zł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Hamulce: tarcze/klocki — 800–1 600 zł za oś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Skrzynia — olej — 250–500 zł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Zacisk / ręczny — 400–1 000 zł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Dach panoramiczny — 200–5 000+ zł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Zawieszenie — 300–2 000 zł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Klimatyzacja / elektronika — 200–3 500 zł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Łożysko / kierowniczy — 300–1 500 zł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Opony / komplet — 1 500–2 500 zł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Przegub / półoś — 500–3 000 zł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Lakier / kosmetyka — 500–1 500 zł</w:t>
            </w:r>
          </w:p>
        </w:tc>
      </w:tr>
      <w:tr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Wydech — 300–3 000 zł</w:t>
            </w:r>
          </w:p>
        </w:tc>
        <w:tc>
          <w:tcPr>
            <w:tcW w:type="dxa" w:w="5216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3"/>
              </w:rPr>
              <w:t>Poważna wada konstrukcyjna — rezygnacja, nie negocjować „na ślepo”</w:t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Arial" w:hAnsi="Arial"/>
          <w:b/>
          <w:sz w:val="28"/>
        </w:rPr>
        <w:t>3. KONTROLA PUNKT PO PUNKCIE — PRZED SKP I NA MIEJSCU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27"/>
        <w:gridCol w:w="3627"/>
        <w:gridCol w:w="3627"/>
      </w:tblGrid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6"/>
              </w:rPr>
              <w:t>PUNKT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6"/>
              </w:rPr>
              <w:t>CO ZROBIĆ / O CO ZAPYTAĆ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6"/>
              </w:rPr>
              <w:t>WYNIK / UWAGI / KOSZT</w:t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ZIMNY ROZRUCH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Poproś, aby silnik był zimny. Czy odpala od razu? Czy dymi? Czy obroty są równe? Czy świecą kontrolki?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OGLĘDZINY PRZED SKP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Sprawdź VIN na aucie i w dokumentach, szyby, ślady napraw, wycieki, zapach paliwa, opony, dach i wyposażenie.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JAZDA PRÓBNA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Sprzęgło na 5. biegu, biegi na zimno i ciepło, hamowanie, ściąganie, stuki, drgania, przeguby, klimatyzacja.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PODNOŚNIK / SKP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Poproś o wskazanie każdej korozji, luzu, wycieku i elementu wymagającego wymiany. Nie wystarczy „jest dobrze”.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DOKUMENTACJA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Dowód rejestracyjny, OC, badanie, VIN, faktury ASO, CEPiK, przebiegi 116 907 / 121 119 km, naprawy z 08.2026, 2 kluczyki, drugi komplet kół.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PYTANIA DO SPRZEDAJĄCEGO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Czy jest współwłaściciel? Czy auto było powypadkowe? Jakie wady zna Sprzedający? Dlaczego były naprawy przewodów i wydechu? Czy zgadza się na przelew części ceny?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PŁATNOŚĆ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Wpisz cenę całkowitą oraz osobno gotówkę i przelew. Zachowaj potwierdzenie przelewu. Gotówka tylko po podpisaniu umowy i sprawdzeniu auta.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NEGOCJACJA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Od ceny odejmij wyłącznie potwierdzone koszty. Cel 40–42 tys. zł. 45 tys. zł tylko przy bardzo dobrym stanie i dokumentacji.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  <w:tr>
        <w:tc>
          <w:tcPr>
            <w:tcW w:type="dxa" w:w="2154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DECYZJA</w:t>
            </w:r>
          </w:p>
        </w:tc>
        <w:tc>
          <w:tcPr>
            <w:tcW w:type="dxa" w:w="4989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Nie kupuj pod presją. Jeśli wada bezpieczeństwa, konstrukcyjna, wyciek paliwa albo niejasny właściciel — przerwij transakcję.</w:t>
            </w:r>
          </w:p>
        </w:tc>
        <w:tc>
          <w:tcPr>
            <w:tcW w:type="dxa" w:w="3288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br/>
              <w:br/>
              <w:br/>
            </w:r>
          </w:p>
        </w:tc>
      </w:tr>
    </w:tbl>
    <w:p>
      <w:pPr>
        <w:spacing w:after="60"/>
        <w:jc w:val="left"/>
      </w:pPr>
      <w:r>
        <w:rPr>
          <w:rFonts w:ascii="Arial" w:hAnsi="Arial"/>
          <w:b/>
          <w:sz w:val="22"/>
        </w:rPr>
        <w:t>4. PODSUMOWANIE DIAGNOSTY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381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6"/>
              </w:rPr>
              <w:t>Pilne naprawy</w:t>
            </w:r>
          </w:p>
        </w:tc>
        <w:tc>
          <w:tcPr>
            <w:tcW w:type="dxa" w:w="805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6"/>
              </w:rPr>
              <w:t>________________________________________________________________________________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Koszt pilny</w:t>
            </w:r>
          </w:p>
        </w:tc>
        <w:tc>
          <w:tcPr>
            <w:tcW w:type="dxa" w:w="805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__________________ zł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Koszt w 6–12 miesięcy</w:t>
            </w:r>
          </w:p>
        </w:tc>
        <w:tc>
          <w:tcPr>
            <w:tcW w:type="dxa" w:w="805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__________________ zł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Cena wyjściowa</w:t>
            </w:r>
          </w:p>
        </w:tc>
        <w:tc>
          <w:tcPr>
            <w:tcW w:type="dxa" w:w="805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45 000 zł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Oferta po kontroli</w:t>
            </w:r>
          </w:p>
        </w:tc>
        <w:tc>
          <w:tcPr>
            <w:tcW w:type="dxa" w:w="805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__________________ zł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Decyzja</w:t>
            </w:r>
          </w:p>
        </w:tc>
        <w:tc>
          <w:tcPr>
            <w:tcW w:type="dxa" w:w="8050"/>
            <w:vAlign w:val="top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6"/>
              </w:rPr>
              <w:t>☐ kupić   ☐ negocjować   ☐ wrócić do analizy   ☐ zrezygnować</w:t>
            </w:r>
          </w:p>
        </w:tc>
      </w:tr>
    </w:tbl>
    <w:p>
      <w:pPr>
        <w:spacing w:after="60"/>
        <w:jc w:val="left"/>
      </w:pPr>
      <w:r>
        <w:rPr>
          <w:rFonts w:ascii="Arial" w:hAnsi="Arial"/>
          <w:b/>
          <w:sz w:val="22"/>
        </w:rPr>
        <w:t>5. NAJWAŻNIEJSZE UWAGI</w:t>
      </w:r>
    </w:p>
    <w:p>
      <w:pPr>
        <w:spacing w:after="60"/>
        <w:jc w:val="left"/>
      </w:pPr>
      <w:r>
        <w:rPr>
          <w:rFonts w:ascii="Arial" w:hAnsi="Arial"/>
          <w:b w:val="0"/>
          <w:sz w:val="17"/>
        </w:rPr>
        <w:t>________________________________________________________________________________________________________________</w:t>
      </w:r>
    </w:p>
    <w:p>
      <w:pPr>
        <w:spacing w:after="60"/>
        <w:jc w:val="left"/>
      </w:pPr>
      <w:r>
        <w:rPr>
          <w:rFonts w:ascii="Arial" w:hAnsi="Arial"/>
          <w:b w:val="0"/>
          <w:sz w:val="17"/>
        </w:rPr>
        <w:t>________________________________________________________________________________________________________________</w:t>
      </w:r>
    </w:p>
    <w:p>
      <w:pPr>
        <w:spacing w:after="60"/>
        <w:jc w:val="left"/>
      </w:pPr>
      <w:r>
        <w:rPr>
          <w:rFonts w:ascii="Arial" w:hAnsi="Arial"/>
          <w:b w:val="0"/>
          <w:sz w:val="17"/>
        </w:rPr>
        <w:t>________________________________________________________________________________________________________________</w:t>
      </w:r>
    </w:p>
    <w:p>
      <w:pPr>
        <w:spacing w:after="60"/>
        <w:jc w:val="left"/>
      </w:pPr>
      <w:r>
        <w:rPr>
          <w:rFonts w:ascii="Arial" w:hAnsi="Arial"/>
          <w:b w:val="0"/>
          <w:sz w:val="17"/>
        </w:rPr>
        <w:t>________________________________________________________________________________________________________________</w:t>
      </w:r>
    </w:p>
    <w:p>
      <w:pPr>
        <w:spacing w:after="60"/>
        <w:jc w:val="left"/>
      </w:pPr>
      <w:r>
        <w:rPr>
          <w:rFonts w:ascii="Arial" w:hAnsi="Arial"/>
          <w:b w:val="0"/>
          <w:sz w:val="17"/>
        </w:rPr>
        <w:t>________________________________________________________________________________________________________________</w:t>
      </w:r>
    </w:p>
    <w:p>
      <w:pPr>
        <w:spacing w:after="60"/>
        <w:jc w:val="left"/>
      </w:pPr>
      <w:r>
        <w:rPr>
          <w:rFonts w:ascii="Arial" w:hAnsi="Arial"/>
          <w:b/>
          <w:sz w:val="16"/>
        </w:rPr>
        <w:t>Najważniejsze pytanie do diagnosty: „Czy kupiłby Pan ten konkretny samochód za 40–45 tys. zł przy tym stanie i przebiegu? Jeśli nie, to dlaczego i jaki koszt Pan widzi?”</w:t>
      </w:r>
    </w:p>
    <w:sectPr w:rsidR="00FC693F" w:rsidRPr="0006063C" w:rsidSect="00034616">
      <w:footerReference w:type="default" r:id="rId9"/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Checklista SKP Toyota Verso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