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nisze-produktowe-pod-twój-park-maszynowy"/>
    <w:p>
      <w:pPr>
        <w:pStyle w:val="Heading1"/>
      </w:pPr>
      <w:r>
        <w:t xml:space="preserve">Nisze produktowe pod Twój park maszynowy</w:t>
      </w:r>
    </w:p>
    <w:bookmarkStart w:id="9" w:name="X92b8b8b4f516a333bd64408295b7b99df80900d"/>
    <w:p>
      <w:pPr>
        <w:pStyle w:val="Heading3"/>
      </w:pPr>
      <w:r>
        <w:t xml:space="preserve">Laser GRBL 307 × 330 mm · frezarka 307 × 330 mm · druk 3D 200 × 200 × 250 mm</w:t>
      </w:r>
    </w:p>
    <w:p>
      <w:r>
        <w:pict>
          <v:rect style="width:0;height:1.5pt" o:hralign="center" o:hrstd="t" o:hr="t"/>
        </w:pict>
      </w:r>
    </w:p>
    <w:bookmarkEnd w:id="9"/>
    <w:bookmarkStart w:id="10" w:name="Xa248e5a3227c0d7ab449a0f7a32b24915ffacf0"/>
    <w:p>
      <w:pPr>
        <w:pStyle w:val="Heading2"/>
      </w:pPr>
      <w:r>
        <w:t xml:space="preserve">Najpierw: gdzie jest Twoja realna przewaga</w:t>
      </w:r>
    </w:p>
    <w:p>
      <w:pPr>
        <w:pStyle w:val="FirstParagraph"/>
      </w:pPr>
      <w:r>
        <w:t xml:space="preserve">Nie w laserze — laserów w Polsce są tysiące.</w:t>
      </w:r>
      <w:r>
        <w:t xml:space="preserve"> </w:t>
      </w:r>
      <w:r>
        <w:rPr>
          <w:b/>
          <w:bCs/>
        </w:rPr>
        <w:t xml:space="preserve">Twoja przewaga to trzy technologie pod jednym dachem.</w:t>
      </w:r>
      <w:r>
        <w:t xml:space="preserve"> </w:t>
      </w:r>
      <w:r>
        <w:t xml:space="preserve">95% konkurencji ma jedną. To znaczy, że opłaca Ci się szukać produktów, które</w:t>
      </w:r>
      <w:r>
        <w:t xml:space="preserve"> </w:t>
      </w:r>
      <w:r>
        <w:rPr>
          <w:b/>
          <w:bCs/>
        </w:rPr>
        <w:t xml:space="preserve">wymagają połączenia</w:t>
      </w:r>
      <w:r>
        <w:t xml:space="preserve"> </w:t>
      </w:r>
      <w:r>
        <w:t xml:space="preserve">— bo tam konkurencja znika, a klient nie ma z kim porównać ceny.</w:t>
      </w:r>
    </w:p>
    <w:p>
      <w:pPr>
        <w:pStyle w:val="BodyText"/>
      </w:pPr>
      <w:r>
        <w:rPr>
          <w:b/>
          <w:bCs/>
        </w:rPr>
        <w:t xml:space="preserve">Ograniczenie do zaakceptowania:</w:t>
      </w:r>
      <w:r>
        <w:t xml:space="preserve"> </w:t>
      </w:r>
      <w:r>
        <w:t xml:space="preserve">pole 307 × 330 wyklucza duże formaty. Projektuj w</w:t>
      </w:r>
      <w:r>
        <w:t xml:space="preserve"> </w:t>
      </w:r>
      <w:r>
        <w:rPr>
          <w:b/>
          <w:bCs/>
        </w:rPr>
        <w:t xml:space="preserve">maks. 300 × 320 mm użytecznych</w:t>
      </w:r>
      <w:r>
        <w:t xml:space="preserve">, a większe rzeczy rozwiązuj przez</w:t>
      </w:r>
      <w:r>
        <w:t xml:space="preserve"> </w:t>
      </w:r>
      <w:r>
        <w:rPr>
          <w:b/>
          <w:bCs/>
        </w:rPr>
        <w:t xml:space="preserve">łączenie modułów na wpust</w:t>
      </w:r>
      <w:r>
        <w:t xml:space="preserve"> </w:t>
      </w:r>
      <w:r>
        <w:t xml:space="preserve">— to nie wada, to cecha produktu („rozbieralne, wysyłka płaska”).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tier-1-realny-brak-na-rynku-wysoka-marża"/>
    <w:p>
      <w:pPr>
        <w:pStyle w:val="Heading1"/>
      </w:pPr>
      <w:r>
        <w:t xml:space="preserve">🥇 TIER 1 — realny brak na rynku, wysoka marża</w:t>
      </w:r>
    </w:p>
    <w:bookmarkStart w:id="12" w:name="X89a18217b6df163c607e41fbb1fe4641b28ee01"/>
    <w:p>
      <w:pPr>
        <w:pStyle w:val="Heading2"/>
      </w:pPr>
      <w:r>
        <w:t xml:space="preserve">1. Wkłady piankowe do skrzynek i walizek</w:t>
      </w:r>
      <w:r>
        <w:t xml:space="preserve"> </w:t>
      </w:r>
      <w:r>
        <w:rPr>
          <w:i/>
          <w:iCs/>
        </w:rPr>
        <w:t xml:space="preserve">(frezarka)</w:t>
      </w:r>
    </w:p>
    <w:p>
      <w:pPr>
        <w:pStyle w:val="FirstParagraph"/>
      </w:pPr>
      <w:r>
        <w:rPr>
          <w:b/>
          <w:bCs/>
        </w:rPr>
        <w:t xml:space="preserve">To jest najlepsza pozycja z całej listy.</w:t>
      </w:r>
    </w:p>
    <w:p>
      <w:pPr>
        <w:pStyle w:val="BodyText"/>
      </w:pPr>
      <w:r>
        <w:t xml:space="preserve">Frezowanie pianki PE/EVA na obrys narzędzi. Klienci: serwisanci, fotografowie, elektronicy, strzelectwo sportowe, drony, serwisy medyczne, wojsko/służby, firmy z walizkami Peli/Explorer/Nanuk.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Rynek w PL: praktycznie pusty.</w:t>
      </w:r>
      <w:r>
        <w:t xml:space="preserve"> </w:t>
      </w:r>
      <w:r>
        <w:t xml:space="preserve">Ludzie wycinają nożem albo zamawiają z Niemiec za 3× cenę</w:t>
      </w:r>
    </w:p>
    <w:p>
      <w:pPr>
        <w:pStyle w:val="Compact"/>
        <w:numPr>
          <w:ilvl w:val="0"/>
          <w:numId w:val="1001"/>
        </w:numPr>
      </w:pPr>
      <w:r>
        <w:t xml:space="preserve">Klient przysyła zdjęcie narzędzi na skanerze/kartce → obrys → frez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Cena: 150–600 zł za wkład.</w:t>
      </w:r>
      <w:r>
        <w:t xml:space="preserve"> </w:t>
      </w:r>
      <w:r>
        <w:t xml:space="preserve">Materiał: 20–60 zł</w:t>
      </w:r>
    </w:p>
    <w:p>
      <w:pPr>
        <w:pStyle w:val="Compact"/>
        <w:numPr>
          <w:ilvl w:val="0"/>
          <w:numId w:val="1001"/>
        </w:numPr>
      </w:pPr>
      <w:r>
        <w:t xml:space="preserve">Powtarzalność: serwis zamawia 10 identycznych walizek dla ekipy</w:t>
      </w:r>
    </w:p>
    <w:p>
      <w:pPr>
        <w:pStyle w:val="Compact"/>
        <w:numPr>
          <w:ilvl w:val="0"/>
          <w:numId w:val="1001"/>
        </w:numPr>
      </w:pPr>
      <w:r>
        <w:t xml:space="preserve">Pole 307 × 330 wystarcza na typową walizkę narzędziową; większe = wkład dzielony na 2 segmenty (standard w branży)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konkurencji lokalnej, klient B2B, faktura, powtarzalne zamówienia</w:t>
      </w:r>
    </w:p>
    <w:bookmarkEnd w:id="12"/>
    <w:bookmarkStart w:id="13" w:name="Xb73caaa5c01bd27e23fe03cd9722512189bdcad"/>
    <w:p>
      <w:pPr>
        <w:pStyle w:val="Heading2"/>
      </w:pPr>
      <w:r>
        <w:t xml:space="preserve">2. Stemple ceramiczne i wałki teksturujące</w:t>
      </w:r>
      <w:r>
        <w:t xml:space="preserve"> </w:t>
      </w:r>
      <w:r>
        <w:rPr>
          <w:i/>
          <w:iCs/>
        </w:rPr>
        <w:t xml:space="preserve">(druk 3D)</w:t>
      </w:r>
    </w:p>
    <w:p>
      <w:pPr>
        <w:pStyle w:val="FirstParagraph"/>
      </w:pPr>
      <w:r>
        <w:t xml:space="preserve">Ceramicy, garncarze, osoby robiące świece i mydła. Personalizowany stempel z logo/sygnaturą do wciskania w glinę, wałki z fakturą.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 Polsce prawie niedostępne</w:t>
      </w:r>
      <w:r>
        <w:t xml:space="preserve"> </w:t>
      </w:r>
      <w:r>
        <w:t xml:space="preserve">— ludzie sprowadzają z Etsy z USA/UK, czekają 3 tygodnie</w:t>
      </w:r>
    </w:p>
    <w:p>
      <w:pPr>
        <w:pStyle w:val="Compact"/>
        <w:numPr>
          <w:ilvl w:val="0"/>
          <w:numId w:val="1002"/>
        </w:numPr>
      </w:pPr>
      <w:r>
        <w:t xml:space="preserve">Druk 3D, PLA/PETG,</w:t>
      </w:r>
      <w:r>
        <w:t xml:space="preserve"> </w:t>
      </w:r>
      <w:r>
        <w:rPr>
          <w:b/>
          <w:bCs/>
        </w:rPr>
        <w:t xml:space="preserve">koszt materiału 2–6 zł, cena 45–120 zł</w:t>
      </w:r>
    </w:p>
    <w:p>
      <w:pPr>
        <w:pStyle w:val="Compact"/>
        <w:numPr>
          <w:ilvl w:val="0"/>
          <w:numId w:val="1002"/>
        </w:numPr>
      </w:pPr>
      <w:r>
        <w:t xml:space="preserve">Czas: projekt 15 min, druk 40 min, bez nadzoru</w:t>
      </w:r>
    </w:p>
    <w:p>
      <w:pPr>
        <w:pStyle w:val="Compact"/>
        <w:numPr>
          <w:ilvl w:val="0"/>
          <w:numId w:val="1002"/>
        </w:numPr>
      </w:pPr>
      <w:r>
        <w:t xml:space="preserve">Rynek ceramiki amatorskiej w PL rośnie bardzo szybko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Świetne na Instagram</w:t>
      </w:r>
      <w:r>
        <w:t xml:space="preserve"> </w:t>
      </w:r>
      <w:r>
        <w:t xml:space="preserve">— filmik z odciskiem w glinie ma zasięgi</w:t>
      </w:r>
    </w:p>
    <w:bookmarkEnd w:id="13"/>
    <w:bookmarkStart w:id="14" w:name="X6a7c1780e59806f1352a56733c62ece3756fdb4"/>
    <w:p>
      <w:pPr>
        <w:pStyle w:val="Heading2"/>
      </w:pPr>
      <w:r>
        <w:t xml:space="preserve">3. Organizery i wkłady do gier planszowych</w:t>
      </w:r>
      <w:r>
        <w:t xml:space="preserve"> </w:t>
      </w:r>
      <w:r>
        <w:rPr>
          <w:i/>
          <w:iCs/>
        </w:rPr>
        <w:t xml:space="preserve">(laser)</w:t>
      </w:r>
    </w:p>
    <w:p>
      <w:pPr>
        <w:pStyle w:val="FirstParagraph"/>
      </w:pPr>
      <w:r>
        <w:t xml:space="preserve">Insert do konkretnego tytułu: przegródki na karty, żetony, figurki, tace wyjmowane.</w:t>
      </w:r>
    </w:p>
    <w:p>
      <w:pPr>
        <w:pStyle w:val="Compact"/>
        <w:numPr>
          <w:ilvl w:val="0"/>
          <w:numId w:val="1003"/>
        </w:numPr>
      </w:pPr>
      <w:r>
        <w:t xml:space="preserve">Rynek planszówek w PL jest ogromny, a</w:t>
      </w:r>
      <w:r>
        <w:t xml:space="preserve"> </w:t>
      </w:r>
      <w:r>
        <w:rPr>
          <w:b/>
          <w:bCs/>
        </w:rPr>
        <w:t xml:space="preserve">wkłady są drogie i sprowadzane</w:t>
      </w:r>
      <w:r>
        <w:t xml:space="preserve"> </w:t>
      </w:r>
      <w:r>
        <w:t xml:space="preserve">(Folded Space, Insert Here — 150–300 zł + wysyłka z zagranicy)</w:t>
      </w:r>
    </w:p>
    <w:p>
      <w:pPr>
        <w:pStyle w:val="Compact"/>
        <w:numPr>
          <w:ilvl w:val="0"/>
          <w:numId w:val="1003"/>
        </w:numPr>
      </w:pPr>
      <w:r>
        <w:t xml:space="preserve">Pudełko planszówki ma zwykle 295 × 295 mm →</w:t>
      </w:r>
      <w:r>
        <w:t xml:space="preserve"> </w:t>
      </w:r>
      <w:r>
        <w:rPr>
          <w:b/>
          <w:bCs/>
        </w:rPr>
        <w:t xml:space="preserve">mieści się dokładnie w Twoim polu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Cena 120–280 zł</w:t>
      </w:r>
      <w:r>
        <w:t xml:space="preserve">, materiał 15–30 zł</w:t>
      </w:r>
    </w:p>
    <w:p>
      <w:pPr>
        <w:pStyle w:val="Compact"/>
        <w:numPr>
          <w:ilvl w:val="0"/>
          <w:numId w:val="1003"/>
        </w:numPr>
      </w:pPr>
      <w:r>
        <w:t xml:space="preserve">Jeden projekt = sprzedajesz go 50 razy.</w:t>
      </w:r>
      <w:r>
        <w:t xml:space="preserve"> </w:t>
      </w:r>
      <w:r>
        <w:rPr>
          <w:b/>
          <w:bCs/>
        </w:rPr>
        <w:t xml:space="preserve">To jest produkt skalowalny, nie usługa</w:t>
      </w:r>
    </w:p>
    <w:p>
      <w:pPr>
        <w:pStyle w:val="Compact"/>
        <w:numPr>
          <w:ilvl w:val="0"/>
          <w:numId w:val="1003"/>
        </w:numPr>
      </w:pPr>
      <w:r>
        <w:t xml:space="preserve">Społeczność aktywna na FB i forach, polecenia działają natychmiast</w:t>
      </w:r>
    </w:p>
    <w:bookmarkEnd w:id="14"/>
    <w:bookmarkStart w:id="15" w:name="mapy-topograficzne-warstwowe-laser"/>
    <w:p>
      <w:pPr>
        <w:pStyle w:val="Heading2"/>
      </w:pPr>
      <w:r>
        <w:t xml:space="preserve">4. Mapy topograficzne warstwowe</w:t>
      </w:r>
      <w:r>
        <w:t xml:space="preserve"> </w:t>
      </w:r>
      <w:r>
        <w:rPr>
          <w:i/>
          <w:iCs/>
        </w:rPr>
        <w:t xml:space="preserve">(laser)</w:t>
      </w:r>
    </w:p>
    <w:p>
      <w:pPr>
        <w:pStyle w:val="FirstParagraph"/>
      </w:pPr>
      <w:r>
        <w:t xml:space="preserve">Wielowarstwowa mapa okolicy, jeziora, góry, wybrzeże — poziomice jako warstwy sklejki. Ta sama technologia co szopka.</w:t>
      </w:r>
    </w:p>
    <w:p>
      <w:pPr>
        <w:pStyle w:val="Compact"/>
        <w:numPr>
          <w:ilvl w:val="0"/>
          <w:numId w:val="1004"/>
        </w:numPr>
      </w:pPr>
      <w:r>
        <w:t xml:space="preserve">Personalizacja: „miejsce, gdzie się poznaliśmy”, ulubione jezioro, Tatry, rodzinna miejscowość</w:t>
      </w:r>
    </w:p>
    <w:p>
      <w:pPr>
        <w:pStyle w:val="Compact"/>
        <w:numPr>
          <w:ilvl w:val="0"/>
          <w:numId w:val="1004"/>
        </w:numPr>
      </w:pPr>
      <w:r>
        <w:t xml:space="preserve">Dane wysokościowe</w:t>
      </w:r>
      <w:r>
        <w:t xml:space="preserve"> </w:t>
      </w:r>
      <w:r>
        <w:rPr>
          <w:b/>
          <w:bCs/>
        </w:rPr>
        <w:t xml:space="preserve">darmowe</w:t>
      </w:r>
      <w:r>
        <w:t xml:space="preserve"> </w:t>
      </w:r>
      <w:r>
        <w:t xml:space="preserve">(GUGiK, opentopography)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Cena 250–600 zł</w:t>
      </w:r>
      <w:r>
        <w:t xml:space="preserve"> </w:t>
      </w:r>
      <w:r>
        <w:t xml:space="preserve">przy koszcie 40–70 zł</w:t>
      </w:r>
    </w:p>
    <w:p>
      <w:pPr>
        <w:pStyle w:val="Compact"/>
        <w:numPr>
          <w:ilvl w:val="0"/>
          <w:numId w:val="1004"/>
        </w:numPr>
      </w:pPr>
      <w:r>
        <w:t xml:space="preserve">W PL robi to kilka osób, popyt znacznie przewyższa podaż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Bezpośrednio wykorzystuje to, czego uczysz się przy szopce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tier-2-mniejsza-nisza-ale-stabilna"/>
    <w:p>
      <w:pPr>
        <w:pStyle w:val="Heading1"/>
      </w:pPr>
      <w:r>
        <w:t xml:space="preserve">🥈 TIER 2 — mniejsza nisza, ale stabilna</w:t>
      </w:r>
    </w:p>
    <w:bookmarkStart w:id="17" w:name="X9126892e4e42f80a1dbb529ee0dc43e171731e6"/>
    <w:p>
      <w:pPr>
        <w:pStyle w:val="Heading2"/>
      </w:pPr>
      <w:r>
        <w:t xml:space="preserve">5. Wyposażenie dla gryzoni i terrarystyki</w:t>
      </w:r>
      <w:r>
        <w:t xml:space="preserve"> </w:t>
      </w:r>
      <w:r>
        <w:rPr>
          <w:i/>
          <w:iCs/>
        </w:rPr>
        <w:t xml:space="preserve">(laser + druk 3D)</w:t>
      </w:r>
    </w:p>
    <w:p>
      <w:pPr>
        <w:pStyle w:val="FirstParagraph"/>
      </w:pPr>
      <w:r>
        <w:t xml:space="preserve">Labirynty, domki, mostki, platformy do klatek, karmniki, uchwyty na butelki, pokrywy do terrarium.</w:t>
      </w:r>
    </w:p>
    <w:p>
      <w:pPr>
        <w:pStyle w:val="Compact"/>
        <w:numPr>
          <w:ilvl w:val="0"/>
          <w:numId w:val="1005"/>
        </w:numPr>
      </w:pPr>
      <w:r>
        <w:t xml:space="preserve">Rynek premium dla szczurów/koszatniczek/agam jest w PL słabo obsłużony</w:t>
      </w:r>
    </w:p>
    <w:p>
      <w:pPr>
        <w:pStyle w:val="Compact"/>
        <w:numPr>
          <w:ilvl w:val="0"/>
          <w:numId w:val="1005"/>
        </w:numPr>
      </w:pPr>
      <w:r>
        <w:t xml:space="preserve">Właściciele wydają</w:t>
      </w:r>
      <w:r>
        <w:t xml:space="preserve"> </w:t>
      </w:r>
      <w:r>
        <w:rPr>
          <w:b/>
          <w:bCs/>
        </w:rPr>
        <w:t xml:space="preserve">nieproporcjonalnie dużo</w:t>
      </w:r>
      <w:r>
        <w:t xml:space="preserve"> </w:t>
      </w:r>
      <w:r>
        <w:t xml:space="preserve">na wyposażenie</w:t>
      </w:r>
    </w:p>
    <w:p>
      <w:pPr>
        <w:pStyle w:val="Compact"/>
        <w:numPr>
          <w:ilvl w:val="0"/>
          <w:numId w:val="1005"/>
        </w:numPr>
      </w:pPr>
      <w:r>
        <w:t xml:space="preserve">Sklejka niepowlekana, bez kleju toksycznego — to argument sprzedażowy</w:t>
      </w:r>
    </w:p>
    <w:p>
      <w:pPr>
        <w:pStyle w:val="Compact"/>
        <w:numPr>
          <w:ilvl w:val="0"/>
          <w:numId w:val="1005"/>
        </w:numPr>
      </w:pPr>
      <w:r>
        <w:t xml:space="preserve">Cena 60–250 zł, sprzedaż przez grupy FB i Allegro</w:t>
      </w:r>
    </w:p>
    <w:bookmarkEnd w:id="17"/>
    <w:bookmarkStart w:id="18" w:name="Xcd60bd16e35f9c8b6ec1298f4f136e7583afed5"/>
    <w:p>
      <w:pPr>
        <w:pStyle w:val="Heading2"/>
      </w:pPr>
      <w:r>
        <w:t xml:space="preserve">6. Podstawki i dioramy do figurek bitewnych</w:t>
      </w:r>
      <w:r>
        <w:t xml:space="preserve"> </w:t>
      </w:r>
      <w:r>
        <w:rPr>
          <w:i/>
          <w:iCs/>
        </w:rPr>
        <w:t xml:space="preserve">(laser + 3D)</w:t>
      </w:r>
    </w:p>
    <w:p>
      <w:pPr>
        <w:pStyle w:val="FirstParagraph"/>
      </w:pPr>
      <w:r>
        <w:t xml:space="preserve">Warhammer, Bolt Action, planszówki figurkowe. Podstawki teksturowane, elementy terenu, ruiny, żetony.</w:t>
      </w:r>
    </w:p>
    <w:p>
      <w:pPr>
        <w:pStyle w:val="Compact"/>
        <w:numPr>
          <w:ilvl w:val="0"/>
          <w:numId w:val="1006"/>
        </w:numPr>
      </w:pPr>
      <w:r>
        <w:t xml:space="preserve">Duży, zamożny i</w:t>
      </w:r>
      <w:r>
        <w:t xml:space="preserve"> </w:t>
      </w:r>
      <w:r>
        <w:rPr>
          <w:b/>
          <w:bCs/>
        </w:rPr>
        <w:t xml:space="preserve">bardzo lojalny rynek</w:t>
      </w:r>
    </w:p>
    <w:p>
      <w:pPr>
        <w:pStyle w:val="Compact"/>
        <w:numPr>
          <w:ilvl w:val="0"/>
          <w:numId w:val="1006"/>
        </w:numPr>
      </w:pPr>
      <w:r>
        <w:t xml:space="preserve">Kupują w seriach (40 podstawek naraz)</w:t>
      </w:r>
    </w:p>
    <w:p>
      <w:pPr>
        <w:pStyle w:val="Compact"/>
        <w:numPr>
          <w:ilvl w:val="0"/>
          <w:numId w:val="1006"/>
        </w:numPr>
      </w:pPr>
      <w:r>
        <w:t xml:space="preserve">Cena 3–15 zł/szt., ale zamówienia po 50–200 szt.</w:t>
      </w:r>
    </w:p>
    <w:p>
      <w:pPr>
        <w:pStyle w:val="Compact"/>
        <w:numPr>
          <w:ilvl w:val="0"/>
          <w:numId w:val="1006"/>
        </w:numPr>
      </w:pPr>
      <w:r>
        <w:t xml:space="preserve">Druk 3D do terenu, laser do podstawek i żetonów</w:t>
      </w:r>
    </w:p>
    <w:bookmarkEnd w:id="18"/>
    <w:bookmarkStart w:id="19" w:name="Xa80051e4f72c988dc23adac42f686988b6746ef"/>
    <w:p>
      <w:pPr>
        <w:pStyle w:val="Heading2"/>
      </w:pPr>
      <w:r>
        <w:t xml:space="preserve">7. Modele architektoniczne i makiety</w:t>
      </w:r>
      <w:r>
        <w:t xml:space="preserve"> </w:t>
      </w:r>
      <w:r>
        <w:rPr>
          <w:i/>
          <w:iCs/>
        </w:rPr>
        <w:t xml:space="preserve">(laser + 3D)</w:t>
      </w:r>
    </w:p>
    <w:p>
      <w:pPr>
        <w:pStyle w:val="FirstParagraph"/>
      </w:pPr>
      <w:r>
        <w:t xml:space="preserve">Biura projektowe, deweloperzy, uczelnie, biura sprzedaży mieszkań.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Bardzo wysoka wartość jednostkowa: 800–5000 zł</w:t>
      </w:r>
    </w:p>
    <w:p>
      <w:pPr>
        <w:pStyle w:val="Compact"/>
        <w:numPr>
          <w:ilvl w:val="0"/>
          <w:numId w:val="1007"/>
        </w:numPr>
      </w:pPr>
      <w:r>
        <w:t xml:space="preserve">Mało kto to robi, klient nie porównuje cen</w:t>
      </w:r>
    </w:p>
    <w:p>
      <w:pPr>
        <w:pStyle w:val="Compact"/>
        <w:numPr>
          <w:ilvl w:val="0"/>
          <w:numId w:val="1007"/>
        </w:numPr>
      </w:pPr>
      <w:r>
        <w:t xml:space="preserve">Cykl długi, ale jedno zlecenie = miesiąc spokoju</w:t>
      </w:r>
    </w:p>
    <w:p>
      <w:pPr>
        <w:pStyle w:val="Compact"/>
        <w:numPr>
          <w:ilvl w:val="0"/>
          <w:numId w:val="1007"/>
        </w:numPr>
      </w:pPr>
      <w:r>
        <w:t xml:space="preserve">Pole 307 × 330 wystarcza na segment; makieta i tak składana z modułów</w:t>
      </w:r>
    </w:p>
    <w:bookmarkEnd w:id="19"/>
    <w:bookmarkStart w:id="20" w:name="X81f02101c8aa2b70cf77b4250c80dbe78c8830c"/>
    <w:p>
      <w:pPr>
        <w:pStyle w:val="Heading2"/>
      </w:pPr>
      <w:r>
        <w:t xml:space="preserve">8. Tablice manipulacyjne / busy boardy</w:t>
      </w:r>
      <w:r>
        <w:t xml:space="preserve"> </w:t>
      </w:r>
      <w:r>
        <w:rPr>
          <w:i/>
          <w:iCs/>
        </w:rPr>
        <w:t xml:space="preserve">(laser + 3D)</w:t>
      </w:r>
    </w:p>
    <w:p>
      <w:pPr>
        <w:pStyle w:val="FirstParagraph"/>
      </w:pPr>
      <w:r>
        <w:t xml:space="preserve">Zabawka sensoryczna dla dzieci 1–4 lata. Zamki, przełączniki, zasuwki, koła zębate.</w:t>
      </w:r>
    </w:p>
    <w:p>
      <w:pPr>
        <w:pStyle w:val="Compact"/>
        <w:numPr>
          <w:ilvl w:val="0"/>
          <w:numId w:val="1008"/>
        </w:numPr>
      </w:pPr>
      <w:r>
        <w:t xml:space="preserve">Wysoka cena akceptowana przez rodziców i dziadków (</w:t>
      </w:r>
      <w:r>
        <w:rPr>
          <w:b/>
          <w:bCs/>
        </w:rPr>
        <w:t xml:space="preserve">180–450 zł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Personalizacja imieniem</w:t>
      </w:r>
    </w:p>
    <w:p>
      <w:pPr>
        <w:pStyle w:val="Compact"/>
        <w:numPr>
          <w:ilvl w:val="0"/>
          <w:numId w:val="1008"/>
        </w:numPr>
      </w:pPr>
      <w:r>
        <w:t xml:space="preserve">Uwaga:</w:t>
      </w:r>
      <w:r>
        <w:t xml:space="preserve"> </w:t>
      </w:r>
      <w:r>
        <w:rPr>
          <w:b/>
          <w:bCs/>
        </w:rPr>
        <w:t xml:space="preserve">wymaga atestu przy sprzedaży jako zabawka</w:t>
      </w:r>
      <w:r>
        <w:t xml:space="preserve"> </w:t>
      </w:r>
      <w:r>
        <w:t xml:space="preserve">— sprzedawaj jako „tablica edukacyjna/dekoracyjna” albo załatw certyfikat, jeśli wejdziesz w to na poważnie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f8fd7f86ae0fec3e226734972142788b53c598f"/>
    <w:p>
      <w:pPr>
        <w:pStyle w:val="Heading1"/>
      </w:pPr>
      <w:r>
        <w:t xml:space="preserve">🥉 TIER 3 — dodatki do koszyka, nie samodzielny biznes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Formy do betonu i świec</w:t>
      </w:r>
      <w:r>
        <w:t xml:space="preserve"> </w:t>
      </w:r>
      <w:r>
        <w:t xml:space="preserve">(druk 3D) — doniczki, świeczniki, marża dobra, rynek średni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Szablony i przymiary dla rzemieślników</w:t>
      </w:r>
      <w:r>
        <w:t xml:space="preserve"> </w:t>
      </w:r>
      <w:r>
        <w:t xml:space="preserve">— do kątów, wierceń, frezowania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Części zamienne i adaptery</w:t>
      </w:r>
      <w:r>
        <w:t xml:space="preserve"> </w:t>
      </w:r>
      <w:r>
        <w:t xml:space="preserve">(druk 3D) — pokrętła, klipsy, uchwyty do sprzętu wycofanego z produkcji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Akcesoria dla fotografów</w:t>
      </w:r>
      <w:r>
        <w:t xml:space="preserve"> </w:t>
      </w:r>
      <w:r>
        <w:t xml:space="preserve">— tła flat lay, uchwyty, adaptery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Stojaki i organizery na biurko</w:t>
      </w:r>
      <w:r>
        <w:t xml:space="preserve"> </w:t>
      </w:r>
      <w:r>
        <w:t xml:space="preserve">— nasycone, ale dobre jako dosprzedaż</w:t>
      </w:r>
    </w:p>
    <w:p>
      <w:r>
        <w:pict>
          <v:rect style="width:0;height:1.5pt" o:hralign="center" o:hrstd="t" o:hr="t"/>
        </w:pict>
      </w:r>
    </w:p>
    <w:bookmarkEnd w:id="22"/>
    <w:bookmarkStart w:id="23" w:name="czego-nie-robić"/>
    <w:p>
      <w:pPr>
        <w:pStyle w:val="Heading1"/>
      </w:pPr>
      <w:r>
        <w:t xml:space="preserve">❌ Czego NIE robić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Dlaczego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Zegary ze sklejki</w:t>
            </w:r>
          </w:p>
        </w:tc>
        <w:tc>
          <w:tcPr/>
          <w:p>
            <w:pPr>
              <w:pStyle w:val="Compact"/>
            </w:pPr>
            <w:r>
              <w:t xml:space="preserve">rynek zalany, marża zerowa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Podstawki pod kubki z grawerem</w:t>
            </w:r>
          </w:p>
        </w:tc>
        <w:tc>
          <w:tcPr/>
          <w:p>
            <w:pPr>
              <w:pStyle w:val="Compact"/>
            </w:pPr>
            <w:r>
              <w:t xml:space="preserve">to samo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Napisy „Kuchnia”, „Rodzina”</w:t>
            </w:r>
          </w:p>
        </w:tc>
        <w:tc>
          <w:tcPr/>
          <w:p>
            <w:pPr>
              <w:pStyle w:val="Compact"/>
            </w:pPr>
            <w:r>
              <w:t xml:space="preserve">to samo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Duże meble, panele ścienne</w:t>
            </w:r>
          </w:p>
        </w:tc>
        <w:tc>
          <w:tcPr/>
          <w:p>
            <w:pPr>
              <w:pStyle w:val="Compact"/>
            </w:pPr>
            <w:r>
              <w:t xml:space="preserve">poza polem roboczym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Zabawki dla dzieci bez certyfikatu</w:t>
            </w:r>
          </w:p>
        </w:tc>
        <w:tc>
          <w:tcPr/>
          <w:p>
            <w:pPr>
              <w:pStyle w:val="Compact"/>
            </w:pPr>
            <w:r>
              <w:t xml:space="preserve">ryzyko prawne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Elementy nośne, konstrukcyjne</w:t>
            </w:r>
          </w:p>
        </w:tc>
        <w:tc>
          <w:tcPr/>
          <w:p>
            <w:pPr>
              <w:pStyle w:val="Compact"/>
            </w:pPr>
            <w:r>
              <w:t xml:space="preserve">odpowiedzialność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anking-wdrożeniowy"/>
    <w:p>
      <w:pPr>
        <w:pStyle w:val="Heading1"/>
      </w:pPr>
      <w:r>
        <w:t xml:space="preserve">Ranking wdrożeniowy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Maszyna</w:t>
            </w:r>
          </w:p>
        </w:tc>
        <w:tc>
          <w:tcPr/>
          <w:p>
            <w:pPr>
              <w:pStyle w:val="Compact"/>
            </w:pPr>
            <w:r>
              <w:t xml:space="preserve">Koszt wejścia</w:t>
            </w:r>
          </w:p>
        </w:tc>
        <w:tc>
          <w:tcPr/>
          <w:p>
            <w:pPr>
              <w:pStyle w:val="Compact"/>
            </w:pPr>
            <w:r>
              <w:t xml:space="preserve">Czas do 1. sprzedaży</w:t>
            </w:r>
          </w:p>
        </w:tc>
        <w:tc>
          <w:tcPr/>
          <w:p>
            <w:pPr>
              <w:pStyle w:val="Compact"/>
            </w:pPr>
            <w:r>
              <w:t xml:space="preserve">Marża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Wkłady piankowe</w:t>
            </w:r>
          </w:p>
        </w:tc>
        <w:tc>
          <w:tcPr/>
          <w:p>
            <w:pPr>
              <w:pStyle w:val="Compact"/>
            </w:pPr>
            <w:r>
              <w:t xml:space="preserve">frezarka</w:t>
            </w:r>
          </w:p>
        </w:tc>
        <w:tc>
          <w:tcPr/>
          <w:p>
            <w:pPr>
              <w:pStyle w:val="Compact"/>
            </w:pPr>
            <w:r>
              <w:t xml:space="preserve">~150 zł (pianka)</w:t>
            </w:r>
          </w:p>
        </w:tc>
        <w:tc>
          <w:tcPr/>
          <w:p>
            <w:pPr>
              <w:pStyle w:val="Compact"/>
            </w:pPr>
            <w:r>
              <w:t xml:space="preserve">2–4 tyg.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Stemple ceramiczne</w:t>
            </w:r>
          </w:p>
        </w:tc>
        <w:tc>
          <w:tcPr/>
          <w:p>
            <w:pPr>
              <w:pStyle w:val="Compact"/>
            </w:pPr>
            <w:r>
              <w:t xml:space="preserve">druk 3D</w:t>
            </w:r>
          </w:p>
        </w:tc>
        <w:tc>
          <w:tcPr/>
          <w:p>
            <w:pPr>
              <w:pStyle w:val="Compact"/>
            </w:pPr>
            <w:r>
              <w:t xml:space="preserve">~50 zł</w:t>
            </w:r>
          </w:p>
        </w:tc>
        <w:tc>
          <w:tcPr/>
          <w:p>
            <w:pPr>
              <w:pStyle w:val="Compact"/>
            </w:pPr>
            <w:r>
              <w:t xml:space="preserve">1–2 tyg.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Wkłady do planszówek</w:t>
            </w:r>
          </w:p>
        </w:tc>
        <w:tc>
          <w:tcPr/>
          <w:p>
            <w:pPr>
              <w:pStyle w:val="Compact"/>
            </w:pPr>
            <w:r>
              <w:t xml:space="preserve">laser</w:t>
            </w:r>
          </w:p>
        </w:tc>
        <w:tc>
          <w:tcPr/>
          <w:p>
            <w:pPr>
              <w:pStyle w:val="Compact"/>
            </w:pPr>
            <w:r>
              <w:t xml:space="preserve">~80 zł</w:t>
            </w:r>
          </w:p>
        </w:tc>
        <w:tc>
          <w:tcPr/>
          <w:p>
            <w:pPr>
              <w:pStyle w:val="Compact"/>
            </w:pPr>
            <w:r>
              <w:t xml:space="preserve">2–3 tyg.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Mapy warstwowe</w:t>
            </w:r>
          </w:p>
        </w:tc>
        <w:tc>
          <w:tcPr/>
          <w:p>
            <w:pPr>
              <w:pStyle w:val="Compact"/>
            </w:pPr>
            <w:r>
              <w:t xml:space="preserve">laser</w:t>
            </w:r>
          </w:p>
        </w:tc>
        <w:tc>
          <w:tcPr/>
          <w:p>
            <w:pPr>
              <w:pStyle w:val="Compact"/>
            </w:pPr>
            <w:r>
              <w:t xml:space="preserve">~100 zł</w:t>
            </w:r>
          </w:p>
        </w:tc>
        <w:tc>
          <w:tcPr/>
          <w:p>
            <w:pPr>
              <w:pStyle w:val="Compact"/>
            </w:pPr>
            <w:r>
              <w:t xml:space="preserve">3–5 tyg.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Gryzonie / terrarystyka</w:t>
            </w:r>
          </w:p>
        </w:tc>
        <w:tc>
          <w:tcPr/>
          <w:p>
            <w:pPr>
              <w:pStyle w:val="Compact"/>
            </w:pPr>
            <w:r>
              <w:t xml:space="preserve">laser + 3D</w:t>
            </w:r>
          </w:p>
        </w:tc>
        <w:tc>
          <w:tcPr/>
          <w:p>
            <w:pPr>
              <w:pStyle w:val="Compact"/>
            </w:pPr>
            <w:r>
              <w:t xml:space="preserve">~100 zł</w:t>
            </w:r>
          </w:p>
        </w:tc>
        <w:tc>
          <w:tcPr/>
          <w:p>
            <w:pPr>
              <w:pStyle w:val="Compact"/>
            </w:pPr>
            <w:r>
              <w:t xml:space="preserve">3–4 tyg.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Podstawki bitewne</w:t>
            </w:r>
          </w:p>
        </w:tc>
        <w:tc>
          <w:tcPr/>
          <w:p>
            <w:pPr>
              <w:pStyle w:val="Compact"/>
            </w:pPr>
            <w:r>
              <w:t xml:space="preserve">laser + 3D</w:t>
            </w:r>
          </w:p>
        </w:tc>
        <w:tc>
          <w:tcPr/>
          <w:p>
            <w:pPr>
              <w:pStyle w:val="Compact"/>
            </w:pPr>
            <w:r>
              <w:t xml:space="preserve">~60 zł</w:t>
            </w:r>
          </w:p>
        </w:tc>
        <w:tc>
          <w:tcPr/>
          <w:p>
            <w:pPr>
              <w:pStyle w:val="Compact"/>
            </w:pPr>
            <w:r>
              <w:t xml:space="preserve">2–4 tyg.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Makiety architektoniczne</w:t>
            </w:r>
          </w:p>
        </w:tc>
        <w:tc>
          <w:tcPr/>
          <w:p>
            <w:pPr>
              <w:pStyle w:val="Compact"/>
            </w:pPr>
            <w:r>
              <w:t xml:space="preserve">laser + 3D</w:t>
            </w:r>
          </w:p>
        </w:tc>
        <w:tc>
          <w:tcPr/>
          <w:p>
            <w:pPr>
              <w:pStyle w:val="Compact"/>
            </w:pPr>
            <w:r>
              <w:t xml:space="preserve">~0 zł</w:t>
            </w:r>
          </w:p>
        </w:tc>
        <w:tc>
          <w:tcPr/>
          <w:p>
            <w:pPr>
              <w:pStyle w:val="Compact"/>
            </w:pPr>
            <w:r>
              <w:t xml:space="preserve">6–12 tyg.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Rekomendacja: wybierz 2 pozycje z Tier 1 i nic więcej do końca roku.</w:t>
      </w:r>
      <w:r>
        <w:t xml:space="preserve"> </w:t>
      </w:r>
      <w:r>
        <w:t xml:space="preserve">Sugeruję</w:t>
      </w:r>
      <w:r>
        <w:t xml:space="preserve"> </w:t>
      </w:r>
      <w:r>
        <w:rPr>
          <w:b/>
          <w:bCs/>
        </w:rPr>
        <w:t xml:space="preserve">wkłady piankowe (B2B, faktura, powtarzalność)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stemple ceramiczne (najszybsza gotówka, druk bez nadzoru)</w:t>
      </w:r>
      <w:r>
        <w:t xml:space="preserve">. Świąteczne produkty lecą równolegle jako sezon.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2026-08-27T04:49:07Z</dcterms:created>
  <dcterms:modified xsi:type="dcterms:W3CDTF">2026-08-27T04:49:07Z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