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85C" w:rsidRDefault="004633D4" w:rsidP="00F72556">
      <w:pPr>
        <w:pStyle w:val="Nagwek1"/>
      </w:pPr>
      <w:r>
        <w:t>Sprawozdanie 1</w:t>
      </w:r>
    </w:p>
    <w:p w:rsidR="008D4566" w:rsidRDefault="008D4566" w:rsidP="00F72556">
      <w:pPr>
        <w:pStyle w:val="Nagwek2"/>
      </w:pPr>
      <w:r>
        <w:t>Zastosowanie al</w:t>
      </w:r>
      <w:bookmarkStart w:id="0" w:name="_GoBack"/>
      <w:bookmarkEnd w:id="0"/>
      <w:r>
        <w:t>gorytmu mrówkowego do rozw</w:t>
      </w:r>
      <w:r w:rsidR="00F72556">
        <w:t>iązywania problemu komiwojażera</w:t>
      </w:r>
    </w:p>
    <w:p w:rsidR="008D4566" w:rsidRDefault="008D4566" w:rsidP="00F72556">
      <w:r>
        <w:t>Zaprojektować algorytm mrówkowy (np. Ant Colony) do rozwiązywania problemu TSP. Zaprojektować reprezentację rozwiązania oraz optymalnie dobrać parametry metody. Przetestować algorytm dla różnych parametrów oraz grafów o różnej wielkości. Zilustrować proces uczenia</w:t>
      </w:r>
      <w:r w:rsidR="00F72556">
        <w:t>.</w:t>
      </w:r>
    </w:p>
    <w:p w:rsidR="00F72556" w:rsidRDefault="00F72556" w:rsidP="00F72556">
      <w:pPr>
        <w:pStyle w:val="Nagwek2"/>
      </w:pPr>
      <w:r>
        <w:t>Opis problemu</w:t>
      </w:r>
    </w:p>
    <w:p w:rsidR="00F72556" w:rsidRDefault="00F72556" w:rsidP="00F72556">
      <w:r w:rsidRPr="00F72556">
        <w:t>Problem komiwojażera (</w:t>
      </w:r>
      <w:r>
        <w:t xml:space="preserve">z ang. </w:t>
      </w:r>
      <w:r w:rsidRPr="00F72556">
        <w:t xml:space="preserve">TSP </w:t>
      </w:r>
      <w:r>
        <w:t>–</w:t>
      </w:r>
      <w:r w:rsidRPr="00F72556">
        <w:t xml:space="preserve"> </w:t>
      </w:r>
      <w:r w:rsidRPr="00F72556">
        <w:rPr>
          <w:i/>
        </w:rPr>
        <w:t xml:space="preserve">travelling </w:t>
      </w:r>
      <w:proofErr w:type="spellStart"/>
      <w:r w:rsidRPr="00F72556">
        <w:rPr>
          <w:i/>
        </w:rPr>
        <w:t>salesman</w:t>
      </w:r>
      <w:proofErr w:type="spellEnd"/>
      <w:r w:rsidRPr="00F72556">
        <w:rPr>
          <w:i/>
        </w:rPr>
        <w:t xml:space="preserve"> problem</w:t>
      </w:r>
      <w:r w:rsidRPr="00F72556">
        <w:t>) jest to zagadnienie z teorii grafów, polegające na znalezie</w:t>
      </w:r>
      <w:r>
        <w:t xml:space="preserve">niu minimalnego cyklu Hamiltona (ścieżki o początku i </w:t>
      </w:r>
      <w:r w:rsidRPr="00F72556">
        <w:t>końcu</w:t>
      </w:r>
      <w:r>
        <w:t xml:space="preserve"> w tym samym punkcie, przechodzącej dokładnie raz przez każdy wierzchołek) </w:t>
      </w:r>
      <w:r w:rsidRPr="00F72556">
        <w:t>w pełnym grafie ważonym.</w:t>
      </w:r>
      <w:r>
        <w:t xml:space="preserve"> Problem należy do klasy NP-zupełnych, a więc nie istnieje dokładny algorytm jego rozwiązania o złożoności wielomianowej. Z tego powodu w celu jego rozwiązania stosuje się różnego rodzaju algorytmy heurystyczne (takie jak sztuczne sieci neuronowe, symulowane wyżarzanie czy algorytmy mrówkowe). </w:t>
      </w:r>
    </w:p>
    <w:p w:rsidR="00F72556" w:rsidRDefault="00F72556" w:rsidP="00F72556">
      <w:r>
        <w:t>Istnieje kilka odmian problemu TSP, w szczególności symetryczna (gdzie odległość pom</w:t>
      </w:r>
      <w:r w:rsidR="002C1755">
        <w:t>iędzy wierzchołkami w </w:t>
      </w:r>
      <w:r>
        <w:t>grafie jest taka sama w obie strony) i asymetryczna (gdzie odległość od A do B może być inna, niż odległość z B do A). W rozwiązaniu skupimy się na problemie symetrycznym.</w:t>
      </w:r>
    </w:p>
    <w:p w:rsidR="00113F0B" w:rsidRDefault="00113F0B" w:rsidP="00113F0B">
      <w:pPr>
        <w:pStyle w:val="Nagwek2"/>
      </w:pPr>
      <w:r>
        <w:t>Opis przewidywanego algorytmu</w:t>
      </w:r>
    </w:p>
    <w:p w:rsidR="00113F0B" w:rsidRDefault="00113F0B" w:rsidP="00113F0B">
      <w:r>
        <w:t xml:space="preserve">Algorytmy mrówkowe są probabilistyczną techniką rozwiązywania problemów poprzez szukanie dobrych dróg w grafach. Inspirowane są zachowaniem mrówek szukających pożywienia, gdzie każdy z osobników porusza się losowo po otoczeniu poszukując pożywienia. Po jego odnalezieniu wraca do kolonii pozostawiając za sobą silny ślad </w:t>
      </w:r>
      <w:proofErr w:type="spellStart"/>
      <w:r>
        <w:t>feromonowy</w:t>
      </w:r>
      <w:proofErr w:type="spellEnd"/>
      <w:r>
        <w:t xml:space="preserve">. Inne osobniki po natrafieniu na ten ślad przestają poruszać się losowo, a zaczynają nim podążać w kierunku pożywienia. Wraz z upływem czasu ślad ten słabnie, z drugiej strony wzmacniany jest przez podróżujące tą trasą mrówki. Ostatecznie łącząc zachowania losowej eksploracji otoczenia i podążania za śladami </w:t>
      </w:r>
      <w:proofErr w:type="spellStart"/>
      <w:r>
        <w:t>feromonowymi</w:t>
      </w:r>
      <w:proofErr w:type="spellEnd"/>
      <w:r>
        <w:t xml:space="preserve"> mrówki potrafią odnaleźć najkrótszą drogę z kolonii do źródła pożywienia</w:t>
      </w:r>
      <w:r w:rsidR="00C14D5E">
        <w:t xml:space="preserve"> </w:t>
      </w:r>
      <w:sdt>
        <w:sdtPr>
          <w:id w:val="-2006272363"/>
          <w:citation/>
        </w:sdtPr>
        <w:sdtEndPr/>
        <w:sdtContent>
          <w:r w:rsidR="00C14D5E">
            <w:fldChar w:fldCharType="begin"/>
          </w:r>
          <w:r w:rsidR="00C14D5E">
            <w:instrText xml:space="preserve"> CITATION Dor97 \l 1045 </w:instrText>
          </w:r>
          <w:r w:rsidR="00C14D5E">
            <w:fldChar w:fldCharType="separate"/>
          </w:r>
          <w:r w:rsidR="00C14D5E" w:rsidRPr="00C14D5E">
            <w:rPr>
              <w:noProof/>
            </w:rPr>
            <w:t>[1]</w:t>
          </w:r>
          <w:r w:rsidR="00C14D5E">
            <w:fldChar w:fldCharType="end"/>
          </w:r>
        </w:sdtContent>
      </w:sdt>
      <w:r>
        <w:t>.</w:t>
      </w:r>
    </w:p>
    <w:p w:rsidR="00113F0B" w:rsidRDefault="00113F0B" w:rsidP="00113F0B">
      <w:r>
        <w:t>W przypadku algorytmów mrówkowych możemy wyróżnić trzy podstawowe fazy</w:t>
      </w:r>
      <w:r w:rsidR="006B2A2A">
        <w:t xml:space="preserve"> </w:t>
      </w:r>
      <w:sdt>
        <w:sdtPr>
          <w:id w:val="-142893273"/>
          <w:citation/>
        </w:sdtPr>
        <w:sdtEndPr/>
        <w:sdtContent>
          <w:r w:rsidR="006B2A2A">
            <w:fldChar w:fldCharType="begin"/>
          </w:r>
          <w:r w:rsidR="006B2A2A">
            <w:instrText xml:space="preserve"> CITATION Mer08 \l 1045 </w:instrText>
          </w:r>
          <w:r w:rsidR="006B2A2A">
            <w:fldChar w:fldCharType="separate"/>
          </w:r>
          <w:r w:rsidR="00C14D5E" w:rsidRPr="00C14D5E">
            <w:rPr>
              <w:noProof/>
            </w:rPr>
            <w:t>[2]</w:t>
          </w:r>
          <w:r w:rsidR="006B2A2A">
            <w:fldChar w:fldCharType="end"/>
          </w:r>
        </w:sdtContent>
      </w:sdt>
      <w:r>
        <w:t>:</w:t>
      </w:r>
    </w:p>
    <w:p w:rsidR="00113F0B" w:rsidRDefault="006B2A2A" w:rsidP="00113F0B">
      <w:pPr>
        <w:pStyle w:val="Akapitzlist"/>
        <w:numPr>
          <w:ilvl w:val="0"/>
          <w:numId w:val="2"/>
        </w:numPr>
      </w:pPr>
      <w:r>
        <w:t>p</w:t>
      </w:r>
      <w:r w:rsidR="00113F0B">
        <w:t>seudolosowe poruszanie się agentów (mrówek) w grafie</w:t>
      </w:r>
      <w:r>
        <w:t xml:space="preserve"> wykorzystując informacje o sile feromonów na ścieżkach oraz odległościach do sąsiednich miast, aż do momentu odwiedzenia wszystkich miast,</w:t>
      </w:r>
    </w:p>
    <w:p w:rsidR="006B2A2A" w:rsidRDefault="006B2A2A" w:rsidP="00113F0B">
      <w:pPr>
        <w:pStyle w:val="Akapitzlist"/>
        <w:numPr>
          <w:ilvl w:val="0"/>
          <w:numId w:val="2"/>
        </w:numPr>
      </w:pPr>
      <w:r>
        <w:t>proces wyparowywania feromonów z czasem (zmniejszanie siły feromonów),</w:t>
      </w:r>
    </w:p>
    <w:p w:rsidR="006B2A2A" w:rsidRDefault="006B2A2A" w:rsidP="00113F0B">
      <w:pPr>
        <w:pStyle w:val="Akapitzlist"/>
        <w:numPr>
          <w:ilvl w:val="0"/>
          <w:numId w:val="2"/>
        </w:numPr>
      </w:pPr>
      <w:r>
        <w:t>intensyfikacja feromonów na ścieżkach odpowiadających aktualnie najlepszym rozwiązaniom.</w:t>
      </w:r>
    </w:p>
    <w:p w:rsidR="00C14D5E" w:rsidRDefault="00C14D5E" w:rsidP="006B2A2A">
      <w:r>
        <w:t xml:space="preserve">W pierwszym procesie prawdopodobieństwo, że agent znajdujący się w punkcie </w:t>
      </w:r>
      <w:r>
        <w:rPr>
          <w:i/>
        </w:rPr>
        <w:t>i</w:t>
      </w:r>
      <w:r>
        <w:t xml:space="preserve"> wybierze drogę do punktu </w:t>
      </w:r>
      <w:r>
        <w:rPr>
          <w:i/>
        </w:rPr>
        <w:t>j</w:t>
      </w:r>
      <w:r>
        <w:t xml:space="preserve"> można określić wzorem:</w:t>
      </w:r>
    </w:p>
    <w:p w:rsidR="00C14D5E" w:rsidRPr="00C14D5E" w:rsidRDefault="00220298" w:rsidP="006B2A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z∈S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iz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,  ∀j∈S</m:t>
          </m:r>
        </m:oMath>
      </m:oMathPara>
    </w:p>
    <w:p w:rsidR="00C14D5E" w:rsidRDefault="00C14D5E" w:rsidP="006B2A2A">
      <w:r>
        <w:t xml:space="preserve">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oznacza siłę feromonu na ścieżce z </w:t>
      </w:r>
      <w:r>
        <w:rPr>
          <w:i/>
        </w:rPr>
        <w:t>i</w:t>
      </w:r>
      <w:r>
        <w:t xml:space="preserve"> do </w:t>
      </w:r>
      <w:r>
        <w:rPr>
          <w:i/>
        </w:rPr>
        <w:t>j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jest dodatkową heurystyką związaną z wyborem ścieżki z </w:t>
      </w:r>
      <w:r w:rsidR="005E7495">
        <w:t> </w:t>
      </w:r>
      <w:r>
        <w:t xml:space="preserve"> do </w:t>
      </w:r>
      <w:r>
        <w:rPr>
          <w:i/>
        </w:rPr>
        <w:t>j</w:t>
      </w:r>
      <w:r>
        <w:t xml:space="preserve"> (w tym przypadku jest to po prostu jej długość), a zbiór </w:t>
      </w:r>
      <w:r>
        <w:rPr>
          <w:i/>
        </w:rPr>
        <w:t>S</w:t>
      </w:r>
      <w:r>
        <w:t xml:space="preserve"> zawiera wszystkie możliwe wierzchołki, do których może przejść w danym momencie agent znajdujący się w </w:t>
      </w:r>
      <w:r>
        <w:rPr>
          <w:i/>
        </w:rPr>
        <w:t>j</w:t>
      </w:r>
      <w:r>
        <w:t xml:space="preserve"> (a więc takie, których jeszcze nie odwiedził).</w:t>
      </w:r>
    </w:p>
    <w:p w:rsidR="00D22FBE" w:rsidRDefault="00D22FBE" w:rsidP="006B2A2A">
      <w:r>
        <w:t>Wyparowywanie i intensyfikację można opisać prostym wzorem:</w:t>
      </w:r>
    </w:p>
    <w:p w:rsidR="00D22FBE" w:rsidRPr="00D22FBE" w:rsidRDefault="00220298" w:rsidP="006B2A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(1-q)∙τ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+q∙∆</m:t>
          </m:r>
        </m:oMath>
      </m:oMathPara>
    </w:p>
    <w:p w:rsidR="00D22FBE" w:rsidRPr="00D22FBE" w:rsidRDefault="00D22FBE" w:rsidP="006B2A2A">
      <w:r>
        <w:t xml:space="preserve">Gdzie </w:t>
      </w:r>
      <w:r>
        <w:rPr>
          <w:i/>
        </w:rPr>
        <w:t>q</w:t>
      </w:r>
      <w:r>
        <w:t xml:space="preserve"> jest pewnym, ustalonym parametrem odpowiedzialnym za tempo słabnięcia feromonów, a </w:t>
      </w:r>
      <m:oMath>
        <m:r>
          <w:rPr>
            <w:rFonts w:ascii="Cambria Math" w:hAnsi="Cambria Math"/>
          </w:rPr>
          <m:t>∆</m:t>
        </m:r>
      </m:oMath>
      <w:r>
        <w:t xml:space="preserve"> jest odwrotnie proporcjonalna do długości ścieżki (w przypadku krawędzi nal</w:t>
      </w:r>
      <w:r w:rsidR="005E7495">
        <w:t>eżących do najkrótszej znanej w </w:t>
      </w:r>
      <w:r>
        <w:t>danym cyklu ścieżki) bądź jest zerowa dla krawędzi nienależących do niej.</w:t>
      </w:r>
    </w:p>
    <w:p w:rsidR="004633D4" w:rsidRDefault="00C14D5E" w:rsidP="004633D4">
      <w:r>
        <w:t xml:space="preserve">Powtarzając odpowiednio wiele razy cały cykl, ostatecznie można dojść do rozwiązań zbliżonych do optymalnych. </w:t>
      </w:r>
    </w:p>
    <w:p w:rsidR="00D22FBE" w:rsidRDefault="00D22FBE" w:rsidP="00D22FBE">
      <w:pPr>
        <w:pStyle w:val="Nagwek2"/>
      </w:pPr>
      <w:r>
        <w:t>Testowanie</w:t>
      </w:r>
    </w:p>
    <w:p w:rsidR="00D22FBE" w:rsidRPr="00D22FBE" w:rsidRDefault="00D22FBE" w:rsidP="00D22FBE">
      <w:r>
        <w:t>Przygotowany algorytm zostanie przetestowany przy użyciu standardowych zbiorów testowych dla problemu TSP, pozyskanych z bazy danych projektu TSPLIB</w:t>
      </w:r>
      <w:r>
        <w:rPr>
          <w:rStyle w:val="Odwoanieprzypisudolnego"/>
        </w:rPr>
        <w:footnoteReference w:id="1"/>
      </w:r>
      <w:r w:rsidR="004633D4">
        <w:t>, dzięki cz</w:t>
      </w:r>
      <w:r>
        <w:t xml:space="preserve">emu możliwe będzie porównanie jakości otrzymanych rozwiązań z optymalnymi ścieżkami znalezionymi już dla danych zbiorów. </w:t>
      </w:r>
      <w:r w:rsidR="004633D4">
        <w:t xml:space="preserve"> Dodatkowo przygotowana zostanie także możliwość losowego generowania mapy miast o zadanych parametrach (ilość, rozkład prawdopodobieństwa itp.).</w:t>
      </w:r>
    </w:p>
    <w:p w:rsidR="00D22FBE" w:rsidRDefault="00D22FBE" w:rsidP="00D22FBE">
      <w:pPr>
        <w:pStyle w:val="Nagwek2"/>
      </w:pPr>
      <w:r>
        <w:t>Technologia wykonania</w:t>
      </w:r>
    </w:p>
    <w:p w:rsidR="00D22FBE" w:rsidRDefault="00D22FBE" w:rsidP="00D22FBE">
      <w:r>
        <w:t xml:space="preserve">Projekt zostanie stworzony przy użyciu środowiska </w:t>
      </w:r>
      <w:proofErr w:type="spellStart"/>
      <w:r>
        <w:t>Matlab</w:t>
      </w:r>
      <w:proofErr w:type="spellEnd"/>
      <w:r>
        <w:t>.</w:t>
      </w:r>
      <w:r w:rsidR="00732650">
        <w:t xml:space="preserve"> Wybór podyktowany jest głównie chęcią uczestników zespołu do pogłębienia umiejętności posługiwania się tym językiem, a w mniejszym stopniu dobrym dostosowaniem tego środowiska do specyfiki zadania. </w:t>
      </w:r>
    </w:p>
    <w:p w:rsidR="006030A5" w:rsidRDefault="006030A5" w:rsidP="004633D4">
      <w:pPr>
        <w:pStyle w:val="Nagwek2"/>
      </w:pPr>
      <w:r>
        <w:t>bibliografia</w:t>
      </w:r>
    </w:p>
    <w:p w:rsidR="006030A5" w:rsidRDefault="006030A5" w:rsidP="006030A5">
      <w:pPr>
        <w:pStyle w:val="Akapitzlist"/>
        <w:numPr>
          <w:ilvl w:val="0"/>
          <w:numId w:val="3"/>
        </w:numPr>
      </w:pPr>
      <w:r>
        <w:rPr>
          <w:noProof/>
        </w:rPr>
        <w:t xml:space="preserve">M. Dorigo i L. M. Gambardella, „Ant colonies for the traveling salesman problem,” </w:t>
      </w:r>
      <w:r>
        <w:rPr>
          <w:i/>
          <w:iCs/>
          <w:noProof/>
        </w:rPr>
        <w:t xml:space="preserve">BioSystems, </w:t>
      </w:r>
      <w:r>
        <w:rPr>
          <w:noProof/>
        </w:rPr>
        <w:t>tom 43, nr 2, s. 73-82, 1997.</w:t>
      </w:r>
    </w:p>
    <w:p w:rsidR="006030A5" w:rsidRDefault="006030A5" w:rsidP="006030A5">
      <w:pPr>
        <w:pStyle w:val="Akapitzlist"/>
        <w:numPr>
          <w:ilvl w:val="0"/>
          <w:numId w:val="3"/>
        </w:numPr>
      </w:pPr>
      <w:r>
        <w:rPr>
          <w:noProof/>
        </w:rPr>
        <w:t xml:space="preserve">D. Merkle i M. Middendorf, „Swarm Intelligence and Signal Processing,” </w:t>
      </w:r>
      <w:r>
        <w:rPr>
          <w:i/>
          <w:iCs/>
          <w:noProof/>
        </w:rPr>
        <w:t xml:space="preserve">IEEE Signal Processing Magazine, </w:t>
      </w:r>
      <w:r>
        <w:rPr>
          <w:noProof/>
        </w:rPr>
        <w:t>s. 152-158, 11 2008.</w:t>
      </w:r>
    </w:p>
    <w:sectPr w:rsidR="006030A5" w:rsidSect="004633D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298" w:rsidRDefault="00220298" w:rsidP="00F72556">
      <w:r>
        <w:separator/>
      </w:r>
    </w:p>
  </w:endnote>
  <w:endnote w:type="continuationSeparator" w:id="0">
    <w:p w:rsidR="00220298" w:rsidRDefault="00220298" w:rsidP="00F72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298" w:rsidRDefault="00220298" w:rsidP="00F72556">
      <w:r>
        <w:separator/>
      </w:r>
    </w:p>
  </w:footnote>
  <w:footnote w:type="continuationSeparator" w:id="0">
    <w:p w:rsidR="00220298" w:rsidRDefault="00220298" w:rsidP="00F72556">
      <w:r>
        <w:continuationSeparator/>
      </w:r>
    </w:p>
  </w:footnote>
  <w:footnote w:id="1">
    <w:p w:rsidR="00D22FBE" w:rsidRDefault="00D22FBE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D22FBE">
        <w:t>http://comopt.ifi.uni-heidelberg.de/software/TSPLIB95/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55" w:type="pct"/>
      <w:tblInd w:w="-34" w:type="dxa"/>
      <w:tblBorders>
        <w:insideH w:val="single" w:sz="4" w:space="0" w:color="808080" w:themeColor="background1" w:themeShade="80"/>
        <w:insideV w:val="single" w:sz="12" w:space="0" w:color="808080" w:themeColor="background1" w:themeShade="80"/>
      </w:tblBorders>
      <w:tblLook w:val="04A0" w:firstRow="1" w:lastRow="0" w:firstColumn="1" w:lastColumn="0" w:noHBand="0" w:noVBand="1"/>
    </w:tblPr>
    <w:tblGrid>
      <w:gridCol w:w="318"/>
      <w:gridCol w:w="9072"/>
    </w:tblGrid>
    <w:tr w:rsidR="008D4566" w:rsidTr="004633D4">
      <w:trPr>
        <w:trHeight w:val="284"/>
      </w:trPr>
      <w:tc>
        <w:tcPr>
          <w:tcW w:w="318" w:type="dxa"/>
        </w:tcPr>
        <w:p w:rsidR="008D4566" w:rsidRPr="004633D4" w:rsidRDefault="008D4566" w:rsidP="004633D4">
          <w:pPr>
            <w:pStyle w:val="Nagwek"/>
            <w:spacing w:beforeLines="20" w:before="48"/>
            <w:ind w:left="116" w:hanging="116"/>
            <w:rPr>
              <w:b/>
              <w:bCs/>
              <w:color w:val="808080" w:themeColor="background1" w:themeShade="80"/>
            </w:rPr>
          </w:pPr>
          <w:r w:rsidRPr="004633D4">
            <w:rPr>
              <w:color w:val="808080" w:themeColor="background1" w:themeShade="80"/>
            </w:rPr>
            <w:fldChar w:fldCharType="begin"/>
          </w:r>
          <w:r w:rsidRPr="004633D4">
            <w:rPr>
              <w:color w:val="808080" w:themeColor="background1" w:themeShade="80"/>
            </w:rPr>
            <w:instrText>PAGE   \* MERGEFORMAT</w:instrText>
          </w:r>
          <w:r w:rsidRPr="004633D4">
            <w:rPr>
              <w:color w:val="808080" w:themeColor="background1" w:themeShade="80"/>
            </w:rPr>
            <w:fldChar w:fldCharType="separate"/>
          </w:r>
          <w:r w:rsidR="00895AC5">
            <w:rPr>
              <w:noProof/>
              <w:color w:val="808080" w:themeColor="background1" w:themeShade="80"/>
            </w:rPr>
            <w:t>2</w:t>
          </w:r>
          <w:r w:rsidRPr="004633D4">
            <w:rPr>
              <w:color w:val="808080" w:themeColor="background1" w:themeShade="80"/>
            </w:rPr>
            <w:fldChar w:fldCharType="end"/>
          </w:r>
        </w:p>
      </w:tc>
      <w:tc>
        <w:tcPr>
          <w:tcW w:w="9072" w:type="dxa"/>
          <w:noWrap/>
        </w:tcPr>
        <w:p w:rsidR="008D4566" w:rsidRPr="004633D4" w:rsidRDefault="008D4566" w:rsidP="004633D4">
          <w:pPr>
            <w:pStyle w:val="Nagwek"/>
            <w:tabs>
              <w:tab w:val="clear" w:pos="4536"/>
              <w:tab w:val="clear" w:pos="9072"/>
              <w:tab w:val="center" w:pos="4252"/>
              <w:tab w:val="right" w:pos="8822"/>
            </w:tabs>
            <w:spacing w:beforeLines="20" w:before="48"/>
            <w:rPr>
              <w:b/>
              <w:bCs/>
              <w:color w:val="808080" w:themeColor="background1" w:themeShade="80"/>
            </w:rPr>
          </w:pPr>
          <w:r w:rsidRPr="004633D4">
            <w:rPr>
              <w:color w:val="808080" w:themeColor="background1" w:themeShade="80"/>
            </w:rPr>
            <w:t>Współczesne Metody Heurystyczne</w:t>
          </w:r>
          <w:r w:rsidRPr="004633D4">
            <w:rPr>
              <w:color w:val="808080" w:themeColor="background1" w:themeShade="80"/>
            </w:rPr>
            <w:tab/>
          </w:r>
          <w:r w:rsidRPr="004633D4">
            <w:rPr>
              <w:b/>
              <w:color w:val="808080" w:themeColor="background1" w:themeShade="80"/>
            </w:rPr>
            <w:t>PB14</w:t>
          </w:r>
          <w:r w:rsidRPr="004633D4">
            <w:rPr>
              <w:color w:val="808080" w:themeColor="background1" w:themeShade="80"/>
            </w:rPr>
            <w:tab/>
            <w:t>Sylwia Szymczyk, Maciej Stefańczyk</w:t>
          </w:r>
        </w:p>
      </w:tc>
    </w:tr>
  </w:tbl>
  <w:p w:rsidR="008D4566" w:rsidRDefault="008D4566" w:rsidP="004633D4">
    <w:pPr>
      <w:pStyle w:val="Nagwek"/>
      <w:spacing w:beforeLines="20" w:before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6396D"/>
    <w:multiLevelType w:val="hybridMultilevel"/>
    <w:tmpl w:val="B1221A1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890C48"/>
    <w:multiLevelType w:val="hybridMultilevel"/>
    <w:tmpl w:val="FDB0EF96"/>
    <w:lvl w:ilvl="0" w:tplc="9E42CE0A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566"/>
    <w:rsid w:val="00113F0B"/>
    <w:rsid w:val="00220298"/>
    <w:rsid w:val="002C1755"/>
    <w:rsid w:val="003D7685"/>
    <w:rsid w:val="004633D4"/>
    <w:rsid w:val="005E7495"/>
    <w:rsid w:val="006030A5"/>
    <w:rsid w:val="006B2A2A"/>
    <w:rsid w:val="00732650"/>
    <w:rsid w:val="00895AC5"/>
    <w:rsid w:val="008D4566"/>
    <w:rsid w:val="008D785C"/>
    <w:rsid w:val="00BE18DF"/>
    <w:rsid w:val="00C14D5E"/>
    <w:rsid w:val="00C376A7"/>
    <w:rsid w:val="00D22FBE"/>
    <w:rsid w:val="00F72556"/>
    <w:rsid w:val="00FB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2556"/>
    <w:pPr>
      <w:jc w:val="both"/>
    </w:pPr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7255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7255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255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7255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7255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7255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7255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7255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7255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D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566"/>
  </w:style>
  <w:style w:type="paragraph" w:styleId="Stopka">
    <w:name w:val="footer"/>
    <w:basedOn w:val="Normalny"/>
    <w:link w:val="StopkaZnak"/>
    <w:uiPriority w:val="99"/>
    <w:unhideWhenUsed/>
    <w:rsid w:val="008D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566"/>
  </w:style>
  <w:style w:type="character" w:customStyle="1" w:styleId="Nagwek1Znak">
    <w:name w:val="Nagłówek 1 Znak"/>
    <w:basedOn w:val="Domylnaczcionkaakapitu"/>
    <w:link w:val="Nagwek1"/>
    <w:uiPriority w:val="9"/>
    <w:rsid w:val="00F7255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72556"/>
    <w:rPr>
      <w:caps/>
      <w:spacing w:val="15"/>
      <w:shd w:val="clear" w:color="auto" w:fill="DBE5F1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72556"/>
    <w:rPr>
      <w:caps/>
      <w:color w:val="243F60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72556"/>
    <w:rPr>
      <w:caps/>
      <w:color w:val="365F9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72556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72556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72556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72556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72556"/>
    <w:rPr>
      <w:i/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F7255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72556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7255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72556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F72556"/>
    <w:rPr>
      <w:b/>
      <w:bCs/>
    </w:rPr>
  </w:style>
  <w:style w:type="character" w:styleId="Uwydatnienie">
    <w:name w:val="Emphasis"/>
    <w:uiPriority w:val="20"/>
    <w:qFormat/>
    <w:rsid w:val="00F72556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F72556"/>
    <w:pPr>
      <w:spacing w:before="0" w:after="0" w:line="240" w:lineRule="auto"/>
    </w:pPr>
  </w:style>
  <w:style w:type="paragraph" w:styleId="Akapitzlist">
    <w:name w:val="List Paragraph"/>
    <w:basedOn w:val="Normalny"/>
    <w:uiPriority w:val="34"/>
    <w:qFormat/>
    <w:rsid w:val="00F72556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F72556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F72556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7255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72556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F72556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F72556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F72556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F72556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F72556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72556"/>
    <w:pPr>
      <w:outlineLvl w:val="9"/>
    </w:pPr>
    <w:rPr>
      <w:lang w:bidi="en-US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72556"/>
    <w:rPr>
      <w:b/>
      <w:bCs/>
      <w:color w:val="365F91" w:themeColor="accent1" w:themeShade="BF"/>
      <w:sz w:val="16"/>
      <w:szCs w:val="16"/>
    </w:rPr>
  </w:style>
  <w:style w:type="character" w:customStyle="1" w:styleId="BezodstpwZnak">
    <w:name w:val="Bez odstępów Znak"/>
    <w:basedOn w:val="Domylnaczcionkaakapitu"/>
    <w:link w:val="Bezodstpw"/>
    <w:uiPriority w:val="1"/>
    <w:rsid w:val="00F72556"/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B2A2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2A2A"/>
    <w:rPr>
      <w:rFonts w:ascii="Tahoma" w:hAnsi="Tahoma" w:cs="Tahoma"/>
      <w:sz w:val="16"/>
      <w:szCs w:val="16"/>
    </w:rPr>
  </w:style>
  <w:style w:type="paragraph" w:styleId="Bibliografia">
    <w:name w:val="Bibliography"/>
    <w:basedOn w:val="Normalny"/>
    <w:next w:val="Normalny"/>
    <w:uiPriority w:val="37"/>
    <w:unhideWhenUsed/>
    <w:rsid w:val="006B2A2A"/>
  </w:style>
  <w:style w:type="character" w:styleId="Tekstzastpczy">
    <w:name w:val="Placeholder Text"/>
    <w:basedOn w:val="Domylnaczcionkaakapitu"/>
    <w:uiPriority w:val="99"/>
    <w:semiHidden/>
    <w:rsid w:val="00C14D5E"/>
    <w:rPr>
      <w:color w:val="80808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22FBE"/>
    <w:pPr>
      <w:spacing w:before="0"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22FB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22FB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2556"/>
    <w:pPr>
      <w:jc w:val="both"/>
    </w:pPr>
    <w:rPr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7255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7255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255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7255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7255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7255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7255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7255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7255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D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566"/>
  </w:style>
  <w:style w:type="paragraph" w:styleId="Stopka">
    <w:name w:val="footer"/>
    <w:basedOn w:val="Normalny"/>
    <w:link w:val="StopkaZnak"/>
    <w:uiPriority w:val="99"/>
    <w:unhideWhenUsed/>
    <w:rsid w:val="008D45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566"/>
  </w:style>
  <w:style w:type="character" w:customStyle="1" w:styleId="Nagwek1Znak">
    <w:name w:val="Nagłówek 1 Znak"/>
    <w:basedOn w:val="Domylnaczcionkaakapitu"/>
    <w:link w:val="Nagwek1"/>
    <w:uiPriority w:val="9"/>
    <w:rsid w:val="00F7255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72556"/>
    <w:rPr>
      <w:caps/>
      <w:spacing w:val="15"/>
      <w:shd w:val="clear" w:color="auto" w:fill="DBE5F1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72556"/>
    <w:rPr>
      <w:caps/>
      <w:color w:val="243F60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72556"/>
    <w:rPr>
      <w:caps/>
      <w:color w:val="365F91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72556"/>
    <w:rPr>
      <w:caps/>
      <w:color w:val="365F91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72556"/>
    <w:rPr>
      <w:caps/>
      <w:color w:val="365F91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72556"/>
    <w:rPr>
      <w:caps/>
      <w:color w:val="365F91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72556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72556"/>
    <w:rPr>
      <w:i/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F7255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72556"/>
    <w:rPr>
      <w:caps/>
      <w:color w:val="4F81BD" w:themeColor="accent1"/>
      <w:spacing w:val="10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7255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72556"/>
    <w:rPr>
      <w:caps/>
      <w:color w:val="595959" w:themeColor="text1" w:themeTint="A6"/>
      <w:spacing w:val="10"/>
      <w:sz w:val="24"/>
      <w:szCs w:val="24"/>
    </w:rPr>
  </w:style>
  <w:style w:type="character" w:styleId="Pogrubienie">
    <w:name w:val="Strong"/>
    <w:uiPriority w:val="22"/>
    <w:qFormat/>
    <w:rsid w:val="00F72556"/>
    <w:rPr>
      <w:b/>
      <w:bCs/>
    </w:rPr>
  </w:style>
  <w:style w:type="character" w:styleId="Uwydatnienie">
    <w:name w:val="Emphasis"/>
    <w:uiPriority w:val="20"/>
    <w:qFormat/>
    <w:rsid w:val="00F72556"/>
    <w:rPr>
      <w:caps/>
      <w:color w:val="243F60" w:themeColor="accent1" w:themeShade="7F"/>
      <w:spacing w:val="5"/>
    </w:rPr>
  </w:style>
  <w:style w:type="paragraph" w:styleId="Bezodstpw">
    <w:name w:val="No Spacing"/>
    <w:basedOn w:val="Normalny"/>
    <w:link w:val="BezodstpwZnak"/>
    <w:uiPriority w:val="1"/>
    <w:qFormat/>
    <w:rsid w:val="00F72556"/>
    <w:pPr>
      <w:spacing w:before="0" w:after="0" w:line="240" w:lineRule="auto"/>
    </w:pPr>
  </w:style>
  <w:style w:type="paragraph" w:styleId="Akapitzlist">
    <w:name w:val="List Paragraph"/>
    <w:basedOn w:val="Normalny"/>
    <w:uiPriority w:val="34"/>
    <w:qFormat/>
    <w:rsid w:val="00F72556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F72556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F72556"/>
    <w:rPr>
      <w:i/>
      <w:iCs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7255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72556"/>
    <w:rPr>
      <w:i/>
      <w:iCs/>
      <w:color w:val="4F81BD" w:themeColor="accent1"/>
      <w:sz w:val="20"/>
      <w:szCs w:val="20"/>
    </w:rPr>
  </w:style>
  <w:style w:type="character" w:styleId="Wyrnieniedelikatne">
    <w:name w:val="Subtle Emphasis"/>
    <w:uiPriority w:val="19"/>
    <w:qFormat/>
    <w:rsid w:val="00F72556"/>
    <w:rPr>
      <w:i/>
      <w:iCs/>
      <w:color w:val="243F60" w:themeColor="accent1" w:themeShade="7F"/>
    </w:rPr>
  </w:style>
  <w:style w:type="character" w:styleId="Wyrnienieintensywne">
    <w:name w:val="Intense Emphasis"/>
    <w:uiPriority w:val="21"/>
    <w:qFormat/>
    <w:rsid w:val="00F72556"/>
    <w:rPr>
      <w:b/>
      <w:bCs/>
      <w:caps/>
      <w:color w:val="243F60" w:themeColor="accent1" w:themeShade="7F"/>
      <w:spacing w:val="10"/>
    </w:rPr>
  </w:style>
  <w:style w:type="character" w:styleId="Odwoaniedelikatne">
    <w:name w:val="Subtle Reference"/>
    <w:uiPriority w:val="31"/>
    <w:qFormat/>
    <w:rsid w:val="00F72556"/>
    <w:rPr>
      <w:b/>
      <w:bCs/>
      <w:color w:val="4F81BD" w:themeColor="accent1"/>
    </w:rPr>
  </w:style>
  <w:style w:type="character" w:styleId="Odwoanieintensywne">
    <w:name w:val="Intense Reference"/>
    <w:uiPriority w:val="32"/>
    <w:qFormat/>
    <w:rsid w:val="00F72556"/>
    <w:rPr>
      <w:b/>
      <w:bCs/>
      <w:i/>
      <w:iCs/>
      <w:caps/>
      <w:color w:val="4F81BD" w:themeColor="accent1"/>
    </w:rPr>
  </w:style>
  <w:style w:type="character" w:styleId="Tytuksiki">
    <w:name w:val="Book Title"/>
    <w:uiPriority w:val="33"/>
    <w:qFormat/>
    <w:rsid w:val="00F72556"/>
    <w:rPr>
      <w:b/>
      <w:bCs/>
      <w:i/>
      <w:iCs/>
      <w:spacing w:val="9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72556"/>
    <w:pPr>
      <w:outlineLvl w:val="9"/>
    </w:pPr>
    <w:rPr>
      <w:lang w:bidi="en-US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72556"/>
    <w:rPr>
      <w:b/>
      <w:bCs/>
      <w:color w:val="365F91" w:themeColor="accent1" w:themeShade="BF"/>
      <w:sz w:val="16"/>
      <w:szCs w:val="16"/>
    </w:rPr>
  </w:style>
  <w:style w:type="character" w:customStyle="1" w:styleId="BezodstpwZnak">
    <w:name w:val="Bez odstępów Znak"/>
    <w:basedOn w:val="Domylnaczcionkaakapitu"/>
    <w:link w:val="Bezodstpw"/>
    <w:uiPriority w:val="1"/>
    <w:rsid w:val="00F72556"/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B2A2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2A2A"/>
    <w:rPr>
      <w:rFonts w:ascii="Tahoma" w:hAnsi="Tahoma" w:cs="Tahoma"/>
      <w:sz w:val="16"/>
      <w:szCs w:val="16"/>
    </w:rPr>
  </w:style>
  <w:style w:type="paragraph" w:styleId="Bibliografia">
    <w:name w:val="Bibliography"/>
    <w:basedOn w:val="Normalny"/>
    <w:next w:val="Normalny"/>
    <w:uiPriority w:val="37"/>
    <w:unhideWhenUsed/>
    <w:rsid w:val="006B2A2A"/>
  </w:style>
  <w:style w:type="character" w:styleId="Tekstzastpczy">
    <w:name w:val="Placeholder Text"/>
    <w:basedOn w:val="Domylnaczcionkaakapitu"/>
    <w:uiPriority w:val="99"/>
    <w:semiHidden/>
    <w:rsid w:val="00C14D5E"/>
    <w:rPr>
      <w:color w:val="80808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22FBE"/>
    <w:pPr>
      <w:spacing w:before="0"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22FB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22F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Mer08</b:Tag>
    <b:SourceType>ArticleInAPeriodical</b:SourceType>
    <b:Guid>{0243D4D2-63F8-4A52-B396-A010F8C5F173}</b:Guid>
    <b:Title>Swarm Intelligence and Signal Processing</b:Title>
    <b:Year>2008</b:Year>
    <b:Author>
      <b:Author>
        <b:NameList>
          <b:Person>
            <b:Last>Merkle</b:Last>
            <b:First>Daniel</b:First>
          </b:Person>
          <b:Person>
            <b:Last>Middendorf</b:Last>
            <b:First>Martin</b:First>
          </b:Person>
        </b:NameList>
      </b:Author>
    </b:Author>
    <b:PeriodicalTitle>IEEE Signal Processing Magazine</b:PeriodicalTitle>
    <b:Month>11</b:Month>
    <b:Pages>152-158</b:Pages>
    <b:RefOrder>2</b:RefOrder>
  </b:Source>
  <b:Source>
    <b:Tag>Dor97</b:Tag>
    <b:SourceType>JournalArticle</b:SourceType>
    <b:Guid>{53E5BDC1-6B6C-47B2-AC77-093ADAAA68E0}</b:Guid>
    <b:Title>Ant colonies for the traveling salesman problem</b:Title>
    <b:PeriodicalTitle>BioSystems</b:PeriodicalTitle>
    <b:Year>1997</b:Year>
    <b:Pages>73-82</b:Pages>
    <b:Author>
      <b:Author>
        <b:NameList>
          <b:Person>
            <b:Last>Dorigo</b:Last>
            <b:First>Marco</b:First>
          </b:Person>
          <b:Person>
            <b:Last>Gambardella</b:Last>
            <b:First>Luca Maria</b:First>
          </b:Person>
        </b:NameList>
      </b:Author>
    </b:Author>
    <b:JournalName>BioSystems</b:JournalName>
    <b:Volume>43</b:Volume>
    <b:Issue>2</b:Issue>
    <b:RefOrder>1</b:RefOrder>
  </b:Source>
</b:Sources>
</file>

<file path=customXml/itemProps1.xml><?xml version="1.0" encoding="utf-8"?>
<ds:datastoreItem xmlns:ds="http://schemas.openxmlformats.org/officeDocument/2006/customXml" ds:itemID="{F5FBCB6A-A284-45E7-BCA2-FF70DE0B2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638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</dc:creator>
  <cp:lastModifiedBy>Maciej</cp:lastModifiedBy>
  <cp:revision>7</cp:revision>
  <cp:lastPrinted>2011-11-04T08:51:00Z</cp:lastPrinted>
  <dcterms:created xsi:type="dcterms:W3CDTF">2011-11-03T20:29:00Z</dcterms:created>
  <dcterms:modified xsi:type="dcterms:W3CDTF">2011-11-04T08:52:00Z</dcterms:modified>
</cp:coreProperties>
</file>