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89" w:rsidRPr="003D0F89" w:rsidRDefault="003D0F89">
      <w:pPr>
        <w:rPr>
          <w:rFonts w:cs="Arial"/>
        </w:rPr>
      </w:pPr>
    </w:p>
    <w:p w:rsidR="003D0F89" w:rsidRPr="003D0F89" w:rsidRDefault="003D0F89" w:rsidP="003D0F89">
      <w:pPr>
        <w:pStyle w:val="Title1"/>
        <w:rPr>
          <w:lang w:val="pl-PL"/>
        </w:rPr>
      </w:pPr>
      <w:r w:rsidRPr="003D0F89">
        <w:rPr>
          <w:lang w:val="pl-PL"/>
        </w:rPr>
        <w:t>Bezpieczeństwo Systemów Komputerowych</w:t>
      </w:r>
    </w:p>
    <w:p w:rsidR="000976E5" w:rsidRPr="000976E5" w:rsidRDefault="003D0F89" w:rsidP="000976E5">
      <w:pPr>
        <w:pStyle w:val="Title2"/>
        <w:rPr>
          <w:lang w:val="pl-PL"/>
        </w:rPr>
      </w:pPr>
      <w:r w:rsidRPr="007B3421">
        <w:rPr>
          <w:lang w:val="pl-PL"/>
        </w:rPr>
        <w:t>Apliikacja szyfrująca pliki</w:t>
      </w:r>
    </w:p>
    <w:p w:rsidR="003D0F89" w:rsidRPr="007B3421" w:rsidRDefault="003D0F89" w:rsidP="003D0F89">
      <w:pPr>
        <w:pStyle w:val="Title3"/>
        <w:rPr>
          <w:lang w:val="pl-PL"/>
        </w:rPr>
      </w:pPr>
      <w:r>
        <w:fldChar w:fldCharType="begin"/>
      </w:r>
      <w:r w:rsidRPr="007B3421">
        <w:rPr>
          <w:lang w:val="pl-PL"/>
        </w:rPr>
        <w:instrText xml:space="preserve">title  \* mergeformat </w:instrText>
      </w:r>
      <w:r>
        <w:fldChar w:fldCharType="separate"/>
      </w:r>
      <w:r w:rsidRPr="007B3421">
        <w:rPr>
          <w:lang w:val="pl-PL"/>
        </w:rPr>
        <w:t>Doku</w:t>
      </w:r>
      <w:r>
        <w:fldChar w:fldCharType="end"/>
      </w:r>
      <w:r w:rsidRPr="007B3421">
        <w:rPr>
          <w:lang w:val="pl-PL"/>
        </w:rPr>
        <w:t>mentacja Techniczna</w:t>
      </w:r>
    </w:p>
    <w:p w:rsidR="003D0F89" w:rsidRDefault="003D0F89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Default="008C5314" w:rsidP="008C5314">
      <w:pPr>
        <w:jc w:val="right"/>
      </w:pPr>
    </w:p>
    <w:p w:rsidR="008C5314" w:rsidRPr="008C56FB" w:rsidRDefault="008C5314" w:rsidP="008C5314">
      <w:pPr>
        <w:jc w:val="right"/>
        <w:rPr>
          <w:sz w:val="40"/>
          <w:szCs w:val="40"/>
        </w:rPr>
      </w:pPr>
      <w:r w:rsidRPr="008C56FB">
        <w:rPr>
          <w:sz w:val="40"/>
          <w:szCs w:val="40"/>
        </w:rPr>
        <w:t>Maciej Nawrocki</w:t>
      </w:r>
      <w:bookmarkStart w:id="0" w:name="_GoBack"/>
      <w:bookmarkEnd w:id="0"/>
    </w:p>
    <w:p w:rsidR="008C5314" w:rsidRPr="008C56FB" w:rsidRDefault="008C5314" w:rsidP="008C5314">
      <w:pPr>
        <w:jc w:val="right"/>
        <w:rPr>
          <w:sz w:val="40"/>
          <w:szCs w:val="40"/>
        </w:rPr>
      </w:pPr>
      <w:r w:rsidRPr="008C56FB">
        <w:rPr>
          <w:sz w:val="40"/>
          <w:szCs w:val="40"/>
        </w:rPr>
        <w:t>Filip Plombon</w:t>
      </w:r>
    </w:p>
    <w:p w:rsidR="003D0F89" w:rsidRDefault="003D0F89" w:rsidP="008C5314">
      <w:pPr>
        <w:jc w:val="right"/>
      </w:pPr>
      <w:r>
        <w:br w:type="page"/>
      </w:r>
    </w:p>
    <w:p w:rsidR="003D0F89" w:rsidRPr="003D0F89" w:rsidRDefault="003D0F89" w:rsidP="00CA00E0">
      <w:pPr>
        <w:pStyle w:val="Heading1"/>
      </w:pPr>
      <w:r>
        <w:lastRenderedPageBreak/>
        <w:t xml:space="preserve">Opis </w:t>
      </w:r>
      <w:r w:rsidRPr="00CA00E0">
        <w:t>projektu</w:t>
      </w:r>
    </w:p>
    <w:p w:rsidR="003D0F89" w:rsidRPr="005175F7" w:rsidRDefault="003D0F89" w:rsidP="00D20206">
      <w:pPr>
        <w:rPr>
          <w:i/>
        </w:rPr>
      </w:pPr>
      <w:r>
        <w:t>Program n</w:t>
      </w:r>
      <w:r w:rsidR="00CA00E0">
        <w:t xml:space="preserve">apisany został w języku Java. </w:t>
      </w:r>
      <w:r>
        <w:t xml:space="preserve">Pliki podawane na wejście programu szyfrowane są algorytmem </w:t>
      </w:r>
      <w:r w:rsidR="00CA00E0">
        <w:rPr>
          <w:i/>
        </w:rPr>
        <w:t>Blowfish</w:t>
      </w:r>
      <w:r>
        <w:t xml:space="preserve">, natomiast klucze sesyjne każdego użytkownika szyfrowane są algorytmem </w:t>
      </w:r>
      <w:r w:rsidRPr="00CA00E0">
        <w:rPr>
          <w:i/>
        </w:rPr>
        <w:t>RSA</w:t>
      </w:r>
      <w:r>
        <w:t>.</w:t>
      </w:r>
      <w:r w:rsidR="005175F7">
        <w:t xml:space="preserve"> Do powyższych algorytmów został dodany provider </w:t>
      </w:r>
      <w:r w:rsidR="005175F7">
        <w:rPr>
          <w:i/>
        </w:rPr>
        <w:t>Bouncy Castle.</w:t>
      </w:r>
    </w:p>
    <w:p w:rsidR="00CA00E0" w:rsidRPr="00D20206" w:rsidRDefault="00CA00E0" w:rsidP="00D20206">
      <w:pPr>
        <w:pStyle w:val="Heading2"/>
      </w:pPr>
      <w:r w:rsidRPr="00D20206">
        <w:t>Sczegóły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4435"/>
      </w:tblGrid>
      <w:tr w:rsidR="005175F7" w:rsidTr="005175F7">
        <w:tc>
          <w:tcPr>
            <w:tcW w:w="3786" w:type="dxa"/>
          </w:tcPr>
          <w:p w:rsidR="00CA00E0" w:rsidRDefault="00CA00E0" w:rsidP="005175F7">
            <w:pPr>
              <w:pStyle w:val="ListParagraph"/>
              <w:ind w:left="-11" w:firstLine="11"/>
            </w:pPr>
            <w:r>
              <w:t>Język</w:t>
            </w:r>
          </w:p>
        </w:tc>
        <w:tc>
          <w:tcPr>
            <w:tcW w:w="4435" w:type="dxa"/>
          </w:tcPr>
          <w:p w:rsidR="00CA00E0" w:rsidRDefault="00CA00E0" w:rsidP="005175F7">
            <w:pPr>
              <w:pStyle w:val="ListParagraph"/>
              <w:ind w:left="-11" w:firstLine="11"/>
            </w:pPr>
            <w:r>
              <w:t>Java 8</w:t>
            </w:r>
          </w:p>
        </w:tc>
      </w:tr>
      <w:tr w:rsidR="005175F7" w:rsidTr="005175F7">
        <w:tc>
          <w:tcPr>
            <w:tcW w:w="3786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Algorytm</w:t>
            </w:r>
          </w:p>
        </w:tc>
        <w:tc>
          <w:tcPr>
            <w:tcW w:w="4435" w:type="dxa"/>
          </w:tcPr>
          <w:p w:rsidR="00CA00E0" w:rsidRDefault="005175F7" w:rsidP="005175F7">
            <w:pPr>
              <w:ind w:left="-11" w:firstLine="11"/>
            </w:pPr>
            <w:r>
              <w:t>Blowfish</w:t>
            </w:r>
          </w:p>
        </w:tc>
      </w:tr>
      <w:tr w:rsidR="005175F7" w:rsidTr="005175F7">
        <w:tc>
          <w:tcPr>
            <w:tcW w:w="3786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Długość klucza sesyjnego</w:t>
            </w:r>
          </w:p>
        </w:tc>
        <w:tc>
          <w:tcPr>
            <w:tcW w:w="4435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128 bit</w:t>
            </w:r>
          </w:p>
        </w:tc>
      </w:tr>
      <w:tr w:rsidR="005175F7" w:rsidTr="005175F7">
        <w:tc>
          <w:tcPr>
            <w:tcW w:w="3786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Tryby pracy</w:t>
            </w:r>
          </w:p>
        </w:tc>
        <w:tc>
          <w:tcPr>
            <w:tcW w:w="4435" w:type="dxa"/>
          </w:tcPr>
          <w:p w:rsidR="005175F7" w:rsidRDefault="005175F7" w:rsidP="005175F7">
            <w:pPr>
              <w:pStyle w:val="ListParagraph"/>
              <w:ind w:left="-11" w:firstLine="11"/>
            </w:pPr>
            <w:r>
              <w:t>ECB / CBC / CFB /</w:t>
            </w:r>
            <w:r>
              <w:t xml:space="preserve"> OFB</w:t>
            </w:r>
          </w:p>
        </w:tc>
      </w:tr>
      <w:tr w:rsidR="005175F7" w:rsidTr="005175F7">
        <w:tc>
          <w:tcPr>
            <w:tcW w:w="3786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Wielkości podbloków(</w:t>
            </w:r>
            <w:r>
              <w:t>CFB / OFB</w:t>
            </w:r>
            <w:r>
              <w:t>)</w:t>
            </w:r>
          </w:p>
        </w:tc>
        <w:tc>
          <w:tcPr>
            <w:tcW w:w="4435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8 / 16 / 24 / 32 / 48 bit</w:t>
            </w:r>
          </w:p>
        </w:tc>
      </w:tr>
      <w:tr w:rsidR="005175F7" w:rsidTr="005175F7">
        <w:tc>
          <w:tcPr>
            <w:tcW w:w="3786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Generator wartości losowych</w:t>
            </w:r>
          </w:p>
        </w:tc>
        <w:tc>
          <w:tcPr>
            <w:tcW w:w="4435" w:type="dxa"/>
          </w:tcPr>
          <w:p w:rsidR="00CA00E0" w:rsidRDefault="005175F7" w:rsidP="005175F7">
            <w:pPr>
              <w:pStyle w:val="ListParagraph"/>
              <w:ind w:left="-11" w:firstLine="11"/>
            </w:pPr>
            <w:r>
              <w:t>SecureRandom(Java 8)</w:t>
            </w:r>
          </w:p>
        </w:tc>
      </w:tr>
    </w:tbl>
    <w:p w:rsidR="00385054" w:rsidRDefault="00385054" w:rsidP="00385054">
      <w:pPr>
        <w:pStyle w:val="Heading1"/>
      </w:pPr>
      <w:r>
        <w:t>Opis działania programu</w:t>
      </w:r>
    </w:p>
    <w:p w:rsidR="00CA00E0" w:rsidRDefault="00D20206" w:rsidP="00385054">
      <w:pPr>
        <w:pStyle w:val="Heading2"/>
      </w:pPr>
      <w:r>
        <w:t>Dodawanie użytkowników</w:t>
      </w:r>
    </w:p>
    <w:p w:rsidR="00D20206" w:rsidRDefault="00D20206" w:rsidP="00D20206">
      <w:r>
        <w:t xml:space="preserve">Dodawanie nonwego użytkownika przeprowadzane jest poprzez </w:t>
      </w:r>
      <w:r w:rsidR="008C5314">
        <w:t>wybranie</w:t>
      </w:r>
      <w:r>
        <w:t xml:space="preserve"> </w:t>
      </w:r>
      <w:r>
        <w:rPr>
          <w:i/>
        </w:rPr>
        <w:t xml:space="preserve">Program-&gt;Dodaj użytkownika. </w:t>
      </w:r>
      <w:r>
        <w:t xml:space="preserve">Program prosi o podanie adresu e-mail oraz hasła. Po podaniu tych parametrów tworzone są dwa pliki o nazie odpowiadającej podanemu adresowi e-mail, zawierająe klucz prywatny i plubliczny, znajdujące się odpowiednio w katalogach </w:t>
      </w:r>
      <w:r w:rsidRPr="00D20206">
        <w:rPr>
          <w:i/>
        </w:rPr>
        <w:t>privateKey</w:t>
      </w:r>
      <w:r>
        <w:t xml:space="preserve"> oraz </w:t>
      </w:r>
      <w:r>
        <w:rPr>
          <w:i/>
        </w:rPr>
        <w:t>publicKey</w:t>
      </w:r>
      <w:r>
        <w:t xml:space="preserve">. </w:t>
      </w:r>
      <w:r w:rsidR="008C5314">
        <w:t xml:space="preserve">Klucz publiczny zapisany został w postaci zaszyfrowanej przy pomocy algorytmu </w:t>
      </w:r>
      <w:r w:rsidR="008C5314">
        <w:rPr>
          <w:i/>
        </w:rPr>
        <w:t xml:space="preserve">AES </w:t>
      </w:r>
      <w:r w:rsidR="008C5314">
        <w:t xml:space="preserve">w trzybie </w:t>
      </w:r>
      <w:r w:rsidR="008C5314">
        <w:rPr>
          <w:i/>
        </w:rPr>
        <w:t>ECB</w:t>
      </w:r>
      <w:r w:rsidR="008C5314">
        <w:t xml:space="preserve">(AES/ECB/PKCD5Padding), gdzie do zaszyfrowania jako klucza użyto skrótu </w:t>
      </w:r>
      <w:r w:rsidR="008C5314">
        <w:rPr>
          <w:i/>
        </w:rPr>
        <w:t xml:space="preserve">SHA-256 </w:t>
      </w:r>
      <w:r w:rsidR="008C5314">
        <w:t>hasła podanego przez użytkownika.</w:t>
      </w:r>
    </w:p>
    <w:p w:rsidR="008C5314" w:rsidRDefault="008C5314" w:rsidP="00385054">
      <w:pPr>
        <w:pStyle w:val="Heading2"/>
      </w:pPr>
      <w:r>
        <w:t>Szyfrowanie plików</w:t>
      </w:r>
    </w:p>
    <w:p w:rsidR="00D573FA" w:rsidRDefault="008C5314" w:rsidP="008C5314">
      <w:r>
        <w:t xml:space="preserve">Szyfrowanie plików przeprowadzane jest po wskazaniu przez użytkownika pliku źródłowego oraz wynikowego i wybraniu </w:t>
      </w:r>
      <w:r>
        <w:rPr>
          <w:i/>
        </w:rPr>
        <w:t>Szyfruj.</w:t>
      </w:r>
      <w:r>
        <w:t xml:space="preserve"> </w:t>
      </w:r>
      <w:r w:rsidR="000976E5">
        <w:t>Szyfrowanie pliku przeprowadzane jest w oddzielnym wątku.</w:t>
      </w:r>
    </w:p>
    <w:p w:rsidR="008C5314" w:rsidRDefault="00D573FA" w:rsidP="008C5314">
      <w:r>
        <w:t xml:space="preserve">Kiedy użytkownik rozpocznie szyfrowanie pliku, </w:t>
      </w:r>
      <w:r>
        <w:t xml:space="preserve">najpierw </w:t>
      </w:r>
      <w:r w:rsidR="008C5314">
        <w:t xml:space="preserve">zostaje wygenerowany </w:t>
      </w:r>
      <w:r>
        <w:t xml:space="preserve">unikalny </w:t>
      </w:r>
      <w:r w:rsidR="008C5314">
        <w:t>klucz sesyjny</w:t>
      </w:r>
      <w:r>
        <w:t xml:space="preserve"> </w:t>
      </w:r>
      <w:r w:rsidR="008C5314">
        <w:t>(</w:t>
      </w:r>
      <w:r>
        <w:rPr>
          <w:i/>
        </w:rPr>
        <w:t>javax.crypto.</w:t>
      </w:r>
      <w:r w:rsidR="008C5314">
        <w:rPr>
          <w:i/>
        </w:rPr>
        <w:t>SecredKey</w:t>
      </w:r>
      <w:r w:rsidR="008C5314">
        <w:t xml:space="preserve">) o długości 128 bit. Do generowania kluczy </w:t>
      </w:r>
      <w:r>
        <w:t xml:space="preserve">została użyta klasa </w:t>
      </w:r>
      <w:r>
        <w:rPr>
          <w:i/>
        </w:rPr>
        <w:t>KeyGenerator(javax.crypto.KeyGenerator)</w:t>
      </w:r>
      <w:r>
        <w:t xml:space="preserve">, a do zapewnienia wartości losowych została użyta klasa </w:t>
      </w:r>
      <w:r>
        <w:rPr>
          <w:i/>
        </w:rPr>
        <w:t>SecureRandom(java.security.SecureRandom),</w:t>
      </w:r>
      <w:r>
        <w:t xml:space="preserve"> zainicjowana za pomocą metody z </w:t>
      </w:r>
      <w:r>
        <w:rPr>
          <w:i/>
        </w:rPr>
        <w:t>Java 8 – SecureRandom.getInstanceStrong().</w:t>
      </w:r>
      <w:r>
        <w:t xml:space="preserve"> </w:t>
      </w:r>
    </w:p>
    <w:p w:rsidR="00D573FA" w:rsidRDefault="00D573FA" w:rsidP="00D573FA">
      <w:r>
        <w:t>Następni</w:t>
      </w:r>
      <w:r w:rsidR="00385054">
        <w:t>e</w:t>
      </w:r>
      <w:r>
        <w:t xml:space="preserve"> zostaje stworzony </w:t>
      </w:r>
      <w:r>
        <w:rPr>
          <w:i/>
        </w:rPr>
        <w:t>FileHeader</w:t>
      </w:r>
      <w:r>
        <w:t>,</w:t>
      </w:r>
      <w:r w:rsidR="00700341">
        <w:t xml:space="preserve"> w formacie </w:t>
      </w:r>
      <w:r w:rsidR="00700341">
        <w:rPr>
          <w:i/>
        </w:rPr>
        <w:t>XML,</w:t>
      </w:r>
      <w:r>
        <w:t xml:space="preserve"> który zawiera informa</w:t>
      </w:r>
      <w:r>
        <w:t xml:space="preserve">cje na temat metody szyfrowania pliku oraz listę użytkowników, uprawnionych do odczytania pliku. </w:t>
      </w:r>
      <w:r w:rsidR="00700341">
        <w:t xml:space="preserve">Dla każdego użytkownika, klucz sesyjny zostaje zaszyfrowany jego kluczem publicznym. </w:t>
      </w:r>
    </w:p>
    <w:p w:rsidR="00700341" w:rsidRDefault="00700341" w:rsidP="00D573FA">
      <w:r>
        <w:lastRenderedPageBreak/>
        <w:t>Plik jest zapisywany do wcześniej wskazanej lokalizacji za pomocą szyfrującego strumienia wyjścia(</w:t>
      </w:r>
      <w:r>
        <w:rPr>
          <w:i/>
        </w:rPr>
        <w:t>javax.crypto.CipherOutputStream)</w:t>
      </w:r>
      <w:r>
        <w:t xml:space="preserve">. Strumień jest tworzony przy użyciu instancji klasy </w:t>
      </w:r>
      <w:r>
        <w:rPr>
          <w:i/>
        </w:rPr>
        <w:t xml:space="preserve">Cipher(javax.crypto.Cipher), </w:t>
      </w:r>
      <w:r>
        <w:t xml:space="preserve">która zostaje zainicjowana dla algorytmu </w:t>
      </w:r>
      <w:r>
        <w:rPr>
          <w:i/>
        </w:rPr>
        <w:t>Blowfish,</w:t>
      </w:r>
      <w:r>
        <w:t xml:space="preserve"> trybu wybranego przez użytkownika(</w:t>
      </w:r>
      <w:r w:rsidRPr="00700341">
        <w:rPr>
          <w:i/>
        </w:rPr>
        <w:t>ECB / CBC / CFB /</w:t>
      </w:r>
      <w:r>
        <w:rPr>
          <w:i/>
        </w:rPr>
        <w:t xml:space="preserve"> OFB</w:t>
      </w:r>
      <w:r>
        <w:t xml:space="preserve">), i w przypadku trybów </w:t>
      </w:r>
      <w:r>
        <w:rPr>
          <w:i/>
        </w:rPr>
        <w:t xml:space="preserve">CFB oraz OFB – </w:t>
      </w:r>
      <w:r>
        <w:t>długością bloku(</w:t>
      </w:r>
      <w:r>
        <w:t>8 / 16 / 24 / 32 / 48 bit</w:t>
      </w:r>
      <w:r>
        <w:t>). Dla każdego trybu,</w:t>
      </w:r>
      <w:r w:rsidR="00AE444A">
        <w:t xml:space="preserve"> </w:t>
      </w:r>
      <w:r>
        <w:t>z</w:t>
      </w:r>
      <w:r w:rsidR="00AE444A">
        <w:t>a </w:t>
      </w:r>
      <w:r>
        <w:t>wyjątkiem trybu</w:t>
      </w:r>
      <w:r w:rsidR="00AE444A">
        <w:t xml:space="preserve"> </w:t>
      </w:r>
      <w:r w:rsidR="00AE444A">
        <w:rPr>
          <w:i/>
        </w:rPr>
        <w:t>ECB,</w:t>
      </w:r>
      <w:r w:rsidR="00AE444A">
        <w:t xml:space="preserve"> generowany jest wektor początkowy </w:t>
      </w:r>
      <w:r w:rsidR="00AE444A" w:rsidRPr="00AE444A">
        <w:rPr>
          <w:i/>
        </w:rPr>
        <w:t>IV</w:t>
      </w:r>
      <w:r w:rsidR="00AE444A">
        <w:t xml:space="preserve">. Wektor generowany jest jako 8-elementowa tablica bajtów, przy pomocy funcji </w:t>
      </w:r>
      <w:r w:rsidR="00AE444A">
        <w:rPr>
          <w:i/>
        </w:rPr>
        <w:t xml:space="preserve">nextBytes(), </w:t>
      </w:r>
      <w:r w:rsidR="00AE444A">
        <w:t xml:space="preserve">pochodzącej z klasy </w:t>
      </w:r>
      <w:r w:rsidR="00AE444A">
        <w:rPr>
          <w:i/>
        </w:rPr>
        <w:t>SecureRandom(SecureRandom.getInstanceStrong.nextBytes(byte[] array)</w:t>
      </w:r>
      <w:r w:rsidR="00AE444A">
        <w:t>). Zapisywanie pliku przeprowadzane jest w częściach po 1024 bajty.</w:t>
      </w:r>
    </w:p>
    <w:p w:rsidR="000976E5" w:rsidRDefault="00AE444A" w:rsidP="00385054">
      <w:pPr>
        <w:pStyle w:val="Heading2"/>
      </w:pPr>
      <w:r>
        <w:t>Deszyfrowanie pliku</w:t>
      </w:r>
    </w:p>
    <w:p w:rsidR="000976E5" w:rsidRPr="000976E5" w:rsidRDefault="000976E5" w:rsidP="000976E5">
      <w:r>
        <w:t xml:space="preserve">Aby odszyfrować plik, użytkownik musi wybrać jego lokalizację, oraz lokalizację pliku wynikowego. Po wybraniu zaszyfrowanego pliku odcytywany jest nagłówek, a z niego lista upoważnionych odbiorców. Użytkownik musi wybrać z listy siebie (zaznaczenie poprzez jednokrotne kliknięcie na adres e-mail), a następnie wpisać hasło </w:t>
      </w:r>
      <w:r w:rsidRPr="000976E5">
        <w:t>i</w:t>
      </w:r>
      <w:r>
        <w:t> </w:t>
      </w:r>
      <w:r w:rsidRPr="000976E5">
        <w:t>wybrać</w:t>
      </w:r>
      <w:r>
        <w:t xml:space="preserve"> </w:t>
      </w:r>
      <w:r>
        <w:rPr>
          <w:i/>
        </w:rPr>
        <w:t>Odszyfruj.</w:t>
      </w:r>
      <w:r>
        <w:t xml:space="preserve"> Deszyfracja pliku przebiega w oddzielnym wątku.</w:t>
      </w:r>
    </w:p>
    <w:p w:rsidR="000976E5" w:rsidRDefault="000976E5" w:rsidP="000976E5">
      <w:r>
        <w:t xml:space="preserve">Po rozpoczęciu odszyfrowywania pliku, uprawnieni użytkownicy ładowani są do listy, z której następnie wybierany jest zaznaczony użytkownik. </w:t>
      </w:r>
    </w:p>
    <w:p w:rsidR="00385054" w:rsidRDefault="000976E5" w:rsidP="000976E5">
      <w:r>
        <w:t xml:space="preserve">Pobierany jest zaszyfrowany klucz prywatny, który zostaje </w:t>
      </w:r>
      <w:r w:rsidR="00385054">
        <w:t>odsyfrowany za pomocą skrótu hasła podanego przez użytkownika. Jeśli hasło podane przez użytkownika jest nieprawidłowe, zostaje wygenerowany losowy klucz prywatny.</w:t>
      </w:r>
    </w:p>
    <w:p w:rsidR="00385054" w:rsidRDefault="00385054" w:rsidP="000976E5">
      <w:r>
        <w:t>Za pomocą posiadanego klucza prywatnego, odszyfrowany zostaje klucz sesyjny. Jeżeli klucz prywatny nie jest prawidłowy, to generowany jest losowy klucz sesyjny.</w:t>
      </w:r>
    </w:p>
    <w:p w:rsidR="00385054" w:rsidRDefault="00385054" w:rsidP="000976E5">
      <w:r>
        <w:t>Za pomocą posiadanego klucza sesyjnego, odszyfrowany zostaje plik. Jeżeli klucz sesyjny nie był prawidłowy, to plik nie będzie możliwy do odczytania.</w:t>
      </w:r>
    </w:p>
    <w:p w:rsidR="000976E5" w:rsidRDefault="00385054" w:rsidP="00385054">
      <w:pPr>
        <w:pStyle w:val="Heading1"/>
      </w:pPr>
      <w:r>
        <w:lastRenderedPageBreak/>
        <w:t xml:space="preserve">  </w:t>
      </w:r>
      <w:r w:rsidR="000976E5">
        <w:t xml:space="preserve"> </w:t>
      </w:r>
      <w:r w:rsidR="008C56FB">
        <w:t>Struktura pliku wynikowego</w:t>
      </w:r>
    </w:p>
    <w:p w:rsidR="008C56FB" w:rsidRDefault="008C56FB" w:rsidP="008C56FB">
      <w:pPr>
        <w:pStyle w:val="Heading2"/>
      </w:pPr>
      <w:r>
        <w:t>Przykładowy plik wynikowy</w:t>
      </w:r>
    </w:p>
    <w:p w:rsidR="008C56FB" w:rsidRPr="008C56FB" w:rsidRDefault="008C56FB" w:rsidP="008C56FB">
      <w:r>
        <w:rPr>
          <w:noProof/>
          <w:lang w:eastAsia="pl-PL"/>
        </w:rPr>
        <w:drawing>
          <wp:inline distT="0" distB="0" distL="0" distR="0" wp14:anchorId="5E04747E" wp14:editId="6BF5EBC0">
            <wp:extent cx="49530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4A" w:rsidRPr="00AE444A" w:rsidRDefault="00AE444A" w:rsidP="00AE444A"/>
    <w:p w:rsidR="00D573FA" w:rsidRDefault="00D573FA" w:rsidP="008C5314"/>
    <w:p w:rsidR="00D573FA" w:rsidRPr="00D573FA" w:rsidRDefault="00D573FA" w:rsidP="008C5314"/>
    <w:sectPr w:rsidR="00D573FA" w:rsidRPr="00D57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9E"/>
    <w:multiLevelType w:val="hybridMultilevel"/>
    <w:tmpl w:val="6046F8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7240E"/>
    <w:multiLevelType w:val="hybridMultilevel"/>
    <w:tmpl w:val="F3D03D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1744D"/>
    <w:multiLevelType w:val="hybridMultilevel"/>
    <w:tmpl w:val="E41C90B2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B1010"/>
    <w:multiLevelType w:val="hybridMultilevel"/>
    <w:tmpl w:val="DF568DCE"/>
    <w:lvl w:ilvl="0" w:tplc="0CF21B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66511"/>
    <w:multiLevelType w:val="hybridMultilevel"/>
    <w:tmpl w:val="265618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89"/>
    <w:rsid w:val="000976E5"/>
    <w:rsid w:val="00385054"/>
    <w:rsid w:val="003D0F89"/>
    <w:rsid w:val="00467645"/>
    <w:rsid w:val="005175F7"/>
    <w:rsid w:val="00700341"/>
    <w:rsid w:val="008C5314"/>
    <w:rsid w:val="008C56FB"/>
    <w:rsid w:val="00AE444A"/>
    <w:rsid w:val="00CA00E0"/>
    <w:rsid w:val="00D20206"/>
    <w:rsid w:val="00D573FA"/>
    <w:rsid w:val="00E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06"/>
    <w:pPr>
      <w:ind w:left="284" w:firstLine="709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0E0"/>
    <w:pPr>
      <w:keepNext/>
      <w:keepLines/>
      <w:numPr>
        <w:numId w:val="3"/>
      </w:numPr>
      <w:spacing w:before="480" w:after="240"/>
      <w:ind w:left="714" w:hanging="357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54"/>
    <w:pPr>
      <w:keepNext/>
      <w:keepLines/>
      <w:spacing w:before="480" w:after="240"/>
      <w:ind w:left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06"/>
    <w:pPr>
      <w:keepNext/>
      <w:keepLines/>
      <w:spacing w:before="200" w:after="120"/>
      <w:ind w:left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3D0F89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 w:eastAsia="pl-PL"/>
    </w:rPr>
  </w:style>
  <w:style w:type="paragraph" w:customStyle="1" w:styleId="Title2">
    <w:name w:val="Title2"/>
    <w:basedOn w:val="Normal"/>
    <w:rsid w:val="003D0F89"/>
    <w:pPr>
      <w:pBdr>
        <w:top w:val="single" w:sz="48" w:space="1" w:color="auto"/>
      </w:pBdr>
      <w:spacing w:before="360" w:after="0" w:line="240" w:lineRule="auto"/>
      <w:jc w:val="right"/>
    </w:pPr>
    <w:rPr>
      <w:rFonts w:eastAsia="Times New Roman" w:cs="Times New Roman"/>
      <w:b/>
      <w:i/>
      <w:sz w:val="36"/>
      <w:szCs w:val="20"/>
      <w:lang w:val="en-US" w:eastAsia="pl-PL"/>
    </w:rPr>
  </w:style>
  <w:style w:type="paragraph" w:customStyle="1" w:styleId="Title3">
    <w:name w:val="Title3"/>
    <w:basedOn w:val="Normal"/>
    <w:rsid w:val="003D0F89"/>
    <w:pPr>
      <w:spacing w:before="840" w:after="0" w:line="480" w:lineRule="atLeast"/>
      <w:jc w:val="right"/>
    </w:pPr>
    <w:rPr>
      <w:rFonts w:eastAsia="Times New Roman" w:cs="Times New Roman"/>
      <w:b/>
      <w:i/>
      <w:sz w:val="52"/>
      <w:szCs w:val="20"/>
      <w:lang w:val="en-US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CA00E0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054"/>
    <w:rPr>
      <w:rFonts w:ascii="Arial" w:eastAsiaTheme="majorEastAsia" w:hAnsi="Arial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00E0"/>
    <w:pPr>
      <w:ind w:left="720"/>
      <w:contextualSpacing/>
    </w:pPr>
  </w:style>
  <w:style w:type="table" w:styleId="TableGrid">
    <w:name w:val="Table Grid"/>
    <w:basedOn w:val="TableNormal"/>
    <w:uiPriority w:val="59"/>
    <w:rsid w:val="00CA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0206"/>
    <w:rPr>
      <w:rFonts w:ascii="Arial" w:eastAsiaTheme="majorEastAsia" w:hAnsi="Arial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06"/>
    <w:pPr>
      <w:ind w:left="284" w:firstLine="709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0E0"/>
    <w:pPr>
      <w:keepNext/>
      <w:keepLines/>
      <w:numPr>
        <w:numId w:val="3"/>
      </w:numPr>
      <w:spacing w:before="480" w:after="240"/>
      <w:ind w:left="714" w:hanging="357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54"/>
    <w:pPr>
      <w:keepNext/>
      <w:keepLines/>
      <w:spacing w:before="480" w:after="240"/>
      <w:ind w:left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206"/>
    <w:pPr>
      <w:keepNext/>
      <w:keepLines/>
      <w:spacing w:before="200" w:after="120"/>
      <w:ind w:left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3D0F89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 w:eastAsia="pl-PL"/>
    </w:rPr>
  </w:style>
  <w:style w:type="paragraph" w:customStyle="1" w:styleId="Title2">
    <w:name w:val="Title2"/>
    <w:basedOn w:val="Normal"/>
    <w:rsid w:val="003D0F89"/>
    <w:pPr>
      <w:pBdr>
        <w:top w:val="single" w:sz="48" w:space="1" w:color="auto"/>
      </w:pBdr>
      <w:spacing w:before="360" w:after="0" w:line="240" w:lineRule="auto"/>
      <w:jc w:val="right"/>
    </w:pPr>
    <w:rPr>
      <w:rFonts w:eastAsia="Times New Roman" w:cs="Times New Roman"/>
      <w:b/>
      <w:i/>
      <w:sz w:val="36"/>
      <w:szCs w:val="20"/>
      <w:lang w:val="en-US" w:eastAsia="pl-PL"/>
    </w:rPr>
  </w:style>
  <w:style w:type="paragraph" w:customStyle="1" w:styleId="Title3">
    <w:name w:val="Title3"/>
    <w:basedOn w:val="Normal"/>
    <w:rsid w:val="003D0F89"/>
    <w:pPr>
      <w:spacing w:before="840" w:after="0" w:line="480" w:lineRule="atLeast"/>
      <w:jc w:val="right"/>
    </w:pPr>
    <w:rPr>
      <w:rFonts w:eastAsia="Times New Roman" w:cs="Times New Roman"/>
      <w:b/>
      <w:i/>
      <w:sz w:val="52"/>
      <w:szCs w:val="20"/>
      <w:lang w:val="en-US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CA00E0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054"/>
    <w:rPr>
      <w:rFonts w:ascii="Arial" w:eastAsiaTheme="majorEastAsia" w:hAnsi="Arial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00E0"/>
    <w:pPr>
      <w:ind w:left="720"/>
      <w:contextualSpacing/>
    </w:pPr>
  </w:style>
  <w:style w:type="table" w:styleId="TableGrid">
    <w:name w:val="Table Grid"/>
    <w:basedOn w:val="TableNormal"/>
    <w:uiPriority w:val="59"/>
    <w:rsid w:val="00CA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0206"/>
    <w:rPr>
      <w:rFonts w:ascii="Arial" w:eastAsiaTheme="majorEastAsia" w:hAnsi="Arial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AA3FC-2B46-49C7-81E8-59ABBED4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568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2018-05-27T13:54:00Z</dcterms:created>
  <dcterms:modified xsi:type="dcterms:W3CDTF">2018-05-27T17:01:00Z</dcterms:modified>
</cp:coreProperties>
</file>