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6"/>
          <w:szCs w:val="36"/>
          <w:rtl w:val="0"/>
        </w:rPr>
        <w:t xml:space="preserve">Szkolenie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before="0" w:line="259" w:lineRule="auto"/>
        <w:ind w:left="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rtl w:val="0"/>
        </w:rPr>
        <w:t xml:space="preserve">Dziedziczenie. Przeładowanie operatorów.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ind w:left="-283" w:firstLine="0"/>
        <w:jc w:val="left"/>
        <w:rPr>
          <w:rFonts w:ascii="Calibri" w:cs="Calibri" w:eastAsia="Calibri" w:hAnsi="Calibri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rtl w:val="0"/>
        </w:rPr>
        <w:t xml:space="preserve">0. Słownik terminologii: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Klasa bazowa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klasa, z której się dziedziczy.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Klasa pochodna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klasa, która dziedziczy z klasy bazowej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Metody specjalne (np. __init__, __add__, __sub__, __str__)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to wszystkie metody, które w nazwie posiadają prefix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sufix nazwy jako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Specjalne metody klasy umożliwiają zachowywanie się jej instancjom w określony sposób, wykonując na nich różne operacje (np. dodawanie/odejmowanie dwóch obiektów itd.).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MRO – Methods Resolution Order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kolejność uruchomienia metoda ustalona na podstawie hierarchii klas.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Dziedziczenie jako potężne narzędzie w pisaniu programów.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Dziedziczenie to kolejna abstrakcja wprowadzona do paradygmatu programowania obiektowego umożliwiająca jeszcze lepsze odwzorowanie rzeczywistości. Dziedziczenie </w:t>
      </w:r>
      <w:r w:rsidDel="00000000" w:rsidR="00000000" w:rsidRPr="00000000">
        <w:rPr>
          <w:i w:val="1"/>
          <w:sz w:val="28"/>
          <w:szCs w:val="28"/>
          <w:rtl w:val="0"/>
        </w:rPr>
        <w:t xml:space="preserve">(inheritance) </w:t>
      </w:r>
      <w:r w:rsidDel="00000000" w:rsidR="00000000" w:rsidRPr="00000000">
        <w:rPr>
          <w:sz w:val="28"/>
          <w:szCs w:val="28"/>
          <w:rtl w:val="0"/>
        </w:rPr>
        <w:t xml:space="preserve">umożliwia bowiem przekazywanie pewnych cech </w:t>
      </w:r>
      <w:r w:rsidDel="00000000" w:rsidR="00000000" w:rsidRPr="00000000">
        <w:rPr>
          <w:b w:val="1"/>
          <w:sz w:val="28"/>
          <w:szCs w:val="28"/>
          <w:rtl w:val="0"/>
        </w:rPr>
        <w:t xml:space="preserve">klasy bazowej (rodzica)</w:t>
      </w:r>
      <w:r w:rsidDel="00000000" w:rsidR="00000000" w:rsidRPr="00000000">
        <w:rPr>
          <w:sz w:val="28"/>
          <w:szCs w:val="28"/>
          <w:rtl w:val="0"/>
        </w:rPr>
        <w:t xml:space="preserve">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klas potomnych (dzieci)</w:t>
      </w:r>
      <w:r w:rsidDel="00000000" w:rsidR="00000000" w:rsidRPr="00000000">
        <w:rPr>
          <w:sz w:val="28"/>
          <w:szCs w:val="28"/>
          <w:rtl w:val="0"/>
        </w:rPr>
        <w:t xml:space="preserve">. Dzięki takiemu podejściu, możemy tworzyć “rodziny klas” o wspólnych cechach zawierających, np. takie same atrybuty, metody.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Ponadto nie musimy wielokrotnie pisać tego samego kodu! Wyobraź sobie bowiem, że możesz utworzyć klasę bazową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Zwierzę</w:t>
      </w:r>
      <w:r w:rsidDel="00000000" w:rsidR="00000000" w:rsidRPr="00000000">
        <w:rPr>
          <w:b w:val="0"/>
          <w:sz w:val="28"/>
          <w:szCs w:val="28"/>
          <w:rtl w:val="0"/>
        </w:rPr>
        <w:t xml:space="preserve">, która będzie posiadała takie pola jak: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ilosc_nog, waga, gatunek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oraz metody: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daj_glos(), idz()</w:t>
      </w: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. </w:t>
      </w:r>
      <w:r w:rsidDel="00000000" w:rsidR="00000000" w:rsidRPr="00000000">
        <w:rPr>
          <w:b w:val="0"/>
          <w:sz w:val="28"/>
          <w:szCs w:val="28"/>
          <w:rtl w:val="0"/>
        </w:rPr>
        <w:t xml:space="preserve">Następnie utworzyłbyś klasy dziedziczące po klasie Zwierzę. Mogłyby to być takie klasy jak: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Gad, Ssak, Ptak itd</w:t>
      </w:r>
      <w:r w:rsidDel="00000000" w:rsidR="00000000" w:rsidRPr="00000000">
        <w:rPr>
          <w:b w:val="0"/>
          <w:sz w:val="28"/>
          <w:szCs w:val="28"/>
          <w:rtl w:val="0"/>
        </w:rPr>
        <w:t xml:space="preserve">. W wyniku dziedziczenia, automatycznie każda z klas przejęłaby </w:t>
      </w:r>
      <w:r w:rsidDel="00000000" w:rsidR="00000000" w:rsidRPr="00000000">
        <w:rPr>
          <w:b w:val="1"/>
          <w:sz w:val="28"/>
          <w:szCs w:val="28"/>
          <w:rtl w:val="0"/>
        </w:rPr>
        <w:t xml:space="preserve">(odziedziczyłaby)</w:t>
      </w:r>
      <w:r w:rsidDel="00000000" w:rsidR="00000000" w:rsidRPr="00000000">
        <w:rPr>
          <w:b w:val="0"/>
          <w:sz w:val="28"/>
          <w:szCs w:val="28"/>
          <w:rtl w:val="0"/>
        </w:rPr>
        <w:t xml:space="preserve"> wyżej wymienione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pola i metody</w:t>
      </w:r>
      <w:r w:rsidDel="00000000" w:rsidR="00000000" w:rsidRPr="00000000">
        <w:rPr>
          <w:b w:val="0"/>
          <w:sz w:val="28"/>
          <w:szCs w:val="28"/>
          <w:rtl w:val="0"/>
        </w:rPr>
        <w:t xml:space="preserve">, przez co nie byłoby konieczne ich ponowne definiowanie.</w:t>
      </w:r>
    </w:p>
    <w:p w:rsidR="00000000" w:rsidDel="00000000" w:rsidP="00000000" w:rsidRDefault="00000000" w:rsidRPr="00000000" w14:paraId="0000000E">
      <w:pPr>
        <w:pageBreakBefore w:val="0"/>
        <w:ind w:left="0" w:firstLine="708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klasy bazowej i dziedziczącej:</w:t>
      </w:r>
    </w:p>
    <w:p w:rsidR="00000000" w:rsidDel="00000000" w:rsidP="00000000" w:rsidRDefault="00000000" w:rsidRPr="00000000" w14:paraId="00000010">
      <w:pPr>
        <w:pageBreakBefore w:val="0"/>
        <w:ind w:left="-72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6675120" cy="838900"/>
            <wp:effectExtent b="0" l="0" r="0" t="0"/>
            <wp:docPr id="211900399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8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28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Zwróć uwagę na to, jak określamy, po czym ma dziedziczyć klasa. W momencie  tworzenia klasy dziedziczącej, dodajemy do jej nazwy nawiasy i między nimi      podajemy nazwę klasy bazowej - rodzica.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Pierwszy program wykorzystujący dziedziczenie.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Pierwszym, często przytaczanym przykładem na dziedziczenie jest program, którego klasy reprezentują wielokąty. Będziemy więc implementowali klasę bazową - </w:t>
      </w:r>
      <w:r w:rsidDel="00000000" w:rsidR="00000000" w:rsidRPr="00000000">
        <w:rPr>
          <w:b w:val="1"/>
          <w:sz w:val="28"/>
          <w:szCs w:val="28"/>
          <w:rtl w:val="0"/>
        </w:rPr>
        <w:t xml:space="preserve">Wielokąt</w:t>
      </w:r>
      <w:r w:rsidDel="00000000" w:rsidR="00000000" w:rsidRPr="00000000">
        <w:rPr>
          <w:sz w:val="28"/>
          <w:szCs w:val="28"/>
          <w:rtl w:val="0"/>
        </w:rPr>
        <w:t xml:space="preserve"> oraz klasy pochodne: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Trójkąt, Prostokąt</w:t>
      </w:r>
      <w:r w:rsidDel="00000000" w:rsidR="00000000" w:rsidRPr="00000000">
        <w:rPr>
          <w:sz w:val="28"/>
          <w:szCs w:val="28"/>
          <w:rtl w:val="0"/>
        </w:rPr>
        <w:t xml:space="preserve"> dziedziczące po </w:t>
      </w:r>
      <w:r w:rsidDel="00000000" w:rsidR="00000000" w:rsidRPr="00000000">
        <w:rPr>
          <w:b w:val="1"/>
          <w:sz w:val="28"/>
          <w:szCs w:val="28"/>
          <w:rtl w:val="0"/>
        </w:rPr>
        <w:t xml:space="preserve">Wielokącie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Przykład:</w:t>
      </w:r>
    </w:p>
    <w:p w:rsidR="00000000" w:rsidDel="00000000" w:rsidP="00000000" w:rsidRDefault="00000000" w:rsidRPr="00000000" w14:paraId="00000018">
      <w:pPr>
        <w:pageBreakBefore w:val="0"/>
        <w:ind w:left="-720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6675120" cy="4609441"/>
            <wp:effectExtent b="0" l="0" r="0" t="0"/>
            <wp:docPr id="21190040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60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powyższym programie stworzyliśmy obiekt klasy Trojkat reprezentujący trójkąt równoramienny </w:t>
      </w:r>
      <w:r w:rsidDel="00000000" w:rsidR="00000000" w:rsidRPr="00000000">
        <w:rPr>
          <w:b w:val="1"/>
          <w:sz w:val="28"/>
          <w:szCs w:val="28"/>
          <w:rtl w:val="0"/>
        </w:rPr>
        <w:t xml:space="preserve">(linia 23)</w:t>
      </w:r>
      <w:r w:rsidDel="00000000" w:rsidR="00000000" w:rsidRPr="00000000">
        <w:rPr>
          <w:sz w:val="28"/>
          <w:szCs w:val="28"/>
          <w:rtl w:val="0"/>
        </w:rPr>
        <w:t xml:space="preserve">. Zwróć uwagę na to, że </w:t>
      </w:r>
      <w:r w:rsidDel="00000000" w:rsidR="00000000" w:rsidRPr="00000000">
        <w:rPr>
          <w:b w:val="1"/>
          <w:sz w:val="28"/>
          <w:szCs w:val="28"/>
          <w:rtl w:val="0"/>
        </w:rPr>
        <w:t xml:space="preserve">konstruktor klasy bazowej</w:t>
      </w:r>
      <w:r w:rsidDel="00000000" w:rsidR="00000000" w:rsidRPr="00000000">
        <w:rPr>
          <w:sz w:val="28"/>
          <w:szCs w:val="28"/>
          <w:rtl w:val="0"/>
        </w:rPr>
        <w:t xml:space="preserve"> przyjmuje 2 argumenty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boki_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suma_katow_. </w:t>
      </w:r>
      <w:r w:rsidDel="00000000" w:rsidR="00000000" w:rsidRPr="00000000">
        <w:rPr>
          <w:sz w:val="28"/>
          <w:szCs w:val="28"/>
          <w:rtl w:val="0"/>
        </w:rPr>
        <w:t xml:space="preserve">Pierwszy argument jest odbierany jako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lista </w:t>
      </w:r>
      <w:r w:rsidDel="00000000" w:rsidR="00000000" w:rsidRPr="00000000">
        <w:rPr>
          <w:sz w:val="28"/>
          <w:szCs w:val="28"/>
          <w:rtl w:val="0"/>
        </w:rPr>
        <w:t xml:space="preserve">boków, drugi jako wartość typu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programie wyświetlamy obwód i sumę kątów trójkąta, a następnie jego pole. Co jest najważniejsze w powyższym przykładzie to fakt, iż w celu stworzenia klasy Trojkat, zastosowaliśmy </w:t>
      </w:r>
      <w:r w:rsidDel="00000000" w:rsidR="00000000" w:rsidRPr="00000000">
        <w:rPr>
          <w:b w:val="1"/>
          <w:sz w:val="28"/>
          <w:szCs w:val="28"/>
          <w:rtl w:val="0"/>
        </w:rPr>
        <w:t xml:space="preserve">dziedziczenie po klasie Wielokat</w:t>
      </w:r>
      <w:r w:rsidDel="00000000" w:rsidR="00000000" w:rsidRPr="00000000">
        <w:rPr>
          <w:sz w:val="28"/>
          <w:szCs w:val="28"/>
          <w:rtl w:val="0"/>
        </w:rPr>
        <w:t xml:space="preserve">. Klasa Trójkąt odziedziczyła metody </w:t>
      </w:r>
      <w:r w:rsidDel="00000000" w:rsidR="00000000" w:rsidRPr="00000000">
        <w:rPr>
          <w:b w:val="1"/>
          <w:sz w:val="28"/>
          <w:szCs w:val="28"/>
          <w:rtl w:val="0"/>
        </w:rPr>
        <w:t xml:space="preserve">oblicz_obwod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wyswietl_sume_katow </w:t>
      </w:r>
      <w:r w:rsidDel="00000000" w:rsidR="00000000" w:rsidRPr="00000000">
        <w:rPr>
          <w:sz w:val="28"/>
          <w:szCs w:val="28"/>
          <w:rtl w:val="0"/>
        </w:rPr>
        <w:t xml:space="preserve">oraz pola: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boki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suma_katow</w:t>
      </w:r>
      <w:r w:rsidDel="00000000" w:rsidR="00000000" w:rsidRPr="00000000">
        <w:rPr>
          <w:sz w:val="28"/>
          <w:szCs w:val="28"/>
          <w:rtl w:val="0"/>
        </w:rPr>
        <w:t xml:space="preserve">. Co to znaczy, że odziedziczyła? To znaczy tyle, że uchroniliśmy się przed </w:t>
      </w:r>
      <w:r w:rsidDel="00000000" w:rsidR="00000000" w:rsidRPr="00000000">
        <w:rPr>
          <w:b w:val="1"/>
          <w:sz w:val="28"/>
          <w:szCs w:val="28"/>
          <w:rtl w:val="0"/>
        </w:rPr>
        <w:t xml:space="preserve">powielaniem kodu</w:t>
      </w:r>
      <w:r w:rsidDel="00000000" w:rsidR="00000000" w:rsidRPr="00000000">
        <w:rPr>
          <w:sz w:val="28"/>
          <w:szCs w:val="28"/>
          <w:rtl w:val="0"/>
        </w:rPr>
        <w:t xml:space="preserve">. Pola oraz funkcjonalność zaimplementowanych metod w Wielokat została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powielona </w:t>
      </w:r>
      <w:r w:rsidDel="00000000" w:rsidR="00000000" w:rsidRPr="00000000">
        <w:rPr>
          <w:sz w:val="28"/>
          <w:szCs w:val="28"/>
          <w:rtl w:val="0"/>
        </w:rPr>
        <w:t xml:space="preserve">w klasie Trojkat.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Jak to wygląda od strony implementacyjnej?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szczególną uwagę zasługują linijki: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</w:t>
      </w:r>
      <w:r w:rsidDel="00000000" w:rsidR="00000000" w:rsidRPr="00000000">
        <w:rPr>
          <w:sz w:val="28"/>
          <w:szCs w:val="28"/>
          <w:rtl w:val="0"/>
        </w:rPr>
        <w:t xml:space="preserve">oraz</w:t>
      </w:r>
      <w:r w:rsidDel="00000000" w:rsidR="00000000" w:rsidRPr="00000000">
        <w:rPr>
          <w:b w:val="1"/>
          <w:sz w:val="28"/>
          <w:szCs w:val="28"/>
          <w:rtl w:val="0"/>
        </w:rPr>
        <w:t xml:space="preserve"> 14</w:t>
      </w:r>
      <w:r w:rsidDel="00000000" w:rsidR="00000000" w:rsidRPr="00000000">
        <w:rPr>
          <w:sz w:val="28"/>
          <w:szCs w:val="28"/>
          <w:rtl w:val="0"/>
        </w:rPr>
        <w:t xml:space="preserve">. Zacznijmy od linii, w której rozpoczynamy tworzenie klasy </w:t>
      </w:r>
      <w:r w:rsidDel="00000000" w:rsidR="00000000" w:rsidRPr="00000000">
        <w:rPr>
          <w:b w:val="1"/>
          <w:sz w:val="28"/>
          <w:szCs w:val="28"/>
          <w:rtl w:val="0"/>
        </w:rPr>
        <w:t xml:space="preserve">(linia 12)</w:t>
      </w:r>
      <w:r w:rsidDel="00000000" w:rsidR="00000000" w:rsidRPr="00000000">
        <w:rPr>
          <w:sz w:val="28"/>
          <w:szCs w:val="28"/>
          <w:rtl w:val="0"/>
        </w:rPr>
        <w:t xml:space="preserve">. Jak zapewne się domyśliłeś, w celu określenia po czym ma dziedziczyć klasa, podajemy nazwy konkretnych klas w nawiasach klasy dziedziczącej.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class nowa_klasa(klasa_rodzic):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 ciekawe, możemy wymienić więcej niż jednego rodzica danej klasy </w:t>
      </w:r>
      <w:r w:rsidDel="00000000" w:rsidR="00000000" w:rsidRPr="00000000">
        <w:rPr>
          <w:b w:val="1"/>
          <w:sz w:val="28"/>
          <w:szCs w:val="28"/>
          <w:rtl w:val="0"/>
        </w:rPr>
        <w:t xml:space="preserve">(wielodziedziczenie)</w:t>
      </w:r>
      <w:r w:rsidDel="00000000" w:rsidR="00000000" w:rsidRPr="00000000">
        <w:rPr>
          <w:sz w:val="28"/>
          <w:szCs w:val="28"/>
          <w:rtl w:val="0"/>
        </w:rPr>
        <w:t xml:space="preserve">, ale o tym w następnej sekcji lekcji.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Linia 14 kodu: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super().__init__([a, b, c], 180) 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jest niczym innym jak konstruowaniem obiektu klasy rodzica. Musisz bowiem wiedzieć, że w momencie tworzenia klasy dziedziczącej,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MUSIMY NAJPIERW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 z jej poziomu wywołać konstruktor klasy bazowej. To jest dość logiczne, ponieważ dane dziecko nie mogłoby się narodzić przed swoim rodzicem.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A więc najpierw musimy w pełni utworzyć obiekt klasy, po której dziedziczymy, a następnie jego dziecko mogące już odziedziczyć konkretne cechy (pola i metody) po rodzicu.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Super 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więc znaczy tyle, że masz się odwołać do rodzica i jego dowolnej metody lub pola (w przykładzie był to konstruktor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__init__()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 starszych wersjach Pythona...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Przed erą Pythona 3, standardowym zapisem wywołującym konstruktor klasy bazowej z przykładu byłby: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Wielokat.__init__(). 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Chciałbym więc, abyś nie był zaskoczony obecnością takiego wywołania w programach, z którymi możesz mieć do czynienia. Na tym etapie nie będę się rozwodził, w czym jest lepszy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super().__init__()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 od starszego wywołania konstruktora rodzica, ale póki co powinieneś być świadomy, że jest na pewno bardziej uniwersalny, schludniejszy i praktyczny. 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Dla tych, którzy nie są przekonani lub nie do końca rozumieją proces dziedziczenia, jeszcze jeden przykład implementujący klasy bazowe i pochodne.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Wyobraź sobie, że tworzysz grę RPG. Gra ma zawierać różne postaci (rasy) posiadające pewne wspólne cechy i zachowania. 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Do głowy w tym momencie przychodzi mi gra Skyrim (polecam!). Mieliśmy tam do czynienia choćby z takimi postaciami jak: Elf, Blacksmith. Pozwól, abym na rzecz zgrabnego nazewnictwa zmiennych, program stworzył w języku angielskim.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Przykład: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4889074"/>
            <wp:effectExtent b="0" l="0" r="0" t="0"/>
            <wp:docPr id="211900400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88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67488" cy="3565783"/>
            <wp:effectExtent b="0" l="0" r="0" t="0"/>
            <wp:docPr id="211900399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56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Howdy, I'm Legolas</w:t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Fight or die...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just shot a bow...</w:t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Howdy, I'm Jack</w:t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I can repair your stuff...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left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Unknown ability!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Oczywiście powyższy program wprowadza duże uproszczenie do całej mechaniki gry, ale myślę, że idea dziedziczenia jest tutaj dobrze odzwierciedlona. </w:t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Przyjrzyjmy się </w:t>
      </w:r>
      <w:r w:rsidDel="00000000" w:rsidR="00000000" w:rsidRPr="00000000">
        <w:rPr>
          <w:b w:val="1"/>
          <w:sz w:val="28"/>
          <w:szCs w:val="28"/>
          <w:rtl w:val="0"/>
        </w:rPr>
        <w:t xml:space="preserve">klasie bazowej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Character</w:t>
      </w:r>
      <w:r w:rsidDel="00000000" w:rsidR="00000000" w:rsidRPr="00000000">
        <w:rPr>
          <w:sz w:val="28"/>
          <w:szCs w:val="28"/>
          <w:rtl w:val="0"/>
        </w:rPr>
        <w:t xml:space="preserve">. Dziedziczą po niej klasy takie jak: </w:t>
      </w:r>
      <w:r w:rsidDel="00000000" w:rsidR="00000000" w:rsidRPr="00000000">
        <w:rPr>
          <w:b w:val="1"/>
          <w:sz w:val="28"/>
          <w:szCs w:val="28"/>
          <w:rtl w:val="0"/>
        </w:rPr>
        <w:t xml:space="preserve">Blacksmith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Elf</w:t>
      </w:r>
      <w:r w:rsidDel="00000000" w:rsidR="00000000" w:rsidRPr="00000000">
        <w:rPr>
          <w:sz w:val="28"/>
          <w:szCs w:val="28"/>
          <w:rtl w:val="0"/>
        </w:rPr>
        <w:t xml:space="preserve">. Klasa Character ma takie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pola jak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Nazwa gracza, hp (poziom życia), ilość złota, symulacja ekwipunku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oraz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słownik na umiejętności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(klucz słownika identyfikuje umiejętność, a wartość do niego przypisana odpowiada za komunikat, który ma się wyświetlić)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36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oraz metody: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add_to_inventory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(dodawanie nowej nazwy przedmiotu do ekwipunku),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use_ability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(umożliwiająca “użycie” danej umiejętności, a przy próbie skorzystania z nieistniejącej, metoda wyświetla komunikat o nieudanej operacji),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(która służy do przedstawienia się przez gracza).</w:t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teraz, analizując klasy pochodne, widzimy, że implementują one własną metodę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tell</w:t>
      </w:r>
      <w:r w:rsidDel="00000000" w:rsidR="00000000" w:rsidRPr="00000000">
        <w:rPr>
          <w:sz w:val="28"/>
          <w:szCs w:val="28"/>
          <w:rtl w:val="0"/>
        </w:rPr>
        <w:t xml:space="preserve">, która rozszerza działanie tej z klasy bazowej o własny komunikat. W celu dostania się do ciała klasy bazowej, ponownie zastosowaliśmy słowo </w:t>
      </w:r>
      <w:r w:rsidDel="00000000" w:rsidR="00000000" w:rsidRPr="00000000">
        <w:rPr>
          <w:b w:val="1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(linia 27 i 36)</w:t>
      </w:r>
      <w:r w:rsidDel="00000000" w:rsidR="00000000" w:rsidRPr="00000000">
        <w:rPr>
          <w:sz w:val="28"/>
          <w:szCs w:val="28"/>
          <w:rtl w:val="0"/>
        </w:rPr>
        <w:t xml:space="preserve"> - tak jak w konstruktorze klasy dziedziczącej, wywołując __init__ rodzica. </w:t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teraz wyobraźmy sobie, że musimy napisać powyższy program, nie wykorzystując dziedziczenia. Zauważ, jak wiele kodu musielibyśmy powielić z klasy bazowej w klasach po niej dziedziczących. Klasy takie jak Blacksmith, Elf oraz wiele innych, które możemy stworzyć, aby rozwinąć naszą grę RPG, mają niektóre wspólne cechy i funkcjonalności. Dlatego wystarczy zaimplementować je jednorazowo (w klasie bazowej), a później tylko opierać się na potężnym narzędziu, jakim jest dziedziczenie, które tak mocno upraszcza tworzony kod. W ten sposób łatwo możemy rozszerzać zaimplementowane w rodzicu metody albo po prostu powielać je 1:1 w klasach dziedziczących.</w:t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Dziedziczenie wielokrotne</w:t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Super, wiemy już, że klasa może dziedziczyć po jednej klasie bazowej. Co ciekawe, możemy dziedziczyć po wielu innych klasach, czyli posiadać</w:t>
      </w:r>
      <w:r w:rsidDel="00000000" w:rsidR="00000000" w:rsidRPr="00000000">
        <w:rPr>
          <w:b w:val="1"/>
          <w:sz w:val="28"/>
          <w:szCs w:val="28"/>
          <w:rtl w:val="0"/>
        </w:rPr>
        <w:t xml:space="preserve"> więcej</w:t>
      </w:r>
      <w:r w:rsidDel="00000000" w:rsidR="00000000" w:rsidRPr="00000000">
        <w:rPr>
          <w:sz w:val="28"/>
          <w:szCs w:val="28"/>
          <w:rtl w:val="0"/>
        </w:rPr>
        <w:t xml:space="preserve"> niż jednego rodzica. Logika jest podobna jak przy dziedziczeniu pojedynczym.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Dziecko dziedziczące po kilku klasach nie przejmuje już cech pojedynczego, ale kilku rodziców.</w:t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Schemat dziedziczenia wielokrotnego</w:t>
      </w:r>
    </w:p>
    <w:p w:rsidR="00000000" w:rsidDel="00000000" w:rsidP="00000000" w:rsidRDefault="00000000" w:rsidRPr="00000000" w14:paraId="0000004D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1298942"/>
            <wp:effectExtent b="0" l="0" r="0" t="0"/>
            <wp:docPr id="21190040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9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razie przeanalizujmy sam schemat dziedziczenia, nie przechodźmy jeszcze do właściwej implementacji programu. </w:t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widzisz, aby stworzyć klasę, która dziedziczy po wielu rodzicach, należy po prostu to sprecyzować między nawiasami dziecka – tak jak przy jednokrotnym dziedziczeniu, z tą różnicą, że teraz podajemy wielu rodziców. </w:t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Zasadnicza różnica jednak pojawia się przy wywoływaniu</w:t>
      </w:r>
      <w:r w:rsidDel="00000000" w:rsidR="00000000" w:rsidRPr="00000000">
        <w:rPr>
          <w:b w:val="1"/>
          <w:sz w:val="28"/>
          <w:szCs w:val="28"/>
          <w:rtl w:val="0"/>
        </w:rPr>
        <w:t xml:space="preserve"> konstruktorów klas bazowych</w:t>
      </w:r>
      <w:r w:rsidDel="00000000" w:rsidR="00000000" w:rsidRPr="00000000">
        <w:rPr>
          <w:sz w:val="28"/>
          <w:szCs w:val="28"/>
          <w:rtl w:val="0"/>
        </w:rPr>
        <w:t xml:space="preserve">. Poniżej prezentujemy sposób na wywoływanie wielu konstruktorów wielu klas bazowych od wersji Python'a 3...</w:t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</w:t>
      </w:r>
    </w:p>
    <w:p w:rsidR="00000000" w:rsidDel="00000000" w:rsidP="00000000" w:rsidRDefault="00000000" w:rsidRPr="00000000" w14:paraId="00000054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3678494"/>
            <wp:effectExtent b="0" l="0" r="0" t="0"/>
            <wp:docPr id="211900400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67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Wynik</w:t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Parent2 class...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Parent1 class...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Derived class...</w:t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pierwszy rzut oka kod wygląda na prosty i zrozumiały. 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linijce 14</w:t>
      </w:r>
      <w:r w:rsidDel="00000000" w:rsidR="00000000" w:rsidRPr="00000000">
        <w:rPr>
          <w:sz w:val="28"/>
          <w:szCs w:val="28"/>
          <w:rtl w:val="0"/>
        </w:rPr>
        <w:t xml:space="preserve"> mamy wywołanie funkcji super() i domyślamy się, że odpowiada ona za wywołanie konstruktorów klas bazowych. Jednak przyjrzyj się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linijce 3</w:t>
      </w:r>
      <w:r w:rsidDel="00000000" w:rsidR="00000000" w:rsidRPr="00000000">
        <w:rPr>
          <w:sz w:val="28"/>
          <w:szCs w:val="28"/>
          <w:rtl w:val="0"/>
        </w:rPr>
        <w:t xml:space="preserve">... Tam też pojawił się super()! Super(), jak wiemy przecież, służy do odwoływania się do klas bazowych. A przecież jawnie nie sprecyzowaliśmy, iż Parent2 po czymś dziedziczy. Jak więc efekt przynosi super().__init__() w </w:t>
      </w:r>
      <w:r w:rsidDel="00000000" w:rsidR="00000000" w:rsidRPr="00000000">
        <w:rPr>
          <w:b w:val="1"/>
          <w:sz w:val="28"/>
          <w:szCs w:val="28"/>
          <w:rtl w:val="0"/>
        </w:rPr>
        <w:t xml:space="preserve">3. linii </w:t>
      </w:r>
      <w:r w:rsidDel="00000000" w:rsidR="00000000" w:rsidRPr="00000000">
        <w:rPr>
          <w:sz w:val="28"/>
          <w:szCs w:val="28"/>
          <w:rtl w:val="0"/>
        </w:rPr>
        <w:t xml:space="preserve">kodu?</w:t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lepiej zrozumieć mechanizm, który jest tutaj uruchamiany, przeanalizujmy, co się dzieje w kodzie. W </w:t>
      </w:r>
      <w:r w:rsidDel="00000000" w:rsidR="00000000" w:rsidRPr="00000000">
        <w:rPr>
          <w:b w:val="1"/>
          <w:sz w:val="28"/>
          <w:szCs w:val="28"/>
          <w:rtl w:val="0"/>
        </w:rPr>
        <w:t xml:space="preserve">19. linijce </w:t>
      </w:r>
      <w:r w:rsidDel="00000000" w:rsidR="00000000" w:rsidRPr="00000000">
        <w:rPr>
          <w:sz w:val="28"/>
          <w:szCs w:val="28"/>
          <w:rtl w:val="0"/>
        </w:rPr>
        <w:t xml:space="preserve">tworzymy instancję (obiekt) klasy </w:t>
      </w:r>
      <w:r w:rsidDel="00000000" w:rsidR="00000000" w:rsidRPr="00000000">
        <w:rPr>
          <w:b w:val="1"/>
          <w:sz w:val="28"/>
          <w:szCs w:val="28"/>
          <w:rtl w:val="0"/>
        </w:rPr>
        <w:t xml:space="preserve">Derived</w:t>
      </w:r>
      <w:r w:rsidDel="00000000" w:rsidR="00000000" w:rsidRPr="00000000">
        <w:rPr>
          <w:sz w:val="28"/>
          <w:szCs w:val="28"/>
          <w:rtl w:val="0"/>
        </w:rPr>
        <w:t xml:space="preserve">. A więc uruchamiany jest jej konstruktor, po czym od razu napotykamy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linię 14. - super().__init__().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wiemy powoduje ona wywołanie konstruktora klasy bazowej – pytanie tylko, którego? Jako rodziców podaliśmy bowiem 2 klasy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Parent1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Parent2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czy klasa Derived wybiera dowolny z nich</w:t>
      </w:r>
      <w:r w:rsidDel="00000000" w:rsidR="00000000" w:rsidRPr="00000000">
        <w:rPr>
          <w:sz w:val="28"/>
          <w:szCs w:val="28"/>
          <w:rtl w:val="0"/>
        </w:rPr>
        <w:t xml:space="preserve">? Otóż nie. Reguła dotycząca tego, który konstruktor zostanie wywołany jako pierwszy </w:t>
      </w:r>
      <w:r w:rsidDel="00000000" w:rsidR="00000000" w:rsidRPr="00000000">
        <w:rPr>
          <w:b w:val="1"/>
          <w:sz w:val="28"/>
          <w:szCs w:val="28"/>
          <w:rtl w:val="0"/>
        </w:rPr>
        <w:t xml:space="preserve">(Parent1 czy Parent2)</w:t>
      </w:r>
      <w:r w:rsidDel="00000000" w:rsidR="00000000" w:rsidRPr="00000000">
        <w:rPr>
          <w:sz w:val="28"/>
          <w:szCs w:val="28"/>
          <w:rtl w:val="0"/>
        </w:rPr>
        <w:t xml:space="preserve">, jest związana z kolejnością nazw rodziców podanych 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12. </w:t>
      </w:r>
      <w:r w:rsidDel="00000000" w:rsidR="00000000" w:rsidRPr="00000000">
        <w:rPr>
          <w:sz w:val="28"/>
          <w:szCs w:val="28"/>
          <w:rtl w:val="0"/>
        </w:rPr>
        <w:t xml:space="preserve">My na liście klas bazowych jako pierwszy podaliśmy Parent1, tak więc to właśnie jego konstruktor zostanie uruchomiony z poziomu klasy dziedziczącej. Ekstra, ale co z konstruktorem </w:t>
      </w:r>
      <w:r w:rsidDel="00000000" w:rsidR="00000000" w:rsidRPr="00000000">
        <w:rPr>
          <w:b w:val="1"/>
          <w:sz w:val="28"/>
          <w:szCs w:val="28"/>
          <w:rtl w:val="0"/>
        </w:rPr>
        <w:t xml:space="preserve">drugiej klasy </w:t>
      </w:r>
      <w:r w:rsidDel="00000000" w:rsidR="00000000" w:rsidRPr="00000000">
        <w:rPr>
          <w:sz w:val="28"/>
          <w:szCs w:val="28"/>
          <w:rtl w:val="0"/>
        </w:rPr>
        <w:t xml:space="preserve">bazowej? W taki sposób jesteśmy przecież w stanie uruchomić jeden z dwóch istotnych dla nas konstruktorów klas rodzicielskich. Gdzie uruchomić konstruktor klasy Parent2 i zapewnić klasie Derived odziedziczenie po nim cech? </w:t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właśnie realizowane jest to w wcześniej wspomnianej </w:t>
      </w:r>
      <w:r w:rsidDel="00000000" w:rsidR="00000000" w:rsidRPr="00000000">
        <w:rPr>
          <w:b w:val="1"/>
          <w:sz w:val="28"/>
          <w:szCs w:val="28"/>
          <w:rtl w:val="0"/>
        </w:rPr>
        <w:t xml:space="preserve">3. linii kodu</w:t>
      </w:r>
      <w:r w:rsidDel="00000000" w:rsidR="00000000" w:rsidRPr="00000000">
        <w:rPr>
          <w:sz w:val="28"/>
          <w:szCs w:val="28"/>
          <w:rtl w:val="0"/>
        </w:rPr>
        <w:t xml:space="preserve">. W tym kontekście</w:t>
      </w:r>
      <w:r w:rsidDel="00000000" w:rsidR="00000000" w:rsidRPr="00000000">
        <w:rPr>
          <w:b w:val="1"/>
          <w:sz w:val="28"/>
          <w:szCs w:val="28"/>
          <w:rtl w:val="0"/>
        </w:rPr>
        <w:t xml:space="preserve"> super().__init__()</w:t>
      </w:r>
      <w:r w:rsidDel="00000000" w:rsidR="00000000" w:rsidRPr="00000000">
        <w:rPr>
          <w:sz w:val="28"/>
          <w:szCs w:val="28"/>
          <w:rtl w:val="0"/>
        </w:rPr>
        <w:t xml:space="preserve"> umieszczony w tejże linijce nie znaczy tyle, co </w:t>
      </w:r>
      <w:r w:rsidDel="00000000" w:rsidR="00000000" w:rsidRPr="00000000">
        <w:rPr>
          <w:b w:val="1"/>
          <w:sz w:val="28"/>
          <w:szCs w:val="28"/>
          <w:rtl w:val="0"/>
        </w:rPr>
        <w:t xml:space="preserve">wywołaj klasę bazową dla klasy Parent1</w:t>
      </w:r>
      <w:r w:rsidDel="00000000" w:rsidR="00000000" w:rsidRPr="00000000">
        <w:rPr>
          <w:sz w:val="28"/>
          <w:szCs w:val="28"/>
          <w:rtl w:val="0"/>
        </w:rPr>
        <w:t xml:space="preserve">, ale wywołaj </w:t>
      </w:r>
      <w:r w:rsidDel="00000000" w:rsidR="00000000" w:rsidRPr="00000000">
        <w:rPr>
          <w:b w:val="1"/>
          <w:sz w:val="28"/>
          <w:szCs w:val="28"/>
          <w:rtl w:val="0"/>
        </w:rPr>
        <w:t xml:space="preserve">drugą klasę bazową dla klasy Derived, czyli Parent2</w:t>
      </w:r>
      <w:r w:rsidDel="00000000" w:rsidR="00000000" w:rsidRPr="00000000">
        <w:rPr>
          <w:sz w:val="28"/>
          <w:szCs w:val="28"/>
          <w:rtl w:val="0"/>
        </w:rPr>
        <w:t xml:space="preserve">. Przypadek dość specyficzny, temat ten bardziej poruszymy w przypadku, tzw.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Problemu diamentowego</w:t>
      </w:r>
      <w:r w:rsidDel="00000000" w:rsidR="00000000" w:rsidRPr="00000000">
        <w:rPr>
          <w:sz w:val="28"/>
          <w:szCs w:val="28"/>
          <w:rtl w:val="0"/>
        </w:rPr>
        <w:t xml:space="preserve">, który omówimy w części zaawansowanej kursu. Na ten moment chciałbym, abyś był świadomy tego, iż pojawia się tutaj pojęcie </w:t>
      </w:r>
      <w:r w:rsidDel="00000000" w:rsidR="00000000" w:rsidRPr="00000000">
        <w:rPr>
          <w:b w:val="1"/>
          <w:sz w:val="28"/>
          <w:szCs w:val="28"/>
          <w:rtl w:val="0"/>
        </w:rPr>
        <w:t xml:space="preserve">MRO (Method Resolution Order)</w:t>
      </w:r>
      <w:r w:rsidDel="00000000" w:rsidR="00000000" w:rsidRPr="00000000">
        <w:rPr>
          <w:sz w:val="28"/>
          <w:szCs w:val="28"/>
          <w:rtl w:val="0"/>
        </w:rPr>
        <w:t xml:space="preserve">, które właśnie wpływa na kolejność wywołań konstruktorów.</w:t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dodaniu poniższej linii kodu w funkcji main():</w:t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114300" distR="114300">
            <wp:extent cx="4876802" cy="228600"/>
            <wp:effectExtent b="0" l="0" r="0" t="0"/>
            <wp:docPr id="211900400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-28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Ujrzysz komunikat:</w:t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[&lt;class '__main__.Derived'&gt;, &lt;class '__main__.Parent1'&gt;, &lt;class '__main__.Parent2'&gt;, &lt;class 'object'&gt;]</w:t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Metoda </w:t>
      </w:r>
      <w:r w:rsidDel="00000000" w:rsidR="00000000" w:rsidRPr="00000000">
        <w:rPr>
          <w:b w:val="1"/>
          <w:sz w:val="28"/>
          <w:szCs w:val="28"/>
          <w:rtl w:val="0"/>
        </w:rPr>
        <w:t xml:space="preserve">mro()</w:t>
      </w:r>
      <w:r w:rsidDel="00000000" w:rsidR="00000000" w:rsidRPr="00000000">
        <w:rPr>
          <w:sz w:val="28"/>
          <w:szCs w:val="28"/>
          <w:rtl w:val="0"/>
        </w:rPr>
        <w:t xml:space="preserve"> wywołana na rzecz klasy Derived ukazuje właśnie w jakiej kolejności będą wywoływane konstruktory - począwszy od klasy dziedziczącej, a skończywszy na klasach bazowych i klasie Object (w Pythonie każda klasa niejawnie dziedziczy po Object). </w:t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 więc, zgodnie z kolejnością klas ukazaną w wyniku wywołania mro() na rzecz klasy Derived,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linia 14. </w:t>
      </w:r>
      <w:r w:rsidDel="00000000" w:rsidR="00000000" w:rsidRPr="00000000">
        <w:rPr>
          <w:sz w:val="28"/>
          <w:szCs w:val="28"/>
          <w:rtl w:val="0"/>
        </w:rPr>
        <w:t xml:space="preserve">kodu powoduje wywołanie konstruktora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Parent1, </w:t>
      </w:r>
      <w:r w:rsidDel="00000000" w:rsidR="00000000" w:rsidRPr="00000000">
        <w:rPr>
          <w:sz w:val="28"/>
          <w:szCs w:val="28"/>
          <w:rtl w:val="0"/>
        </w:rPr>
        <w:t xml:space="preserve">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3. </w:t>
      </w:r>
      <w:r w:rsidDel="00000000" w:rsidR="00000000" w:rsidRPr="00000000">
        <w:rPr>
          <w:b w:val="0"/>
          <w:sz w:val="28"/>
          <w:szCs w:val="28"/>
          <w:rtl w:val="0"/>
        </w:rPr>
        <w:t xml:space="preserve">natomiast następuje wywołanie konstruktora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Parent2 </w:t>
      </w:r>
      <w:r w:rsidDel="00000000" w:rsidR="00000000" w:rsidRPr="00000000">
        <w:rPr>
          <w:sz w:val="28"/>
          <w:szCs w:val="28"/>
          <w:rtl w:val="0"/>
        </w:rPr>
        <w:t xml:space="preserve">(patrz na MRO), dochodzimy więc do konstruktora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Parent2 </w:t>
      </w:r>
      <w:r w:rsidDel="00000000" w:rsidR="00000000" w:rsidRPr="00000000">
        <w:rPr>
          <w:sz w:val="28"/>
          <w:szCs w:val="28"/>
          <w:rtl w:val="0"/>
        </w:rPr>
        <w:t xml:space="preserve">i następuje wyświetlanie komunikatów ukazanych w wyniku powyżej napisanego programu </w:t>
      </w:r>
      <w:r w:rsidDel="00000000" w:rsidR="00000000" w:rsidRPr="00000000">
        <w:rPr>
          <w:b w:val="1"/>
          <w:sz w:val="28"/>
          <w:szCs w:val="28"/>
          <w:rtl w:val="0"/>
        </w:rPr>
        <w:t xml:space="preserve">(In Parent2 class, In Parent1 class, In Derived classs).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-283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Przeładowanie operatorów</w:t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Temat dziedziczenia został już dość mocno przez Nas wyczerpany, a teraz skupimy się na, tzw.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Operators Overloading (przeładowanie operatorów)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sz w:val="28"/>
          <w:szCs w:val="28"/>
          <w:rtl w:val="0"/>
        </w:rPr>
        <w:t xml:space="preserve">W prostym tłumaczeniu jest to nic innego jak nadawanie pewnych nowych zachowań znanym nam operatorom (pamiętasz z poprzednich zajęć operatory arytmetyczne, porównania itd.?) w </w:t>
      </w:r>
      <w:r w:rsidDel="00000000" w:rsidR="00000000" w:rsidRPr="00000000">
        <w:rPr>
          <w:b w:val="1"/>
          <w:sz w:val="28"/>
          <w:szCs w:val="28"/>
          <w:rtl w:val="0"/>
        </w:rPr>
        <w:t xml:space="preserve">kontekście użycia z obiektami klas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Mam do Ciebie pytanie, nad którym zastanowienie się, pomoże lepiej zrozumieć sens przeładowywania operatorów. </w:t>
      </w:r>
    </w:p>
    <w:p w:rsidR="00000000" w:rsidDel="00000000" w:rsidP="00000000" w:rsidRDefault="00000000" w:rsidRPr="00000000" w14:paraId="0000006C">
      <w:pPr>
        <w:pageBreakBefore w:val="0"/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Rozważ poniższe przykłady kodu, jakie będą one miały efekt?</w:t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 (konkatenacja dwóch list)</w:t>
      </w:r>
    </w:p>
    <w:p w:rsidR="00000000" w:rsidDel="00000000" w:rsidP="00000000" w:rsidRDefault="00000000" w:rsidRPr="00000000" w14:paraId="0000006F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685553"/>
            <wp:effectExtent b="0" l="0" r="0" t="0"/>
            <wp:docPr id="21190040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8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Wynik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[“Kacper”, “Jan”, “Arkadiusz”, “Kinga”, “Magdalena”, “Patrycja”]</w:t>
      </w:r>
    </w:p>
    <w:p w:rsidR="00000000" w:rsidDel="00000000" w:rsidP="00000000" w:rsidRDefault="00000000" w:rsidRPr="00000000" w14:paraId="00000072">
      <w:pPr>
        <w:pageBreakBefore w:val="0"/>
        <w:ind w:left="-28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2 (konkatenacja dwóch stringów)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631430"/>
            <wp:effectExtent b="0" l="0" r="0" t="0"/>
            <wp:docPr id="21190040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3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76">
      <w:pPr>
        <w:pageBreakBefore w:val="0"/>
        <w:ind w:lef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KacperKinga</w:t>
      </w:r>
    </w:p>
    <w:p w:rsidR="00000000" w:rsidDel="00000000" w:rsidP="00000000" w:rsidRDefault="00000000" w:rsidRPr="00000000" w14:paraId="00000077">
      <w:pPr>
        <w:pageBreakBefore w:val="0"/>
        <w:ind w:left="-283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3 (Sumowanie dwóch liczb typu int)</w:t>
      </w:r>
    </w:p>
    <w:p w:rsidR="00000000" w:rsidDel="00000000" w:rsidP="00000000" w:rsidRDefault="00000000" w:rsidRPr="00000000" w14:paraId="00000079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658492"/>
            <wp:effectExtent b="0" l="0" r="0" t="0"/>
            <wp:docPr id="211900400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5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Wynik</w:t>
      </w:r>
    </w:p>
    <w:p w:rsidR="00000000" w:rsidDel="00000000" w:rsidP="00000000" w:rsidRDefault="00000000" w:rsidRPr="00000000" w14:paraId="0000007C">
      <w:pPr>
        <w:pageBreakBefore w:val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07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prezentują powyższe przykłady,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operator dodawania zachowuje się w różny sposób w każdym z przypadków</w:t>
      </w:r>
      <w:r w:rsidDel="00000000" w:rsidR="00000000" w:rsidRPr="00000000">
        <w:rPr>
          <w:sz w:val="28"/>
          <w:szCs w:val="28"/>
          <w:rtl w:val="0"/>
        </w:rPr>
        <w:t xml:space="preserve">. W przypadku list i typu tekstowego, operator dodawania powoduje </w:t>
      </w:r>
      <w:r w:rsidDel="00000000" w:rsidR="00000000" w:rsidRPr="00000000">
        <w:rPr>
          <w:b w:val="1"/>
          <w:sz w:val="28"/>
          <w:szCs w:val="28"/>
          <w:rtl w:val="0"/>
        </w:rPr>
        <w:t xml:space="preserve">konkatenacje (połączenie) </w:t>
      </w:r>
      <w:r w:rsidDel="00000000" w:rsidR="00000000" w:rsidRPr="00000000">
        <w:rPr>
          <w:sz w:val="28"/>
          <w:szCs w:val="28"/>
          <w:rtl w:val="0"/>
        </w:rPr>
        <w:t xml:space="preserve">dwóch obiektów (listy i napisy też są obiektami), a w przypadku </w:t>
      </w:r>
      <w:r w:rsidDel="00000000" w:rsidR="00000000" w:rsidRPr="00000000">
        <w:rPr>
          <w:b w:val="1"/>
          <w:sz w:val="28"/>
          <w:szCs w:val="28"/>
          <w:rtl w:val="0"/>
        </w:rPr>
        <w:t xml:space="preserve">liczb </w:t>
      </w:r>
      <w:r w:rsidDel="00000000" w:rsidR="00000000" w:rsidRPr="00000000">
        <w:rPr>
          <w:sz w:val="28"/>
          <w:szCs w:val="28"/>
          <w:rtl w:val="0"/>
        </w:rPr>
        <w:t xml:space="preserve">standardową operację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sumowania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zasadzie nic nowego, ale chciałbym, żebyś był świadomy, iż efekt taki a nie inny przy sumowaniu dla różnych typów, zależy od tego, jak jest przeładowany operator. Twórcy Pythona zadbali o to, aby operator dodawania wykorzystywany dla różnych struktur czy typów określonych w standardzie, dawał zawsze ten sam charakterystyczny efekt.</w:t>
      </w:r>
    </w:p>
    <w:p w:rsidR="00000000" w:rsidDel="00000000" w:rsidP="00000000" w:rsidRDefault="00000000" w:rsidRPr="00000000" w14:paraId="0000008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 w momencie, gdybyśmy chcieli dodać do siebie obiekty dwóch klas stworzonych przez nas? Na przykład tak jak poniżej:</w:t>
      </w:r>
    </w:p>
    <w:p w:rsidR="00000000" w:rsidDel="00000000" w:rsidP="00000000" w:rsidRDefault="00000000" w:rsidRPr="00000000" w14:paraId="0000008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1897641"/>
            <wp:effectExtent b="0" l="0" r="0" t="0"/>
            <wp:docPr id="211900400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97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Wynik błędu (wyjątek w linii 9):</w:t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TypeError: unsupported operand type(s) for +: 'Obszar' and 'Obszar'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Wyjątek pojawił się dlatego, ponieważ, jak możemy się domyślić, operacja dodawania na obiektach klasy </w:t>
      </w:r>
      <w:r w:rsidDel="00000000" w:rsidR="00000000" w:rsidRPr="00000000">
        <w:rPr>
          <w:b w:val="1"/>
          <w:sz w:val="28"/>
          <w:szCs w:val="28"/>
          <w:rtl w:val="0"/>
        </w:rPr>
        <w:t xml:space="preserve">Obszar (obszar1 oraz obszar2) </w:t>
      </w:r>
      <w:r w:rsidDel="00000000" w:rsidR="00000000" w:rsidRPr="00000000">
        <w:rPr>
          <w:sz w:val="28"/>
          <w:szCs w:val="28"/>
          <w:rtl w:val="0"/>
        </w:rPr>
        <w:t xml:space="preserve">jest niezdefiniowana. Program po prostu nie wie, w jaki sposób ma dodać do siebie te dwa obiekty.  </w:t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właśnie tutaj z pomocą przychodzi nam przeładowanie operatorów w klasach, a dokładnie przeładowanie operatora dodawania. Tak jak wspomnieliśmy na początku tej sekcji, przez przeładowanie operatora, chcemy zapewnić programowi, aby wiedział, co ma zrobić, gdy napotka dany rodzaj operatora.</w:t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Przeładowanie w praktyce</w:t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Przeładowanie operatorów będziemy realizowali za pomocą metod specjalnych (jedną z metod specjalnych już poznaliśmy i jest to __init__). W przypadku przeładowania dodawania - tą metodą specjalną jest __add__.</w:t>
      </w:r>
    </w:p>
    <w:p w:rsidR="00000000" w:rsidDel="00000000" w:rsidP="00000000" w:rsidRDefault="00000000" w:rsidRPr="00000000" w14:paraId="0000008F">
      <w:pPr>
        <w:pageBreakBefore w:val="0"/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 kodzie prezentować się to będzie następująco:</w:t>
      </w:r>
    </w:p>
    <w:p w:rsidR="00000000" w:rsidDel="00000000" w:rsidP="00000000" w:rsidRDefault="00000000" w:rsidRPr="00000000" w14:paraId="00000090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5120" cy="2534742"/>
            <wp:effectExtent b="0" l="0" r="0" t="0"/>
            <wp:docPr id="21190040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534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Wynik:</w:t>
      </w:r>
    </w:p>
    <w:p w:rsidR="00000000" w:rsidDel="00000000" w:rsidP="00000000" w:rsidRDefault="00000000" w:rsidRPr="00000000" w14:paraId="0000009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300</w:t>
      </w:r>
    </w:p>
    <w:p w:rsidR="00000000" w:rsidDel="00000000" w:rsidP="00000000" w:rsidRDefault="00000000" w:rsidRPr="00000000" w14:paraId="0000009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widzisz, przeładowanie w programie zrealizowaliśmy przez dodanie do definicji klasy Obszar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metodę __add__</w:t>
      </w:r>
      <w:r w:rsidDel="00000000" w:rsidR="00000000" w:rsidRPr="00000000">
        <w:rPr>
          <w:sz w:val="28"/>
          <w:szCs w:val="28"/>
          <w:rtl w:val="0"/>
        </w:rPr>
        <w:t xml:space="preserve">. Tak jak zostało wspomniane, jest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metoda specjalna</w:t>
      </w:r>
      <w:r w:rsidDel="00000000" w:rsidR="00000000" w:rsidRPr="00000000">
        <w:rPr>
          <w:sz w:val="28"/>
          <w:szCs w:val="28"/>
          <w:rtl w:val="0"/>
        </w:rPr>
        <w:t xml:space="preserve">. Metody specjalne łatwo rozpoznać po zapisie </w:t>
      </w:r>
      <w:r w:rsidDel="00000000" w:rsidR="00000000" w:rsidRPr="00000000">
        <w:rPr>
          <w:b w:val="1"/>
          <w:sz w:val="28"/>
          <w:szCs w:val="28"/>
          <w:rtl w:val="0"/>
        </w:rPr>
        <w:t xml:space="preserve">__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przed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po</w:t>
      </w:r>
      <w:r w:rsidDel="00000000" w:rsidR="00000000" w:rsidRPr="00000000">
        <w:rPr>
          <w:sz w:val="28"/>
          <w:szCs w:val="28"/>
          <w:rtl w:val="0"/>
        </w:rPr>
        <w:t xml:space="preserve"> danym wyrazie. Innymi metodami specjalnymi są: </w:t>
      </w:r>
      <w:r w:rsidDel="00000000" w:rsidR="00000000" w:rsidRPr="00000000">
        <w:rPr>
          <w:b w:val="1"/>
          <w:sz w:val="28"/>
          <w:szCs w:val="28"/>
          <w:rtl w:val="0"/>
        </w:rPr>
        <w:t xml:space="preserve">__init__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__add__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__len__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__str__ </w:t>
      </w:r>
      <w:r w:rsidDel="00000000" w:rsidR="00000000" w:rsidRPr="00000000">
        <w:rPr>
          <w:sz w:val="28"/>
          <w:szCs w:val="28"/>
          <w:rtl w:val="0"/>
        </w:rPr>
        <w:t xml:space="preserve">i wiele, wiele innych. Wszystkie z nich poznasz z czasem, kiedy będziesz pisał coraz to więcej programów. Nie ma sensu przytaczać je wszystkie, ponieważ sposób ich implementacji jest podobny, a dokładniejsze informacje łatwo wyszukać w dokumentacja Pythona.</w:t>
      </w:r>
    </w:p>
    <w:p w:rsidR="00000000" w:rsidDel="00000000" w:rsidP="00000000" w:rsidRDefault="00000000" w:rsidRPr="00000000" w14:paraId="0000009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Jeszcze jedna sprawa. Metody te nazywane są specjalnymi również dlatego, ponieważ nie zawsze są wywoływane w sposób jawny </w:t>
      </w:r>
      <w:r w:rsidDel="00000000" w:rsidR="00000000" w:rsidRPr="00000000">
        <w:rPr>
          <w:b w:val="1"/>
          <w:sz w:val="28"/>
          <w:szCs w:val="28"/>
          <w:rtl w:val="0"/>
        </w:rPr>
        <w:t xml:space="preserve">(czyli przez bezpośrednie podane nazwy</w:t>
      </w:r>
      <w:r w:rsidDel="00000000" w:rsidR="00000000" w:rsidRPr="00000000">
        <w:rPr>
          <w:sz w:val="28"/>
          <w:szCs w:val="28"/>
          <w:rtl w:val="0"/>
        </w:rPr>
        <w:t xml:space="preserve">). Zauważ, bowiem, że metoda specjalna</w:t>
      </w:r>
      <w:r w:rsidDel="00000000" w:rsidR="00000000" w:rsidRPr="00000000">
        <w:rPr>
          <w:b w:val="1"/>
          <w:sz w:val="28"/>
          <w:szCs w:val="28"/>
          <w:rtl w:val="0"/>
        </w:rPr>
        <w:t xml:space="preserve"> __add__ </w:t>
      </w:r>
      <w:r w:rsidDel="00000000" w:rsidR="00000000" w:rsidRPr="00000000">
        <w:rPr>
          <w:sz w:val="28"/>
          <w:szCs w:val="28"/>
          <w:rtl w:val="0"/>
        </w:rPr>
        <w:t xml:space="preserve">zdefiniowana w </w:t>
      </w:r>
      <w:r w:rsidDel="00000000" w:rsidR="00000000" w:rsidRPr="00000000">
        <w:rPr>
          <w:b w:val="1"/>
          <w:sz w:val="28"/>
          <w:szCs w:val="28"/>
          <w:rtl w:val="0"/>
        </w:rPr>
        <w:t xml:space="preserve">5. linijce kodu </w:t>
      </w:r>
      <w:r w:rsidDel="00000000" w:rsidR="00000000" w:rsidRPr="00000000">
        <w:rPr>
          <w:sz w:val="28"/>
          <w:szCs w:val="28"/>
          <w:rtl w:val="0"/>
        </w:rPr>
        <w:t xml:space="preserve">programu powyżej została </w:t>
      </w:r>
      <w:r w:rsidDel="00000000" w:rsidR="00000000" w:rsidRPr="00000000">
        <w:rPr>
          <w:b w:val="1"/>
          <w:sz w:val="28"/>
          <w:szCs w:val="28"/>
          <w:rtl w:val="0"/>
        </w:rPr>
        <w:t xml:space="preserve">niejawnie </w:t>
      </w:r>
      <w:r w:rsidDel="00000000" w:rsidR="00000000" w:rsidRPr="00000000">
        <w:rPr>
          <w:sz w:val="28"/>
          <w:szCs w:val="28"/>
          <w:rtl w:val="0"/>
        </w:rPr>
        <w:t xml:space="preserve">wywołana po napotkaniu operatora 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(linia 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Przykłady innych metod przeładowujących</w:t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 jak zostało wspomniane, możemy przeładowywać naprawdę wiele operatorów (zarówno arytmetyczne, porównania etc). Niektórymi, równie praktycznymi są: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__sub__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przeładowany operator odejmowania (realizuje zaimplementowane przez nas odejmowanie dla obiektów danej klasy)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__lt__ (lower than)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przeładowany operator porównania, zwraca True lub False w zależności od tego, czy sprawdzone przez nas wartości są mniejsze niż dane wartości obiektu porównywanego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__eq__ (equal to)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sprawdza, czy obiekty mają tę samą zawartość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__str__ (to str)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powoduje zwrócenie wartości typu str, która ma reprezentować obiekt, na rzecz którego ta metoda została zwrócona</w:t>
      </w:r>
    </w:p>
    <w:p w:rsidR="00000000" w:rsidDel="00000000" w:rsidP="00000000" w:rsidRDefault="00000000" w:rsidRPr="00000000" w14:paraId="0000009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Zadanie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Wyobraź sobie program, w którym utworzoną listę jakichś obiektów (załóżmy - utworzonych użytkowników systemu), chcesz zapisywać do pliku. Z poziomu aplikacji realizowane by było tworzenie user'a (nadawanie mu nazwy, hasła oraz email'a), a po wybraniu odpowiedniej opcji w menu, następowałby zapis wszystkich dodanych użytkowników do pliku. </w:t>
      </w:r>
    </w:p>
    <w:p w:rsidR="00000000" w:rsidDel="00000000" w:rsidP="00000000" w:rsidRDefault="00000000" w:rsidRPr="00000000" w14:paraId="000000A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Kod</w:t>
      </w:r>
    </w:p>
    <w:p w:rsidR="00000000" w:rsidDel="00000000" w:rsidP="00000000" w:rsidRDefault="00000000" w:rsidRPr="00000000" w14:paraId="000000AC">
      <w:pPr>
        <w:pageBreakBefore w:val="0"/>
        <w:ind w:left="-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8608" cy="5367336"/>
            <wp:effectExtent b="0" l="0" r="0" t="0"/>
            <wp:docPr id="21190040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8608" cy="536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-81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78608" cy="4578350"/>
            <wp:effectExtent b="0" l="0" r="0" t="0"/>
            <wp:docPr id="21190040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8608" cy="457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Powyższy program został napisany zgodnie z </w:t>
      </w:r>
      <w:r w:rsidDel="00000000" w:rsidR="00000000" w:rsidRPr="00000000">
        <w:rPr>
          <w:b w:val="1"/>
          <w:sz w:val="28"/>
          <w:szCs w:val="28"/>
          <w:rtl w:val="0"/>
        </w:rPr>
        <w:t xml:space="preserve">podejściem OOP (Object-Oriented Programming)</w:t>
      </w:r>
      <w:r w:rsidDel="00000000" w:rsidR="00000000" w:rsidRPr="00000000">
        <w:rPr>
          <w:sz w:val="28"/>
          <w:szCs w:val="28"/>
          <w:rtl w:val="0"/>
        </w:rPr>
        <w:t xml:space="preserve">, ponadto wykorzystuje wcześniej poznane operacje na plikach </w:t>
      </w:r>
      <w:r w:rsidDel="00000000" w:rsidR="00000000" w:rsidRPr="00000000">
        <w:rPr>
          <w:b w:val="1"/>
          <w:sz w:val="28"/>
          <w:szCs w:val="28"/>
          <w:rtl w:val="0"/>
        </w:rPr>
        <w:t xml:space="preserve">(zapis haseł do pliku)</w:t>
      </w:r>
      <w:r w:rsidDel="00000000" w:rsidR="00000000" w:rsidRPr="00000000">
        <w:rPr>
          <w:sz w:val="28"/>
          <w:szCs w:val="28"/>
          <w:rtl w:val="0"/>
        </w:rPr>
        <w:t xml:space="preserve">. Rozmieszczenie klas i funkcjonalności w tym programie pozostawia jednak sporo do życzenia </w:t>
      </w:r>
      <w:r w:rsidDel="00000000" w:rsidR="00000000" w:rsidRPr="00000000">
        <w:rPr>
          <w:b w:val="1"/>
          <w:sz w:val="28"/>
          <w:szCs w:val="28"/>
          <w:rtl w:val="0"/>
        </w:rPr>
        <w:t xml:space="preserve">(kod łamie tzw. Zasadę Open-Closed), </w:t>
      </w:r>
      <w:r w:rsidDel="00000000" w:rsidR="00000000" w:rsidRPr="00000000">
        <w:rPr>
          <w:sz w:val="28"/>
          <w:szCs w:val="28"/>
          <w:rtl w:val="0"/>
        </w:rPr>
        <w:t xml:space="preserve">ale na rzecz przykładu musimy to zignorować. Problem się pojawia dopiero wtedy, gdybyśmy program tworzyli go na zamówienie jakiejś firmy, która chciałaby go z czasem rozwijać. Program bowiem w przypadku próby dodania nowej funkcjonalności, narzuca programiście modyfikację istniejącego kodu, co jest niepożądaną rzeczą w profesjonalnym programowaniu (łamiemy zasadę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Closed</w:t>
      </w:r>
      <w:r w:rsidDel="00000000" w:rsidR="00000000" w:rsidRPr="00000000">
        <w:rPr>
          <w:sz w:val="28"/>
          <w:szCs w:val="28"/>
          <w:rtl w:val="0"/>
        </w:rPr>
        <w:t xml:space="preserve"> z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Open-Closed Principle</w:t>
      </w:r>
      <w:r w:rsidDel="00000000" w:rsidR="00000000" w:rsidRPr="00000000">
        <w:rPr>
          <w:sz w:val="28"/>
          <w:szCs w:val="28"/>
          <w:rtl w:val="0"/>
        </w:rPr>
        <w:t xml:space="preserve">). Na rzecz tego szkolenia i zrozumienia materiału, taka struktura programu jest jednak jak najbardziej odpowiednia.</w:t>
      </w:r>
    </w:p>
    <w:p w:rsidR="00000000" w:rsidDel="00000000" w:rsidP="00000000" w:rsidRDefault="00000000" w:rsidRPr="00000000" w14:paraId="000000B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 to na marginesie. Przechodząc konkretnie już do tego, co się dzieje w programie, możemy dostrzec </w:t>
      </w:r>
      <w:r w:rsidDel="00000000" w:rsidR="00000000" w:rsidRPr="00000000">
        <w:rPr>
          <w:b w:val="1"/>
          <w:sz w:val="28"/>
          <w:szCs w:val="28"/>
          <w:rtl w:val="0"/>
        </w:rPr>
        <w:t xml:space="preserve">2 klasy</w:t>
      </w:r>
      <w:r w:rsidDel="00000000" w:rsidR="00000000" w:rsidRPr="00000000">
        <w:rPr>
          <w:sz w:val="28"/>
          <w:szCs w:val="28"/>
          <w:rtl w:val="0"/>
        </w:rPr>
        <w:t xml:space="preserve">, które odpowiednio reprezentują całą funkcjonalność naszego programu (funkcjonalność </w:t>
      </w:r>
      <w:r w:rsidDel="00000000" w:rsidR="00000000" w:rsidRPr="00000000">
        <w:rPr>
          <w:b w:val="1"/>
          <w:sz w:val="28"/>
          <w:szCs w:val="28"/>
          <w:rtl w:val="0"/>
        </w:rPr>
        <w:t xml:space="preserve">menu </w:t>
      </w:r>
      <w:r w:rsidDel="00000000" w:rsidR="00000000" w:rsidRPr="00000000">
        <w:rPr>
          <w:sz w:val="28"/>
          <w:szCs w:val="28"/>
          <w:rtl w:val="0"/>
        </w:rPr>
        <w:t xml:space="preserve">i operacji </w:t>
      </w:r>
      <w:r w:rsidDel="00000000" w:rsidR="00000000" w:rsidRPr="00000000">
        <w:rPr>
          <w:b w:val="1"/>
          <w:sz w:val="28"/>
          <w:szCs w:val="28"/>
          <w:rtl w:val="0"/>
        </w:rPr>
        <w:t xml:space="preserve">zapisu/dodawania </w:t>
      </w:r>
      <w:r w:rsidDel="00000000" w:rsidR="00000000" w:rsidRPr="00000000">
        <w:rPr>
          <w:sz w:val="28"/>
          <w:szCs w:val="28"/>
          <w:rtl w:val="0"/>
        </w:rPr>
        <w:t xml:space="preserve">nowego użytkownika). Odwołując się jeszcze do pól klasy Program, widzimy, że przechowuje ona zmienną typu bool, która określa, czy użytkownik chce zamknąć aplikację. Korzystamy z niej 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linijce 33.</w:t>
      </w:r>
      <w:r w:rsidDel="00000000" w:rsidR="00000000" w:rsidRPr="00000000">
        <w:rPr>
          <w:sz w:val="28"/>
          <w:szCs w:val="28"/>
          <w:rtl w:val="0"/>
        </w:rPr>
        <w:t xml:space="preserve"> programu oraz 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49</w:t>
      </w:r>
      <w:r w:rsidDel="00000000" w:rsidR="00000000" w:rsidRPr="00000000">
        <w:rPr>
          <w:sz w:val="28"/>
          <w:szCs w:val="28"/>
          <w:rtl w:val="0"/>
        </w:rPr>
        <w:t xml:space="preserve">, w której zmieniamy wartość tej zmiennej na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 </w:t>
      </w:r>
      <w:r w:rsidDel="00000000" w:rsidR="00000000" w:rsidRPr="00000000">
        <w:rPr>
          <w:sz w:val="28"/>
          <w:szCs w:val="28"/>
          <w:rtl w:val="0"/>
        </w:rPr>
        <w:t xml:space="preserve">(w ten sposób określamy, by program przy sprawdzaniu warunku pętli while 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33</w:t>
      </w:r>
      <w:r w:rsidDel="00000000" w:rsidR="00000000" w:rsidRPr="00000000">
        <w:rPr>
          <w:sz w:val="28"/>
          <w:szCs w:val="28"/>
          <w:rtl w:val="0"/>
        </w:rPr>
        <w:t xml:space="preserve">, przestał wykonać operacje w niej zawarte, co skutkuje zamknięciem programu).</w:t>
      </w:r>
    </w:p>
    <w:p w:rsidR="00000000" w:rsidDel="00000000" w:rsidP="00000000" w:rsidRDefault="00000000" w:rsidRPr="00000000" w14:paraId="000000B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Klasa </w:t>
      </w:r>
      <w:r w:rsidDel="00000000" w:rsidR="00000000" w:rsidRPr="00000000">
        <w:rPr>
          <w:b w:val="1"/>
          <w:sz w:val="28"/>
          <w:szCs w:val="28"/>
          <w:rtl w:val="0"/>
        </w:rPr>
        <w:t xml:space="preserve">Uzytkownik</w:t>
      </w:r>
      <w:r w:rsidDel="00000000" w:rsidR="00000000" w:rsidRPr="00000000">
        <w:rPr>
          <w:sz w:val="28"/>
          <w:szCs w:val="28"/>
          <w:rtl w:val="0"/>
        </w:rPr>
        <w:t xml:space="preserve"> natomiast reprezentuje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dowolnego użytkownika</w:t>
      </w:r>
      <w:r w:rsidDel="00000000" w:rsidR="00000000" w:rsidRPr="00000000">
        <w:rPr>
          <w:sz w:val="28"/>
          <w:szCs w:val="28"/>
          <w:rtl w:val="0"/>
        </w:rPr>
        <w:t xml:space="preserve">. Posiada ona atrybuty: </w:t>
      </w:r>
      <w:r w:rsidDel="00000000" w:rsidR="00000000" w:rsidRPr="00000000">
        <w:rPr>
          <w:b w:val="1"/>
          <w:sz w:val="28"/>
          <w:szCs w:val="28"/>
          <w:rtl w:val="0"/>
        </w:rPr>
        <w:t xml:space="preserve">nazwa, email, haslo </w:t>
      </w:r>
      <w:r w:rsidDel="00000000" w:rsidR="00000000" w:rsidRPr="00000000">
        <w:rPr>
          <w:sz w:val="28"/>
          <w:szCs w:val="28"/>
          <w:rtl w:val="0"/>
        </w:rPr>
        <w:t xml:space="preserve">oraz co najważniejsze w tym punkcie,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metodę specjalną __str__ (linia 7). </w:t>
      </w:r>
      <w:r w:rsidDel="00000000" w:rsidR="00000000" w:rsidRPr="00000000">
        <w:rPr>
          <w:sz w:val="28"/>
          <w:szCs w:val="28"/>
          <w:rtl w:val="0"/>
        </w:rPr>
        <w:t xml:space="preserve">Zgodnie z tym, co wyjaśniliśmy w sekcji powyżej, powoduje ona zwrócenie wartości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typu str</w:t>
      </w:r>
      <w:r w:rsidDel="00000000" w:rsidR="00000000" w:rsidRPr="00000000">
        <w:rPr>
          <w:sz w:val="28"/>
          <w:szCs w:val="28"/>
          <w:rtl w:val="0"/>
        </w:rPr>
        <w:t xml:space="preserve">, która tekstowo przedstawia obiekt, który chcemy zapisać do pliku </w:t>
      </w:r>
      <w:r w:rsidDel="00000000" w:rsidR="00000000" w:rsidRPr="00000000">
        <w:rPr>
          <w:b w:val="1"/>
          <w:sz w:val="28"/>
          <w:szCs w:val="28"/>
          <w:rtl w:val="0"/>
        </w:rPr>
        <w:t xml:space="preserve">(linia 29)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B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Chciałbym również zwrócić Ci uwagę na to, że jak ma się zachowywać dana przeładowana metoda, zależy tylko od Ciebie. Tak naprawdę, implementując metodę </w:t>
      </w:r>
      <w:r w:rsidDel="00000000" w:rsidR="00000000" w:rsidRPr="00000000">
        <w:rPr>
          <w:b w:val="1"/>
          <w:sz w:val="28"/>
          <w:szCs w:val="28"/>
          <w:rtl w:val="0"/>
        </w:rPr>
        <w:t xml:space="preserve">__str__, </w:t>
      </w:r>
      <w:r w:rsidDel="00000000" w:rsidR="00000000" w:rsidRPr="00000000">
        <w:rPr>
          <w:sz w:val="28"/>
          <w:szCs w:val="28"/>
          <w:rtl w:val="0"/>
        </w:rPr>
        <w:t xml:space="preserve">mógłbyś zawsze zwracać napis “Ala ma kota”, ale wtedy jaki by to miało sens?</w:t>
      </w:r>
    </w:p>
    <w:p w:rsidR="00000000" w:rsidDel="00000000" w:rsidP="00000000" w:rsidRDefault="00000000" w:rsidRPr="00000000" w14:paraId="000000B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Metoda </w:t>
      </w:r>
      <w:r w:rsidDel="00000000" w:rsidR="00000000" w:rsidRPr="00000000">
        <w:rPr>
          <w:b w:val="1"/>
          <w:sz w:val="28"/>
          <w:szCs w:val="28"/>
          <w:rtl w:val="0"/>
        </w:rPr>
        <w:t xml:space="preserve">__str__</w:t>
      </w:r>
      <w:r w:rsidDel="00000000" w:rsidR="00000000" w:rsidRPr="00000000">
        <w:rPr>
          <w:sz w:val="28"/>
          <w:szCs w:val="28"/>
          <w:rtl w:val="0"/>
        </w:rPr>
        <w:t xml:space="preserve"> jest wywoływana w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29</w:t>
      </w:r>
      <w:r w:rsidDel="00000000" w:rsidR="00000000" w:rsidRPr="00000000">
        <w:rPr>
          <w:sz w:val="28"/>
          <w:szCs w:val="28"/>
          <w:rtl w:val="0"/>
        </w:rPr>
        <w:t xml:space="preserve">, czyli tam, gdzie zapisujemy obiekt do pliku. Aby zapisać obiekt do pliku, musimy bowiem uzyskać jego reprezentację tekstową, którą dostarcza nam właśnie wcześniej wspomniana przeciążona metoda. Metoda __str__ nie zostaje również wywołana w sposób charakterystyczny </w:t>
      </w:r>
      <w:r w:rsidDel="00000000" w:rsidR="00000000" w:rsidRPr="00000000">
        <w:rPr>
          <w:b w:val="1"/>
          <w:sz w:val="28"/>
          <w:szCs w:val="28"/>
          <w:rtl w:val="0"/>
        </w:rPr>
        <w:t xml:space="preserve">(uzytkownik.__str__)</w:t>
      </w:r>
      <w:r w:rsidDel="00000000" w:rsidR="00000000" w:rsidRPr="00000000">
        <w:rPr>
          <w:sz w:val="28"/>
          <w:szCs w:val="28"/>
          <w:rtl w:val="0"/>
        </w:rPr>
        <w:t xml:space="preserve">, ale w wyniku konwersji obiektu klasy Uzytkownik na typ str (</w:t>
      </w:r>
      <w:r w:rsidDel="00000000" w:rsidR="00000000" w:rsidRPr="00000000">
        <w:rPr>
          <w:b w:val="1"/>
          <w:sz w:val="28"/>
          <w:szCs w:val="28"/>
          <w:rtl w:val="0"/>
        </w:rPr>
        <w:t xml:space="preserve">str(uzytkownik)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B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Koniec części dla początkujących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tego miejsca bardzo chcielibyśmy Ci podziękować za dotrwanie do tej części kursu. Z czystym sumieniem, po opanowaniu wiedzy od Szkolenia nr 1 do teraz, możesz zacząć się nazywać coś pomiędzy początkującym a średnio zaawansowanym programistą Pythona. Pamiętaj, aby nie pomijać żadnych z dostarczanych przez mentorów zadań do każdego tematu. Tylko sumienna praca i dogłębne poznawanie tematów wraz szlifowaniem umiejętności praktycznych pomoże Ci wznieść się na wyżyny! </w:t>
      </w:r>
    </w:p>
    <w:p w:rsidR="00000000" w:rsidDel="00000000" w:rsidP="00000000" w:rsidRDefault="00000000" w:rsidRPr="00000000" w14:paraId="000000B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Następny cel, który powinieneś sobie postawić, to nauka z kolejnych materiałów szkoleniowych Devs-Mentoring, które poruszają tematy bardziej już zaawansowane oraz sposoby na wykorzystanie poznanej wiedzy w praktyce.</w:t>
      </w:r>
    </w:p>
    <w:p w:rsidR="00000000" w:rsidDel="00000000" w:rsidP="00000000" w:rsidRDefault="00000000" w:rsidRPr="00000000" w14:paraId="000000C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652667" cy="1652667"/>
            <wp:effectExtent b="0" l="0" r="0" t="0"/>
            <wp:docPr id="211900399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667" cy="1652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Devs-Mentoring.pl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ageBreakBefore w:val="0"/>
      <w:tabs>
        <w:tab w:val="center" w:pos="4680"/>
        <w:tab w:val="right" w:pos="9360"/>
      </w:tabs>
      <w:spacing w:after="0" w:line="240" w:lineRule="auto"/>
      <w:ind w:hanging="720"/>
      <w:rPr/>
    </w:pPr>
    <w:r w:rsidDel="00000000" w:rsidR="00000000" w:rsidRPr="00000000">
      <w:rPr/>
      <w:drawing>
        <wp:inline distB="114300" distT="114300" distL="114300" distR="114300">
          <wp:extent cx="1249233" cy="1249233"/>
          <wp:effectExtent b="0" l="0" r="0" t="0"/>
          <wp:docPr id="2119003996" name="image11.jpg"/>
          <a:graphic>
            <a:graphicData uri="http://schemas.openxmlformats.org/drawingml/2006/picture">
              <pic:pic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footer" Target="footer1.xml"/><Relationship Id="rId10" Type="http://schemas.openxmlformats.org/officeDocument/2006/relationships/image" Target="media/image13.png"/><Relationship Id="rId21" Type="http://schemas.openxmlformats.org/officeDocument/2006/relationships/image" Target="media/image14.jp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wh90dn8Zdzqu3lFHiXCbSnyD2g==">AMUW2mX+j6PMZ9RsYLdyn88ruG2h0cTcfi+ldr7GS1KJSO3YhW2yVbWcjTFaKMdq2ndPBz0QYkloPlvVhgYPpK5kVpTadlm+pYVpAmQf9Prl3vPVC2y1yOc=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2020-11-28T14:45:46.1907025Z</dcterms:created>
  <dc:creator>Kacper Garbaciński</dc:creator>
</cp:coreProperties>
</file>