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576E" w14:textId="77777777" w:rsidR="00EF3FE0" w:rsidRDefault="00EF3FE0">
      <w:pPr>
        <w:pStyle w:val="BodyText"/>
        <w:spacing w:before="7"/>
        <w:rPr>
          <w:rFonts w:ascii="Times New Roman"/>
          <w:sz w:val="5"/>
        </w:rPr>
      </w:pPr>
    </w:p>
    <w:p w14:paraId="564DFE23" w14:textId="77777777" w:rsidR="00EF3FE0" w:rsidRDefault="00DC7B30">
      <w:pPr>
        <w:pStyle w:val="BodyText"/>
        <w:ind w:left="171"/>
        <w:rPr>
          <w:rFonts w:ascii="Times New Roman"/>
        </w:rPr>
      </w:pPr>
      <w:r>
        <w:rPr>
          <w:rFonts w:ascii="Times New Roman"/>
          <w:noProof/>
          <w:lang w:val="en-GB" w:eastAsia="en-GB"/>
        </w:rPr>
        <w:drawing>
          <wp:inline distT="0" distB="0" distL="0" distR="0" wp14:anchorId="66429084" wp14:editId="22AEF730">
            <wp:extent cx="2042571" cy="20424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571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6321" w14:textId="77777777" w:rsidR="00EF3FE0" w:rsidRDefault="00DC7B30">
      <w:pPr>
        <w:pStyle w:val="Title"/>
      </w:pPr>
      <w:r>
        <w:rPr>
          <w:color w:val="1B4491"/>
        </w:rPr>
        <w:t>Maciej</w:t>
      </w:r>
      <w:r>
        <w:rPr>
          <w:color w:val="1B4491"/>
          <w:spacing w:val="-3"/>
        </w:rPr>
        <w:t xml:space="preserve"> </w:t>
      </w:r>
      <w:r>
        <w:rPr>
          <w:color w:val="1B4491"/>
        </w:rPr>
        <w:t>Łazarz</w:t>
      </w:r>
    </w:p>
    <w:p w14:paraId="7AB6975E" w14:textId="77777777" w:rsidR="00EF3FE0" w:rsidRDefault="00DC7B30">
      <w:pPr>
        <w:spacing w:before="344"/>
        <w:ind w:left="775"/>
        <w:rPr>
          <w:rFonts w:ascii="Arial"/>
          <w:b/>
          <w:sz w:val="28"/>
        </w:rPr>
      </w:pPr>
      <w:r>
        <w:rPr>
          <w:rFonts w:ascii="Arial"/>
          <w:b/>
          <w:color w:val="1B4491"/>
          <w:sz w:val="28"/>
        </w:rPr>
        <w:t>Contact</w:t>
      </w:r>
      <w:r>
        <w:rPr>
          <w:rFonts w:ascii="Arial"/>
          <w:b/>
          <w:color w:val="1B4491"/>
          <w:spacing w:val="-5"/>
          <w:sz w:val="28"/>
        </w:rPr>
        <w:t xml:space="preserve"> </w:t>
      </w:r>
      <w:r>
        <w:rPr>
          <w:rFonts w:ascii="Arial"/>
          <w:b/>
          <w:color w:val="1B4491"/>
          <w:sz w:val="28"/>
        </w:rPr>
        <w:t>Details</w:t>
      </w:r>
    </w:p>
    <w:p w14:paraId="49D9DBB2" w14:textId="4908BBFB" w:rsidR="00EF3FE0" w:rsidRDefault="00DC7B30">
      <w:pPr>
        <w:spacing w:before="50"/>
        <w:ind w:left="163"/>
        <w:rPr>
          <w:sz w:val="20"/>
        </w:rPr>
      </w:pPr>
      <w:r>
        <w:rPr>
          <w:rFonts w:ascii="Arial"/>
          <w:b/>
          <w:sz w:val="20"/>
        </w:rPr>
        <w:t>E-mail:</w:t>
      </w:r>
      <w:r>
        <w:rPr>
          <w:rFonts w:ascii="Arial"/>
          <w:b/>
          <w:spacing w:val="-5"/>
          <w:sz w:val="20"/>
        </w:rPr>
        <w:t xml:space="preserve"> </w:t>
      </w:r>
      <w:hyperlink r:id="rId6">
        <w:r>
          <w:rPr>
            <w:sz w:val="20"/>
          </w:rPr>
          <w:t>macieklazarz@gmail.com</w:t>
        </w:r>
      </w:hyperlink>
    </w:p>
    <w:p w14:paraId="45CE20E4" w14:textId="77777777" w:rsidR="00EF3FE0" w:rsidRPr="00E77DC7" w:rsidRDefault="00DC7B30">
      <w:pPr>
        <w:spacing w:before="39"/>
        <w:ind w:left="163"/>
        <w:rPr>
          <w:sz w:val="20"/>
          <w:lang w:val="de-DE"/>
        </w:rPr>
      </w:pPr>
      <w:r w:rsidRPr="00E77DC7">
        <w:rPr>
          <w:rFonts w:ascii="Arial"/>
          <w:b/>
          <w:spacing w:val="-1"/>
          <w:sz w:val="20"/>
          <w:lang w:val="de-DE"/>
        </w:rPr>
        <w:t>Linkedin:</w:t>
      </w:r>
      <w:r w:rsidRPr="00E77DC7">
        <w:rPr>
          <w:rFonts w:ascii="Arial"/>
          <w:b/>
          <w:spacing w:val="-10"/>
          <w:sz w:val="20"/>
          <w:lang w:val="de-DE"/>
        </w:rPr>
        <w:t xml:space="preserve"> </w:t>
      </w:r>
      <w:hyperlink r:id="rId7">
        <w:r w:rsidRPr="00E77DC7">
          <w:rPr>
            <w:color w:val="0000FF"/>
            <w:sz w:val="20"/>
            <w:lang w:val="de-DE"/>
          </w:rPr>
          <w:t>linkedin.com/in/maciejlazarz/</w:t>
        </w:r>
      </w:hyperlink>
    </w:p>
    <w:p w14:paraId="0FD0B3E1" w14:textId="77777777" w:rsidR="00EF3FE0" w:rsidRPr="00E77DC7" w:rsidRDefault="00DC7B30">
      <w:pPr>
        <w:spacing w:before="37"/>
        <w:ind w:left="163"/>
        <w:rPr>
          <w:sz w:val="20"/>
        </w:rPr>
      </w:pPr>
      <w:r w:rsidRPr="00E77DC7">
        <w:rPr>
          <w:rFonts w:ascii="Arial"/>
          <w:b/>
          <w:sz w:val="20"/>
        </w:rPr>
        <w:t>GitHub:</w:t>
      </w:r>
      <w:r w:rsidRPr="00E77DC7">
        <w:rPr>
          <w:rFonts w:ascii="Arial"/>
          <w:b/>
          <w:spacing w:val="-6"/>
          <w:sz w:val="20"/>
        </w:rPr>
        <w:t xml:space="preserve"> </w:t>
      </w:r>
      <w:hyperlink r:id="rId8">
        <w:r w:rsidRPr="00E77DC7">
          <w:rPr>
            <w:color w:val="0000FF"/>
            <w:sz w:val="20"/>
          </w:rPr>
          <w:t>github.com/</w:t>
        </w:r>
        <w:proofErr w:type="spellStart"/>
        <w:r w:rsidRPr="00E77DC7">
          <w:rPr>
            <w:color w:val="0000FF"/>
            <w:sz w:val="20"/>
          </w:rPr>
          <w:t>maciekrepository</w:t>
        </w:r>
        <w:proofErr w:type="spellEnd"/>
      </w:hyperlink>
    </w:p>
    <w:p w14:paraId="54918B8A" w14:textId="77777777" w:rsidR="00EF3FE0" w:rsidRPr="00E77DC7" w:rsidRDefault="00EF3FE0">
      <w:pPr>
        <w:pStyle w:val="BodyText"/>
        <w:rPr>
          <w:sz w:val="22"/>
        </w:rPr>
      </w:pPr>
    </w:p>
    <w:p w14:paraId="6EA30DF0" w14:textId="77777777" w:rsidR="00EF3FE0" w:rsidRPr="00E77DC7" w:rsidRDefault="00EF3FE0">
      <w:pPr>
        <w:pStyle w:val="BodyText"/>
        <w:spacing w:before="5"/>
        <w:rPr>
          <w:sz w:val="22"/>
        </w:rPr>
      </w:pPr>
    </w:p>
    <w:p w14:paraId="005AA41B" w14:textId="77777777" w:rsidR="00EF3FE0" w:rsidRPr="00E77DC7" w:rsidRDefault="00DC7B30">
      <w:pPr>
        <w:ind w:left="147"/>
        <w:rPr>
          <w:rFonts w:ascii="Arial"/>
          <w:b/>
          <w:sz w:val="28"/>
        </w:rPr>
      </w:pPr>
      <w:r>
        <w:rPr>
          <w:noProof/>
          <w:position w:val="-21"/>
          <w:lang w:val="en-GB" w:eastAsia="en-GB"/>
        </w:rPr>
        <w:drawing>
          <wp:inline distT="0" distB="0" distL="0" distR="0" wp14:anchorId="2D4DC11C" wp14:editId="1AF60C64">
            <wp:extent cx="473190" cy="5007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90" cy="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DC7">
        <w:rPr>
          <w:rFonts w:ascii="Times New Roman"/>
          <w:sz w:val="20"/>
        </w:rPr>
        <w:t xml:space="preserve">    </w:t>
      </w:r>
      <w:r w:rsidRPr="00E77DC7">
        <w:rPr>
          <w:rFonts w:ascii="Times New Roman"/>
          <w:spacing w:val="-19"/>
          <w:sz w:val="20"/>
        </w:rPr>
        <w:t xml:space="preserve"> </w:t>
      </w:r>
      <w:r w:rsidRPr="00E77DC7">
        <w:rPr>
          <w:rFonts w:ascii="Arial"/>
          <w:b/>
          <w:color w:val="1B4491"/>
          <w:sz w:val="28"/>
        </w:rPr>
        <w:t>Skills</w:t>
      </w:r>
    </w:p>
    <w:p w14:paraId="30565349" w14:textId="77777777" w:rsidR="00EF3FE0" w:rsidRPr="00E77DC7" w:rsidRDefault="00DC7B30">
      <w:pPr>
        <w:pStyle w:val="BodyText"/>
        <w:spacing w:before="268" w:line="280" w:lineRule="auto"/>
        <w:ind w:left="163" w:right="728"/>
      </w:pPr>
      <w:r w:rsidRPr="00E77DC7">
        <w:t>SQL</w:t>
      </w:r>
      <w:r w:rsidRPr="00E77DC7">
        <w:rPr>
          <w:spacing w:val="-7"/>
        </w:rPr>
        <w:t xml:space="preserve"> </w:t>
      </w:r>
      <w:r w:rsidRPr="00E77DC7">
        <w:t>(Oracle,</w:t>
      </w:r>
      <w:r w:rsidRPr="00E77DC7">
        <w:rPr>
          <w:spacing w:val="-4"/>
        </w:rPr>
        <w:t xml:space="preserve"> </w:t>
      </w:r>
      <w:proofErr w:type="spellStart"/>
      <w:r w:rsidRPr="00E77DC7">
        <w:t>Postgre</w:t>
      </w:r>
      <w:proofErr w:type="spellEnd"/>
      <w:r w:rsidRPr="00E77DC7">
        <w:t>,</w:t>
      </w:r>
      <w:r w:rsidRPr="00E77DC7">
        <w:rPr>
          <w:spacing w:val="-6"/>
        </w:rPr>
        <w:t xml:space="preserve"> </w:t>
      </w:r>
      <w:r w:rsidRPr="00E77DC7">
        <w:t>MySQL)</w:t>
      </w:r>
      <w:r w:rsidRPr="00E77DC7">
        <w:rPr>
          <w:spacing w:val="-53"/>
        </w:rPr>
        <w:t xml:space="preserve"> </w:t>
      </w:r>
      <w:r w:rsidRPr="00E77DC7">
        <w:t>ORM</w:t>
      </w:r>
    </w:p>
    <w:p w14:paraId="7AC5E931" w14:textId="77777777" w:rsidR="00EF3FE0" w:rsidRDefault="00DC7B30">
      <w:pPr>
        <w:pStyle w:val="BodyText"/>
        <w:spacing w:line="227" w:lineRule="exact"/>
        <w:ind w:left="163"/>
      </w:pPr>
      <w:r>
        <w:t>ETL</w:t>
      </w:r>
    </w:p>
    <w:p w14:paraId="158FE494" w14:textId="77777777" w:rsidR="00EF3FE0" w:rsidRDefault="00DC7B30">
      <w:pPr>
        <w:pStyle w:val="BodyText"/>
        <w:spacing w:before="38" w:line="280" w:lineRule="auto"/>
        <w:ind w:left="163" w:right="2396"/>
      </w:pPr>
      <w:r>
        <w:t>Python</w:t>
      </w:r>
      <w:r>
        <w:rPr>
          <w:spacing w:val="1"/>
        </w:rPr>
        <w:t xml:space="preserve"> </w:t>
      </w:r>
      <w:r>
        <w:t>Django</w:t>
      </w:r>
      <w:r>
        <w:rPr>
          <w:spacing w:val="1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rPr>
          <w:w w:val="95"/>
        </w:rPr>
        <w:t>HTML/CSS</w:t>
      </w:r>
    </w:p>
    <w:p w14:paraId="4C40CB45" w14:textId="77777777" w:rsidR="00EF3FE0" w:rsidRDefault="00DC7B30">
      <w:pPr>
        <w:pStyle w:val="BodyText"/>
        <w:spacing w:line="280" w:lineRule="auto"/>
        <w:ind w:left="163" w:right="2019"/>
      </w:pPr>
      <w:r>
        <w:rPr>
          <w:w w:val="95"/>
        </w:rPr>
        <w:t>Microservices</w:t>
      </w:r>
      <w:r>
        <w:rPr>
          <w:spacing w:val="1"/>
          <w:w w:val="95"/>
        </w:rPr>
        <w:t xml:space="preserve"> </w:t>
      </w:r>
      <w:r>
        <w:t>Docker</w:t>
      </w:r>
    </w:p>
    <w:p w14:paraId="6CC2F72C" w14:textId="77777777" w:rsidR="00EF3FE0" w:rsidRDefault="00EF3FE0">
      <w:pPr>
        <w:pStyle w:val="BodyText"/>
        <w:rPr>
          <w:sz w:val="22"/>
        </w:rPr>
      </w:pPr>
    </w:p>
    <w:p w14:paraId="0E913C69" w14:textId="77777777" w:rsidR="00EF3FE0" w:rsidRDefault="00EF3FE0">
      <w:pPr>
        <w:pStyle w:val="BodyText"/>
        <w:spacing w:before="6"/>
        <w:rPr>
          <w:sz w:val="23"/>
        </w:rPr>
      </w:pPr>
    </w:p>
    <w:p w14:paraId="74C7517F" w14:textId="77777777" w:rsidR="00EF3FE0" w:rsidRDefault="00DC7B30">
      <w:pPr>
        <w:ind w:left="118"/>
        <w:rPr>
          <w:rFonts w:ascii="Arial"/>
          <w:b/>
          <w:sz w:val="28"/>
        </w:rPr>
      </w:pPr>
      <w:r>
        <w:rPr>
          <w:noProof/>
          <w:position w:val="-11"/>
          <w:lang w:val="en-GB" w:eastAsia="en-GB"/>
        </w:rPr>
        <w:drawing>
          <wp:inline distT="0" distB="0" distL="0" distR="0" wp14:anchorId="6C461B29" wp14:editId="588CF4FF">
            <wp:extent cx="533196" cy="54165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96" cy="5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Arial"/>
          <w:b/>
          <w:color w:val="1B4491"/>
          <w:sz w:val="28"/>
        </w:rPr>
        <w:t>Soft</w:t>
      </w:r>
      <w:r>
        <w:rPr>
          <w:rFonts w:ascii="Arial"/>
          <w:b/>
          <w:color w:val="1B4491"/>
          <w:spacing w:val="-4"/>
          <w:sz w:val="28"/>
        </w:rPr>
        <w:t xml:space="preserve"> </w:t>
      </w:r>
      <w:r>
        <w:rPr>
          <w:rFonts w:ascii="Arial"/>
          <w:b/>
          <w:color w:val="1B4491"/>
          <w:sz w:val="28"/>
        </w:rPr>
        <w:t>Skills</w:t>
      </w:r>
    </w:p>
    <w:p w14:paraId="1D8E6EAC" w14:textId="77777777" w:rsidR="00EF3FE0" w:rsidRDefault="00DC7B30">
      <w:pPr>
        <w:pStyle w:val="BodyText"/>
        <w:spacing w:before="255" w:line="280" w:lineRule="auto"/>
        <w:ind w:left="163" w:right="2019"/>
      </w:pPr>
      <w:r>
        <w:t>Communication</w:t>
      </w:r>
      <w:r>
        <w:rPr>
          <w:spacing w:val="1"/>
        </w:rPr>
        <w:t xml:space="preserve"> </w:t>
      </w:r>
      <w:r>
        <w:t>Adaptability</w:t>
      </w:r>
      <w:r>
        <w:rPr>
          <w:spacing w:val="1"/>
        </w:rPr>
        <w:t xml:space="preserve"> </w:t>
      </w:r>
      <w:r>
        <w:rPr>
          <w:spacing w:val="-1"/>
        </w:rPr>
        <w:t xml:space="preserve">Problem </w:t>
      </w:r>
      <w:r>
        <w:t>Solving</w:t>
      </w:r>
      <w:r>
        <w:rPr>
          <w:spacing w:val="-53"/>
        </w:rPr>
        <w:t xml:space="preserve"> </w:t>
      </w:r>
      <w:r>
        <w:t>Creativity</w:t>
      </w:r>
    </w:p>
    <w:p w14:paraId="7C3887EF" w14:textId="77777777" w:rsidR="00EF3FE0" w:rsidRDefault="00DC7B30">
      <w:pPr>
        <w:pStyle w:val="BodyText"/>
        <w:spacing w:line="278" w:lineRule="auto"/>
        <w:ind w:left="163" w:right="2528"/>
      </w:pPr>
      <w:r>
        <w:rPr>
          <w:spacing w:val="-1"/>
        </w:rPr>
        <w:t xml:space="preserve">Work </w:t>
      </w:r>
      <w:r>
        <w:t>ethic</w:t>
      </w:r>
      <w:r>
        <w:rPr>
          <w:spacing w:val="-53"/>
        </w:rPr>
        <w:t xml:space="preserve"> </w:t>
      </w:r>
      <w:r>
        <w:t>Teamwork</w:t>
      </w:r>
    </w:p>
    <w:p w14:paraId="1FC3D8A8" w14:textId="77777777" w:rsidR="00EF3FE0" w:rsidRDefault="00EF3FE0">
      <w:pPr>
        <w:pStyle w:val="BodyText"/>
        <w:rPr>
          <w:sz w:val="22"/>
        </w:rPr>
      </w:pPr>
    </w:p>
    <w:p w14:paraId="375B702F" w14:textId="77777777" w:rsidR="00EF3FE0" w:rsidRDefault="00DC7B30">
      <w:pPr>
        <w:spacing w:before="167"/>
        <w:ind w:left="174"/>
        <w:rPr>
          <w:rFonts w:ascii="Arial"/>
          <w:b/>
          <w:sz w:val="28"/>
        </w:rPr>
      </w:pPr>
      <w:r>
        <w:rPr>
          <w:noProof/>
          <w:position w:val="-12"/>
          <w:lang w:val="en-GB" w:eastAsia="en-GB"/>
        </w:rPr>
        <w:drawing>
          <wp:inline distT="0" distB="0" distL="0" distR="0" wp14:anchorId="329FB347" wp14:editId="33AD8010">
            <wp:extent cx="465101" cy="61174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01" cy="6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Arial"/>
          <w:b/>
          <w:color w:val="1B4491"/>
          <w:sz w:val="28"/>
        </w:rPr>
        <w:t>Interests</w:t>
      </w:r>
    </w:p>
    <w:p w14:paraId="49EB9C08" w14:textId="77777777" w:rsidR="00EF3FE0" w:rsidRDefault="00DC7B30">
      <w:pPr>
        <w:pStyle w:val="BodyText"/>
        <w:spacing w:before="252"/>
        <w:ind w:left="163"/>
      </w:pPr>
      <w:r>
        <w:t>Football</w:t>
      </w:r>
    </w:p>
    <w:p w14:paraId="6ECDBA64" w14:textId="77777777" w:rsidR="00EF3FE0" w:rsidRDefault="00DC7B30">
      <w:pPr>
        <w:pStyle w:val="BodyText"/>
        <w:spacing w:before="39" w:line="280" w:lineRule="auto"/>
        <w:ind w:left="163" w:right="1869"/>
      </w:pPr>
      <w:r>
        <w:t>History of WWII</w:t>
      </w:r>
      <w:r>
        <w:rPr>
          <w:spacing w:val="1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development</w:t>
      </w:r>
    </w:p>
    <w:p w14:paraId="65748636" w14:textId="77777777" w:rsidR="00EF3FE0" w:rsidRDefault="00DC7B30">
      <w:pPr>
        <w:pStyle w:val="Heading1"/>
        <w:spacing w:before="66"/>
      </w:pPr>
      <w:r>
        <w:rPr>
          <w:b w:val="0"/>
        </w:rPr>
        <w:br w:type="column"/>
      </w:r>
      <w:r>
        <w:rPr>
          <w:color w:val="1B4491"/>
        </w:rPr>
        <w:t>Education</w:t>
      </w:r>
    </w:p>
    <w:p w14:paraId="424DB76F" w14:textId="77777777" w:rsidR="00EF3FE0" w:rsidRDefault="00EF3FE0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7"/>
        <w:gridCol w:w="2721"/>
      </w:tblGrid>
      <w:tr w:rsidR="00EF3FE0" w14:paraId="4F1801C5" w14:textId="77777777">
        <w:trPr>
          <w:trHeight w:val="228"/>
        </w:trPr>
        <w:tc>
          <w:tcPr>
            <w:tcW w:w="5067" w:type="dxa"/>
          </w:tcPr>
          <w:p w14:paraId="3A82F3CB" w14:textId="77777777" w:rsidR="00EF3FE0" w:rsidRDefault="00DC7B30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Warsaw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2721" w:type="dxa"/>
          </w:tcPr>
          <w:p w14:paraId="4CCF7DC0" w14:textId="77777777" w:rsidR="00EF3FE0" w:rsidRDefault="00DC7B30">
            <w:pPr>
              <w:pStyle w:val="TableParagraph"/>
              <w:spacing w:before="44"/>
              <w:ind w:left="166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2018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-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2019</w:t>
            </w:r>
          </w:p>
        </w:tc>
      </w:tr>
    </w:tbl>
    <w:p w14:paraId="6708C64B" w14:textId="77777777" w:rsidR="00EF3FE0" w:rsidRDefault="00E77DC7">
      <w:pPr>
        <w:pStyle w:val="BodyText"/>
        <w:spacing w:before="30" w:line="679" w:lineRule="auto"/>
        <w:ind w:left="301" w:right="3993"/>
      </w:pPr>
      <w:r>
        <w:pict w14:anchorId="2216B46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6.1pt;margin-top:20.95pt;width:389.45pt;height:11.45pt;z-index:1572864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38"/>
                    <w:gridCol w:w="2750"/>
                  </w:tblGrid>
                  <w:tr w:rsidR="00EF3FE0" w14:paraId="2A24C5B1" w14:textId="77777777">
                    <w:trPr>
                      <w:trHeight w:val="228"/>
                    </w:trPr>
                    <w:tc>
                      <w:tcPr>
                        <w:tcW w:w="5038" w:type="dxa"/>
                      </w:tcPr>
                      <w:p w14:paraId="08864666" w14:textId="77777777" w:rsidR="00EF3FE0" w:rsidRDefault="00DC7B30">
                        <w:pPr>
                          <w:pStyle w:val="TableParagraph"/>
                          <w:spacing w:line="20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Military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University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 Technology</w:t>
                        </w:r>
                      </w:p>
                    </w:tc>
                    <w:tc>
                      <w:tcPr>
                        <w:tcW w:w="2750" w:type="dxa"/>
                      </w:tcPr>
                      <w:p w14:paraId="22477373" w14:textId="77777777" w:rsidR="00EF3FE0" w:rsidRDefault="00DC7B30">
                        <w:pPr>
                          <w:pStyle w:val="TableParagraph"/>
                          <w:spacing w:before="44"/>
                          <w:ind w:left="169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2015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2016</w:t>
                        </w:r>
                      </w:p>
                    </w:tc>
                  </w:tr>
                </w:tbl>
                <w:p w14:paraId="5FC0D2A4" w14:textId="77777777" w:rsidR="00EF3FE0" w:rsidRDefault="00EF3FE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5C140EBD">
          <v:shape id="_x0000_s1026" type="#_x0000_t202" style="position:absolute;left:0;text-align:left;margin-left:196.1pt;margin-top:53.5pt;width:389.45pt;height:11.45pt;z-index:1572915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38"/>
                    <w:gridCol w:w="2750"/>
                  </w:tblGrid>
                  <w:tr w:rsidR="00EF3FE0" w14:paraId="7AA841E7" w14:textId="77777777">
                    <w:trPr>
                      <w:trHeight w:val="228"/>
                    </w:trPr>
                    <w:tc>
                      <w:tcPr>
                        <w:tcW w:w="5038" w:type="dxa"/>
                      </w:tcPr>
                      <w:p w14:paraId="42431CA4" w14:textId="77777777" w:rsidR="00EF3FE0" w:rsidRDefault="00DC7B30">
                        <w:pPr>
                          <w:pStyle w:val="TableParagraph"/>
                          <w:spacing w:line="20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Military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University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 Technology</w:t>
                        </w:r>
                      </w:p>
                    </w:tc>
                    <w:tc>
                      <w:tcPr>
                        <w:tcW w:w="2750" w:type="dxa"/>
                      </w:tcPr>
                      <w:p w14:paraId="23AE8EC8" w14:textId="77777777" w:rsidR="00EF3FE0" w:rsidRDefault="00DC7B30">
                        <w:pPr>
                          <w:pStyle w:val="TableParagraph"/>
                          <w:spacing w:before="44"/>
                          <w:ind w:left="169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2011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-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2015</w:t>
                        </w:r>
                      </w:p>
                    </w:tc>
                  </w:tr>
                </w:tbl>
                <w:p w14:paraId="23F5446A" w14:textId="77777777" w:rsidR="00EF3FE0" w:rsidRDefault="00EF3FE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C7B30">
        <w:t>Database systems – postgraduate studies</w:t>
      </w:r>
      <w:r w:rsidR="00DC7B30">
        <w:rPr>
          <w:spacing w:val="-54"/>
        </w:rPr>
        <w:t xml:space="preserve"> </w:t>
      </w:r>
      <w:r w:rsidR="00DC7B30">
        <w:t>Faculty</w:t>
      </w:r>
      <w:r w:rsidR="00DC7B30">
        <w:rPr>
          <w:spacing w:val="-1"/>
        </w:rPr>
        <w:t xml:space="preserve"> </w:t>
      </w:r>
      <w:r w:rsidR="00DC7B30">
        <w:t>of</w:t>
      </w:r>
      <w:r w:rsidR="00DC7B30">
        <w:rPr>
          <w:spacing w:val="2"/>
        </w:rPr>
        <w:t xml:space="preserve"> </w:t>
      </w:r>
      <w:r w:rsidR="00DC7B30">
        <w:t>electronics</w:t>
      </w:r>
      <w:r w:rsidR="00DC7B30">
        <w:rPr>
          <w:spacing w:val="1"/>
        </w:rPr>
        <w:t xml:space="preserve"> </w:t>
      </w:r>
      <w:r w:rsidR="00DC7B30">
        <w:t>–</w:t>
      </w:r>
      <w:r w:rsidR="00DC7B30">
        <w:rPr>
          <w:spacing w:val="1"/>
        </w:rPr>
        <w:t xml:space="preserve"> </w:t>
      </w:r>
      <w:r w:rsidR="00DC7B30">
        <w:t>MSc</w:t>
      </w:r>
    </w:p>
    <w:p w14:paraId="56AC2262" w14:textId="77777777" w:rsidR="00EF3FE0" w:rsidRDefault="00DC7B30">
      <w:pPr>
        <w:pStyle w:val="BodyText"/>
        <w:spacing w:line="229" w:lineRule="exact"/>
        <w:ind w:left="301"/>
      </w:pPr>
      <w:r>
        <w:t>Faculty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BEng</w:t>
      </w:r>
    </w:p>
    <w:p w14:paraId="24AFDC19" w14:textId="77777777" w:rsidR="00EF3FE0" w:rsidRDefault="00EF3FE0">
      <w:pPr>
        <w:pStyle w:val="BodyText"/>
        <w:spacing w:before="2"/>
        <w:rPr>
          <w:sz w:val="18"/>
        </w:rPr>
      </w:pPr>
    </w:p>
    <w:p w14:paraId="099B8466" w14:textId="77777777" w:rsidR="00EF3FE0" w:rsidRDefault="00DC7B30">
      <w:pPr>
        <w:pStyle w:val="Heading1"/>
      </w:pPr>
      <w:r>
        <w:rPr>
          <w:color w:val="1B4491"/>
        </w:rPr>
        <w:t>Experience</w:t>
      </w:r>
    </w:p>
    <w:p w14:paraId="2E330450" w14:textId="77777777" w:rsidR="00EF3FE0" w:rsidRDefault="00EF3FE0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EF3FE0" w14:paraId="41925F04" w14:textId="77777777">
        <w:trPr>
          <w:trHeight w:val="429"/>
        </w:trPr>
        <w:tc>
          <w:tcPr>
            <w:tcW w:w="5176" w:type="dxa"/>
          </w:tcPr>
          <w:p w14:paraId="763940EF" w14:textId="77777777" w:rsidR="00EF3FE0" w:rsidRDefault="00DC7B3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Work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IQVIA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Solutions</w:t>
            </w:r>
          </w:p>
          <w:p w14:paraId="0D7D02CB" w14:textId="77777777" w:rsidR="00EF3FE0" w:rsidRDefault="00DC7B30">
            <w:pPr>
              <w:pStyle w:val="TableParagraph"/>
              <w:spacing w:line="187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Job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position: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Developer</w:t>
            </w:r>
          </w:p>
        </w:tc>
        <w:tc>
          <w:tcPr>
            <w:tcW w:w="2532" w:type="dxa"/>
          </w:tcPr>
          <w:p w14:paraId="0FE0E3DD" w14:textId="77777777" w:rsidR="00EF3FE0" w:rsidRDefault="00DC7B30">
            <w:pPr>
              <w:pStyle w:val="TableParagraph"/>
              <w:spacing w:before="44" w:line="240" w:lineRule="auto"/>
              <w:ind w:left="1503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2019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–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now</w:t>
            </w:r>
          </w:p>
        </w:tc>
      </w:tr>
    </w:tbl>
    <w:p w14:paraId="2753EC1B" w14:textId="77777777" w:rsidR="00EF3FE0" w:rsidRDefault="00DC7B30">
      <w:pPr>
        <w:pStyle w:val="BodyText"/>
        <w:tabs>
          <w:tab w:val="left" w:pos="752"/>
        </w:tabs>
        <w:spacing w:before="170"/>
        <w:ind w:left="392"/>
      </w:pPr>
      <w:r>
        <w:rPr>
          <w:rFonts w:ascii="Calibri" w:hAnsi="Calibri"/>
        </w:rPr>
        <w:t>‒</w:t>
      </w:r>
      <w:r>
        <w:rPr>
          <w:rFonts w:ascii="Calibri" w:hAnsi="Calibri"/>
        </w:rPr>
        <w:tab/>
      </w:r>
      <w:r>
        <w:t>cooperation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of international</w:t>
      </w:r>
      <w:r>
        <w:rPr>
          <w:spacing w:val="-4"/>
        </w:rPr>
        <w:t xml:space="preserve"> </w:t>
      </w:r>
      <w:r>
        <w:t>team</w:t>
      </w:r>
    </w:p>
    <w:p w14:paraId="59957E81" w14:textId="77777777" w:rsidR="00EF3FE0" w:rsidRDefault="00DC7B30">
      <w:pPr>
        <w:pStyle w:val="BodyText"/>
        <w:tabs>
          <w:tab w:val="left" w:pos="752"/>
        </w:tabs>
        <w:spacing w:before="104"/>
        <w:ind w:left="392"/>
      </w:pPr>
      <w:r>
        <w:rPr>
          <w:rFonts w:ascii="Calibri" w:hAnsi="Calibri"/>
        </w:rPr>
        <w:t>‒</w:t>
      </w:r>
      <w:r>
        <w:rPr>
          <w:rFonts w:ascii="Calibri" w:hAnsi="Calibri"/>
        </w:rPr>
        <w:tab/>
      </w:r>
      <w:r>
        <w:t>CRM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adjustment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needs</w:t>
      </w:r>
    </w:p>
    <w:p w14:paraId="57230BA1" w14:textId="77777777" w:rsidR="00277895" w:rsidRPr="00277895" w:rsidRDefault="00DC7B30" w:rsidP="00277895">
      <w:pPr>
        <w:pStyle w:val="BodyText"/>
        <w:tabs>
          <w:tab w:val="left" w:pos="752"/>
        </w:tabs>
        <w:spacing w:before="106"/>
        <w:ind w:left="392"/>
        <w:rPr>
          <w:rFonts w:ascii="Calibri" w:hAnsi="Calibri"/>
        </w:rPr>
      </w:pPr>
      <w:r>
        <w:rPr>
          <w:rFonts w:ascii="Calibri" w:hAnsi="Calibri"/>
        </w:rPr>
        <w:t>‒</w:t>
      </w:r>
      <w:r>
        <w:rPr>
          <w:rFonts w:ascii="Calibri" w:hAnsi="Calibri"/>
        </w:rPr>
        <w:tab/>
      </w:r>
      <w:r w:rsidRPr="00277895">
        <w:t>designing,</w:t>
      </w:r>
      <w:r w:rsidRPr="00277895">
        <w:tab/>
        <w:t>implementation</w:t>
      </w:r>
      <w:r w:rsidRPr="00277895">
        <w:tab/>
        <w:t>and</w:t>
      </w:r>
      <w:r w:rsidRPr="00277895">
        <w:tab/>
        <w:t>delivery</w:t>
      </w:r>
      <w:r w:rsidRPr="00277895">
        <w:tab/>
        <w:t>of</w:t>
      </w:r>
      <w:r w:rsidRPr="00277895">
        <w:tab/>
        <w:t>solutions</w:t>
      </w:r>
      <w:r w:rsidRPr="00277895">
        <w:tab/>
        <w:t>with</w:t>
      </w:r>
      <w:r w:rsidRPr="00277895">
        <w:tab/>
        <w:t>pre-prod environments</w:t>
      </w:r>
    </w:p>
    <w:p w14:paraId="7682077C" w14:textId="77777777" w:rsidR="00277895" w:rsidRPr="00277895" w:rsidRDefault="00DC7B30" w:rsidP="00277895">
      <w:pPr>
        <w:pStyle w:val="BodyText"/>
        <w:tabs>
          <w:tab w:val="left" w:pos="752"/>
        </w:tabs>
        <w:spacing w:before="106"/>
        <w:ind w:left="392"/>
      </w:pPr>
      <w:r>
        <w:rPr>
          <w:rFonts w:ascii="Calibri" w:hAnsi="Calibri"/>
        </w:rPr>
        <w:t>‒</w:t>
      </w:r>
      <w:r>
        <w:rPr>
          <w:rFonts w:ascii="Calibri" w:hAnsi="Calibri"/>
        </w:rPr>
        <w:tab/>
      </w:r>
      <w:r w:rsidRPr="00277895">
        <w:t>ETL tools creation</w:t>
      </w:r>
    </w:p>
    <w:p w14:paraId="756624BE" w14:textId="77777777" w:rsidR="00EF3FE0" w:rsidRPr="00277895" w:rsidRDefault="00DC7B30" w:rsidP="00277895">
      <w:pPr>
        <w:pStyle w:val="BodyText"/>
        <w:tabs>
          <w:tab w:val="left" w:pos="752"/>
        </w:tabs>
        <w:spacing w:before="106"/>
        <w:ind w:left="392"/>
      </w:pPr>
      <w:r w:rsidRPr="00E77DC7">
        <w:rPr>
          <w:rFonts w:asciiTheme="minorHAnsi" w:hAnsiTheme="minorHAnsi" w:cstheme="minorHAnsi"/>
        </w:rPr>
        <w:t>‒</w:t>
      </w:r>
      <w:r w:rsidRPr="00277895">
        <w:tab/>
        <w:t>database objects and code optimization</w:t>
      </w:r>
    </w:p>
    <w:p w14:paraId="6A9C813C" w14:textId="77777777" w:rsidR="00EF3FE0" w:rsidRPr="00277895" w:rsidRDefault="00DC7B30" w:rsidP="00277895">
      <w:pPr>
        <w:pStyle w:val="BodyText"/>
        <w:tabs>
          <w:tab w:val="left" w:pos="752"/>
        </w:tabs>
        <w:spacing w:before="106"/>
        <w:ind w:left="392"/>
      </w:pPr>
      <w:r w:rsidRPr="00E77DC7">
        <w:rPr>
          <w:rFonts w:asciiTheme="minorHAnsi" w:hAnsiTheme="minorHAnsi" w:cstheme="minorHAnsi"/>
        </w:rPr>
        <w:t>‒</w:t>
      </w:r>
      <w:r w:rsidRPr="00277895">
        <w:tab/>
        <w:t>analysis and elimination of issues reported by client</w:t>
      </w:r>
    </w:p>
    <w:p w14:paraId="1116D083" w14:textId="77777777" w:rsidR="00EF3FE0" w:rsidRDefault="00DC7B30">
      <w:pPr>
        <w:pStyle w:val="BodyText"/>
        <w:tabs>
          <w:tab w:val="left" w:pos="752"/>
        </w:tabs>
        <w:spacing w:before="106"/>
        <w:ind w:left="392"/>
      </w:pPr>
      <w:r>
        <w:rPr>
          <w:rFonts w:ascii="Calibri" w:hAnsi="Calibri"/>
        </w:rPr>
        <w:t>‒</w:t>
      </w:r>
      <w:r>
        <w:rPr>
          <w:rFonts w:ascii="Calibri" w:hAnsi="Calibri"/>
        </w:rPr>
        <w:tab/>
      </w:r>
      <w:r>
        <w:t>databases</w:t>
      </w:r>
      <w:r>
        <w:rPr>
          <w:spacing w:val="-2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SQL</w:t>
      </w:r>
    </w:p>
    <w:p w14:paraId="3349F2C7" w14:textId="77777777" w:rsidR="00EF3FE0" w:rsidRDefault="00DC7B30">
      <w:pPr>
        <w:pStyle w:val="BodyText"/>
        <w:tabs>
          <w:tab w:val="left" w:pos="752"/>
        </w:tabs>
        <w:spacing w:before="106"/>
        <w:ind w:left="392"/>
      </w:pPr>
      <w:r>
        <w:rPr>
          <w:rFonts w:ascii="Calibri" w:hAnsi="Calibri"/>
        </w:rPr>
        <w:t>‒</w:t>
      </w:r>
      <w:r>
        <w:rPr>
          <w:rFonts w:ascii="Calibri" w:hAnsi="Calibri"/>
        </w:rPr>
        <w:tab/>
      </w:r>
      <w:r>
        <w:t>implemented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analysis</w:t>
      </w:r>
    </w:p>
    <w:p w14:paraId="36F3972F" w14:textId="77777777" w:rsidR="00EF3FE0" w:rsidRDefault="00DC7B30">
      <w:pPr>
        <w:pStyle w:val="BodyText"/>
        <w:tabs>
          <w:tab w:val="left" w:pos="752"/>
        </w:tabs>
        <w:spacing w:before="107"/>
        <w:ind w:left="392"/>
      </w:pPr>
      <w:r>
        <w:rPr>
          <w:rFonts w:ascii="Calibri" w:hAnsi="Calibri"/>
        </w:rPr>
        <w:t>‒</w:t>
      </w:r>
      <w:r>
        <w:rPr>
          <w:rFonts w:ascii="Calibri" w:hAnsi="Calibri"/>
        </w:rPr>
        <w:tab/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</w:p>
    <w:p w14:paraId="39FBA637" w14:textId="77777777" w:rsidR="00277895" w:rsidRDefault="00DC7B30" w:rsidP="00277895">
      <w:pPr>
        <w:pStyle w:val="BodyText"/>
        <w:tabs>
          <w:tab w:val="left" w:pos="752"/>
        </w:tabs>
        <w:spacing w:before="103" w:line="343" w:lineRule="auto"/>
        <w:ind w:left="752" w:right="758" w:hanging="360"/>
      </w:pPr>
      <w:r>
        <w:rPr>
          <w:rFonts w:ascii="Calibri" w:hAnsi="Calibri"/>
        </w:rPr>
        <w:t>‒</w:t>
      </w:r>
      <w:r>
        <w:rPr>
          <w:rFonts w:ascii="Calibri" w:hAnsi="Calibri"/>
        </w:rPr>
        <w:tab/>
      </w:r>
      <w:r>
        <w:t>development of Perl scripts dedicated to do database imports/exports and</w:t>
      </w:r>
      <w:r>
        <w:rPr>
          <w:spacing w:val="-5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downloads/uploads</w:t>
      </w:r>
    </w:p>
    <w:p w14:paraId="0624520B" w14:textId="77777777" w:rsidR="00277895" w:rsidRDefault="00277895" w:rsidP="0065762E">
      <w:pPr>
        <w:pStyle w:val="BodyText"/>
        <w:tabs>
          <w:tab w:val="left" w:pos="752"/>
        </w:tabs>
        <w:spacing w:line="343" w:lineRule="auto"/>
        <w:ind w:left="752" w:right="758" w:hanging="360"/>
      </w:pPr>
      <w:r>
        <w:rPr>
          <w:rFonts w:ascii="Calibri" w:hAnsi="Calibri"/>
        </w:rPr>
        <w:t>‒</w:t>
      </w:r>
      <w:r>
        <w:rPr>
          <w:rFonts w:ascii="Calibri" w:hAnsi="Calibri"/>
        </w:rPr>
        <w:tab/>
      </w:r>
      <w:r w:rsidRPr="00277895">
        <w:t>development of bash scripts scheduled in Linux CRON</w:t>
      </w:r>
    </w:p>
    <w:p w14:paraId="3A6C1D1B" w14:textId="77777777" w:rsidR="00EF3FE0" w:rsidRDefault="00DC7B30">
      <w:pPr>
        <w:pStyle w:val="BodyText"/>
        <w:tabs>
          <w:tab w:val="left" w:pos="752"/>
        </w:tabs>
        <w:spacing w:before="19"/>
        <w:ind w:left="392"/>
      </w:pPr>
      <w:r>
        <w:rPr>
          <w:rFonts w:ascii="Calibri" w:hAnsi="Calibri"/>
        </w:rPr>
        <w:t>‒</w:t>
      </w:r>
      <w:r>
        <w:rPr>
          <w:rFonts w:ascii="Calibri" w:hAnsi="Calibri"/>
        </w:rPr>
        <w:tab/>
      </w:r>
      <w:r>
        <w:t>data</w:t>
      </w:r>
      <w:r>
        <w:rPr>
          <w:spacing w:val="-1"/>
        </w:rPr>
        <w:t xml:space="preserve"> </w:t>
      </w:r>
      <w:r>
        <w:t>migrations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CRM</w:t>
      </w:r>
      <w:r>
        <w:rPr>
          <w:spacing w:val="-3"/>
        </w:rPr>
        <w:t xml:space="preserve"> </w:t>
      </w:r>
      <w:r>
        <w:t>systems</w:t>
      </w:r>
    </w:p>
    <w:p w14:paraId="60A5559F" w14:textId="77777777" w:rsidR="00EF3FE0" w:rsidRDefault="00EF3FE0">
      <w:pPr>
        <w:pStyle w:val="BodyText"/>
        <w:spacing w:before="1"/>
        <w:rPr>
          <w:sz w:val="24"/>
        </w:rPr>
      </w:pPr>
    </w:p>
    <w:p w14:paraId="41D2932C" w14:textId="77777777" w:rsidR="00EF3FE0" w:rsidRDefault="00DC7B30">
      <w:pPr>
        <w:pStyle w:val="Heading1"/>
      </w:pPr>
      <w:r>
        <w:rPr>
          <w:color w:val="1B4491"/>
        </w:rPr>
        <w:t>Projects</w:t>
      </w:r>
    </w:p>
    <w:p w14:paraId="4664D3BA" w14:textId="77777777" w:rsidR="00EF3FE0" w:rsidRDefault="00DC7B30">
      <w:pPr>
        <w:pStyle w:val="Heading2"/>
        <w:spacing w:before="54"/>
      </w:pPr>
      <w:r>
        <w:t>Ciphering</w:t>
      </w:r>
    </w:p>
    <w:p w14:paraId="251B711F" w14:textId="77777777" w:rsidR="00EF3FE0" w:rsidRDefault="00DC7B30">
      <w:pPr>
        <w:spacing w:before="42"/>
        <w:ind w:left="411"/>
        <w:rPr>
          <w:sz w:val="20"/>
        </w:rPr>
      </w:pPr>
      <w:r>
        <w:rPr>
          <w:rFonts w:ascii="Arial"/>
          <w:b/>
          <w:sz w:val="20"/>
        </w:rPr>
        <w:t>Tech-stack: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GIT</w:t>
      </w:r>
    </w:p>
    <w:p w14:paraId="28CF70FA" w14:textId="77777777" w:rsidR="00EF3FE0" w:rsidRDefault="00DC7B30">
      <w:pPr>
        <w:pStyle w:val="BodyText"/>
        <w:spacing w:before="84"/>
        <w:ind w:left="445" w:hanging="34"/>
      </w:pPr>
      <w:r>
        <w:rPr>
          <w:rFonts w:ascii="Arial"/>
          <w:b/>
        </w:rPr>
        <w:t>About:</w:t>
      </w:r>
      <w:r>
        <w:rPr>
          <w:rFonts w:ascii="Arial"/>
          <w:b/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OOP</w:t>
      </w:r>
      <w:r>
        <w:rPr>
          <w:spacing w:val="-11"/>
        </w:rPr>
        <w:t xml:space="preserve"> </w:t>
      </w:r>
      <w:r>
        <w:t>approach.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cipher/decipher</w:t>
      </w:r>
      <w:r>
        <w:rPr>
          <w:spacing w:val="-9"/>
        </w:rPr>
        <w:t xml:space="preserve"> </w:t>
      </w:r>
      <w:r>
        <w:t>using</w:t>
      </w:r>
      <w:r>
        <w:rPr>
          <w:spacing w:val="-53"/>
        </w:rPr>
        <w:t xml:space="preserve"> </w:t>
      </w:r>
      <w:r>
        <w:t>ROT</w:t>
      </w:r>
      <w:r>
        <w:rPr>
          <w:spacing w:val="-1"/>
        </w:rPr>
        <w:t xml:space="preserve"> </w:t>
      </w:r>
      <w:r>
        <w:t>algorithms.</w:t>
      </w:r>
      <w:r>
        <w:rPr>
          <w:spacing w:val="-1"/>
        </w:rPr>
        <w:t xml:space="preserve"> </w:t>
      </w:r>
      <w:r>
        <w:t>It allows to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ciphered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txt</w:t>
      </w:r>
      <w:r>
        <w:rPr>
          <w:spacing w:val="-2"/>
        </w:rPr>
        <w:t xml:space="preserve"> </w:t>
      </w:r>
      <w:r>
        <w:t xml:space="preserve">or </w:t>
      </w:r>
      <w:proofErr w:type="spellStart"/>
      <w:r>
        <w:t>json</w:t>
      </w:r>
      <w:proofErr w:type="spellEnd"/>
      <w:r>
        <w:rPr>
          <w:spacing w:val="-2"/>
        </w:rPr>
        <w:t xml:space="preserve"> </w:t>
      </w:r>
      <w:r>
        <w:t>file</w:t>
      </w:r>
    </w:p>
    <w:p w14:paraId="392E01EF" w14:textId="77777777" w:rsidR="00EF3FE0" w:rsidRDefault="00EF3FE0">
      <w:pPr>
        <w:pStyle w:val="BodyText"/>
        <w:spacing w:before="6"/>
        <w:rPr>
          <w:sz w:val="28"/>
        </w:rPr>
      </w:pPr>
    </w:p>
    <w:p w14:paraId="350D02DE" w14:textId="77777777" w:rsidR="00EF3FE0" w:rsidRDefault="00DC7B30">
      <w:pPr>
        <w:pStyle w:val="Heading2"/>
      </w:pPr>
      <w:r>
        <w:t>Shooting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app</w:t>
      </w:r>
    </w:p>
    <w:p w14:paraId="4F33DEB5" w14:textId="77777777" w:rsidR="00EF3FE0" w:rsidRDefault="00DC7B30">
      <w:pPr>
        <w:pStyle w:val="BodyText"/>
        <w:spacing w:before="39"/>
        <w:ind w:left="445" w:hanging="34"/>
      </w:pPr>
      <w:r>
        <w:rPr>
          <w:rFonts w:ascii="Arial"/>
          <w:b/>
        </w:rPr>
        <w:t>Tech-stack:</w:t>
      </w:r>
      <w:r>
        <w:rPr>
          <w:rFonts w:ascii="Arial"/>
          <w:b/>
          <w:spacing w:val="15"/>
        </w:rPr>
        <w:t xml:space="preserve"> </w:t>
      </w:r>
      <w:r>
        <w:t>Python,</w:t>
      </w:r>
      <w:r>
        <w:rPr>
          <w:spacing w:val="16"/>
        </w:rPr>
        <w:t xml:space="preserve"> </w:t>
      </w:r>
      <w:r>
        <w:t>Flask,</w:t>
      </w:r>
      <w:r>
        <w:rPr>
          <w:spacing w:val="14"/>
        </w:rPr>
        <w:t xml:space="preserve"> </w:t>
      </w:r>
      <w:proofErr w:type="spellStart"/>
      <w:r>
        <w:t>Keycloak</w:t>
      </w:r>
      <w:proofErr w:type="spellEnd"/>
      <w:r>
        <w:t>,</w:t>
      </w:r>
      <w:r>
        <w:rPr>
          <w:spacing w:val="15"/>
        </w:rPr>
        <w:t xml:space="preserve"> </w:t>
      </w:r>
      <w:r>
        <w:t>Postgres,</w:t>
      </w:r>
      <w:r>
        <w:rPr>
          <w:spacing w:val="14"/>
        </w:rPr>
        <w:t xml:space="preserve"> </w:t>
      </w:r>
      <w:r>
        <w:t>Celery,</w:t>
      </w:r>
      <w:r>
        <w:rPr>
          <w:spacing w:val="14"/>
        </w:rPr>
        <w:t xml:space="preserve"> </w:t>
      </w:r>
      <w:r>
        <w:t>Docker,</w:t>
      </w:r>
      <w:r>
        <w:rPr>
          <w:spacing w:val="15"/>
        </w:rPr>
        <w:t xml:space="preserve"> </w:t>
      </w:r>
      <w:r>
        <w:t>API,</w:t>
      </w:r>
      <w:r>
        <w:rPr>
          <w:spacing w:val="13"/>
        </w:rPr>
        <w:t xml:space="preserve"> </w:t>
      </w:r>
      <w:r>
        <w:t>HTML,</w:t>
      </w:r>
      <w:r>
        <w:rPr>
          <w:spacing w:val="16"/>
        </w:rPr>
        <w:t xml:space="preserve"> </w:t>
      </w:r>
      <w:r>
        <w:t>CSS,</w:t>
      </w:r>
      <w:r>
        <w:rPr>
          <w:spacing w:val="-52"/>
        </w:rPr>
        <w:t xml:space="preserve"> </w:t>
      </w:r>
      <w:r>
        <w:t>GIT</w:t>
      </w:r>
    </w:p>
    <w:p w14:paraId="13F39A5A" w14:textId="77777777" w:rsidR="00EF3FE0" w:rsidRDefault="00DC7B30">
      <w:pPr>
        <w:pStyle w:val="BodyText"/>
        <w:spacing w:before="86"/>
        <w:ind w:left="445" w:right="172" w:hanging="34"/>
        <w:jc w:val="both"/>
      </w:pPr>
      <w:r>
        <w:rPr>
          <w:rFonts w:ascii="Arial"/>
          <w:b/>
        </w:rPr>
        <w:t>About:</w:t>
      </w:r>
      <w:r>
        <w:rPr>
          <w:rFonts w:ascii="Arial"/>
          <w:b/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dedicated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gramStart"/>
      <w:r>
        <w:t>manage</w:t>
      </w:r>
      <w:proofErr w:type="gramEnd"/>
      <w:r>
        <w:rPr>
          <w:spacing w:val="-8"/>
        </w:rPr>
        <w:t xml:space="preserve"> </w:t>
      </w:r>
      <w:r>
        <w:t>shooting</w:t>
      </w:r>
      <w:r>
        <w:rPr>
          <w:spacing w:val="-6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competitions.</w:t>
      </w:r>
      <w:r>
        <w:rPr>
          <w:spacing w:val="-7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was</w:t>
      </w:r>
      <w:r>
        <w:rPr>
          <w:spacing w:val="-53"/>
        </w:rPr>
        <w:t xml:space="preserve"> </w:t>
      </w:r>
      <w:r>
        <w:t>to improve my skill of multiple technologies integration and implementation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fully operational</w:t>
      </w:r>
      <w:r>
        <w:rPr>
          <w:spacing w:val="-2"/>
        </w:rPr>
        <w:t xml:space="preserve"> </w:t>
      </w:r>
      <w:r>
        <w:t>web app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microservices.</w:t>
      </w:r>
    </w:p>
    <w:p w14:paraId="037524F3" w14:textId="77777777" w:rsidR="00EF3FE0" w:rsidRDefault="00EF3FE0">
      <w:pPr>
        <w:pStyle w:val="BodyText"/>
        <w:spacing w:before="5"/>
        <w:rPr>
          <w:sz w:val="28"/>
        </w:rPr>
      </w:pPr>
    </w:p>
    <w:p w14:paraId="40171EDF" w14:textId="77777777" w:rsidR="00EF3FE0" w:rsidRDefault="00DC7B30">
      <w:pPr>
        <w:pStyle w:val="Heading2"/>
        <w:spacing w:before="1"/>
      </w:pPr>
      <w:r>
        <w:t>Shooting</w:t>
      </w:r>
      <w:r>
        <w:rPr>
          <w:spacing w:val="-3"/>
        </w:rPr>
        <w:t xml:space="preserve"> </w:t>
      </w:r>
      <w:r>
        <w:t xml:space="preserve">range </w:t>
      </w:r>
      <w:proofErr w:type="spellStart"/>
      <w:r>
        <w:t>django</w:t>
      </w:r>
      <w:proofErr w:type="spellEnd"/>
      <w:r>
        <w:rPr>
          <w:spacing w:val="-2"/>
        </w:rPr>
        <w:t xml:space="preserve"> </w:t>
      </w:r>
      <w:r>
        <w:t>app</w:t>
      </w:r>
    </w:p>
    <w:p w14:paraId="52082B60" w14:textId="77777777" w:rsidR="00EF3FE0" w:rsidRDefault="00DC7B30">
      <w:pPr>
        <w:spacing w:before="41"/>
        <w:ind w:left="411"/>
        <w:rPr>
          <w:sz w:val="20"/>
        </w:rPr>
      </w:pPr>
      <w:r>
        <w:rPr>
          <w:rFonts w:ascii="Arial"/>
          <w:b/>
          <w:sz w:val="20"/>
        </w:rPr>
        <w:t>Tech-stack: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Python,</w:t>
      </w:r>
      <w:r>
        <w:rPr>
          <w:spacing w:val="-1"/>
          <w:sz w:val="20"/>
        </w:rPr>
        <w:t xml:space="preserve"> </w:t>
      </w:r>
      <w:r>
        <w:rPr>
          <w:sz w:val="20"/>
        </w:rPr>
        <w:t>Django,</w:t>
      </w:r>
      <w:r>
        <w:rPr>
          <w:spacing w:val="-3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2"/>
          <w:sz w:val="20"/>
        </w:rPr>
        <w:t xml:space="preserve"> </w:t>
      </w:r>
      <w:r>
        <w:rPr>
          <w:sz w:val="20"/>
        </w:rPr>
        <w:t>GIT,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</w:t>
      </w:r>
    </w:p>
    <w:p w14:paraId="1E74DDF7" w14:textId="77777777" w:rsidR="00EF3FE0" w:rsidRDefault="00DC7B30">
      <w:pPr>
        <w:pStyle w:val="BodyText"/>
        <w:spacing w:before="85"/>
        <w:ind w:left="445" w:right="163" w:hanging="34"/>
        <w:jc w:val="both"/>
      </w:pPr>
      <w:r>
        <w:rPr>
          <w:rFonts w:ascii="Arial"/>
          <w:b/>
        </w:rPr>
        <w:t xml:space="preserve">About: </w:t>
      </w:r>
      <w:r>
        <w:t>My first application allowing</w:t>
      </w:r>
      <w:r>
        <w:rPr>
          <w:spacing w:val="1"/>
        </w:rPr>
        <w:t xml:space="preserve"> </w:t>
      </w:r>
      <w:r>
        <w:t>to manage shooting range competitions. This</w:t>
      </w:r>
      <w:r>
        <w:rPr>
          <w:spacing w:val="1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rely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flask</w:t>
      </w:r>
      <w:r>
        <w:rPr>
          <w:spacing w:val="-11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from</w:t>
      </w:r>
      <w:r>
        <w:rPr>
          <w:spacing w:val="-53"/>
        </w:rPr>
        <w:t xml:space="preserve"> </w:t>
      </w:r>
      <w:r>
        <w:t xml:space="preserve">functional point of view is much more complex </w:t>
      </w:r>
      <w:proofErr w:type="gramStart"/>
      <w:r>
        <w:t>due to the fact that</w:t>
      </w:r>
      <w:proofErr w:type="gramEnd"/>
      <w:r>
        <w:t xml:space="preserve"> it works on</w:t>
      </w:r>
      <w:r>
        <w:rPr>
          <w:spacing w:val="1"/>
        </w:rPr>
        <w:t xml:space="preserve"> </w:t>
      </w:r>
      <w:r>
        <w:t>production</w:t>
      </w:r>
      <w:r>
        <w:rPr>
          <w:spacing w:val="13"/>
        </w:rPr>
        <w:t xml:space="preserve"> </w:t>
      </w:r>
      <w:r>
        <w:t>environment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functionalities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continuously</w:t>
      </w:r>
      <w:r>
        <w:rPr>
          <w:spacing w:val="12"/>
        </w:rPr>
        <w:t xml:space="preserve"> </w:t>
      </w:r>
      <w:r>
        <w:t>implemented.</w:t>
      </w:r>
    </w:p>
    <w:p w14:paraId="04740947" w14:textId="77777777" w:rsidR="00EF3FE0" w:rsidRDefault="00EF3FE0">
      <w:pPr>
        <w:pStyle w:val="BodyText"/>
        <w:rPr>
          <w:sz w:val="22"/>
        </w:rPr>
      </w:pPr>
    </w:p>
    <w:p w14:paraId="72949346" w14:textId="77777777" w:rsidR="00EF3FE0" w:rsidRDefault="00DC7B30">
      <w:pPr>
        <w:pStyle w:val="Heading1"/>
        <w:spacing w:before="147"/>
      </w:pPr>
      <w:r>
        <w:rPr>
          <w:color w:val="1B4491"/>
        </w:rPr>
        <w:t>Courses,</w:t>
      </w:r>
      <w:r>
        <w:rPr>
          <w:color w:val="1B4491"/>
          <w:spacing w:val="-5"/>
        </w:rPr>
        <w:t xml:space="preserve"> </w:t>
      </w:r>
      <w:proofErr w:type="gramStart"/>
      <w:r>
        <w:rPr>
          <w:color w:val="1B4491"/>
        </w:rPr>
        <w:t>trainings</w:t>
      </w:r>
      <w:proofErr w:type="gramEnd"/>
      <w:r>
        <w:rPr>
          <w:color w:val="1B4491"/>
          <w:spacing w:val="-2"/>
        </w:rPr>
        <w:t xml:space="preserve"> </w:t>
      </w:r>
      <w:r>
        <w:rPr>
          <w:color w:val="1B4491"/>
        </w:rPr>
        <w:t>and</w:t>
      </w:r>
      <w:r>
        <w:rPr>
          <w:color w:val="1B4491"/>
          <w:spacing w:val="-4"/>
        </w:rPr>
        <w:t xml:space="preserve"> </w:t>
      </w:r>
      <w:r>
        <w:rPr>
          <w:color w:val="1B4491"/>
        </w:rPr>
        <w:t>certificates</w:t>
      </w:r>
    </w:p>
    <w:p w14:paraId="48E2E442" w14:textId="77777777" w:rsidR="00EF3FE0" w:rsidRDefault="00DC7B30">
      <w:pPr>
        <w:pStyle w:val="ListParagraph"/>
        <w:numPr>
          <w:ilvl w:val="0"/>
          <w:numId w:val="1"/>
        </w:numPr>
        <w:tabs>
          <w:tab w:val="left" w:pos="729"/>
        </w:tabs>
        <w:spacing w:before="56"/>
        <w:rPr>
          <w:sz w:val="20"/>
        </w:rPr>
      </w:pPr>
      <w:r>
        <w:rPr>
          <w:sz w:val="20"/>
        </w:rPr>
        <w:t>STANAG6001</w:t>
      </w:r>
      <w:r>
        <w:rPr>
          <w:spacing w:val="-2"/>
          <w:sz w:val="20"/>
        </w:rPr>
        <w:t xml:space="preserve"> </w:t>
      </w:r>
      <w:r>
        <w:rPr>
          <w:sz w:val="20"/>
        </w:rPr>
        <w:t>language</w:t>
      </w:r>
      <w:r>
        <w:rPr>
          <w:spacing w:val="-3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3333</w:t>
      </w:r>
      <w:r>
        <w:rPr>
          <w:spacing w:val="4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English</w:t>
      </w:r>
      <w:r>
        <w:rPr>
          <w:spacing w:val="-2"/>
          <w:sz w:val="20"/>
        </w:rPr>
        <w:t xml:space="preserve"> </w:t>
      </w:r>
      <w:r>
        <w:rPr>
          <w:sz w:val="20"/>
        </w:rPr>
        <w:t>language</w:t>
      </w:r>
    </w:p>
    <w:p w14:paraId="435B8D52" w14:textId="77777777" w:rsidR="00EF3FE0" w:rsidRDefault="00DC7B30">
      <w:pPr>
        <w:pStyle w:val="ListParagraph"/>
        <w:numPr>
          <w:ilvl w:val="0"/>
          <w:numId w:val="1"/>
        </w:numPr>
        <w:tabs>
          <w:tab w:val="left" w:pos="729"/>
        </w:tabs>
        <w:rPr>
          <w:sz w:val="20"/>
        </w:rPr>
      </w:pPr>
      <w:r>
        <w:rPr>
          <w:sz w:val="20"/>
        </w:rPr>
        <w:t>ALTKOM</w:t>
      </w:r>
      <w:r>
        <w:rPr>
          <w:spacing w:val="-4"/>
          <w:sz w:val="20"/>
        </w:rPr>
        <w:t xml:space="preserve"> </w:t>
      </w:r>
      <w:r>
        <w:rPr>
          <w:sz w:val="20"/>
        </w:rPr>
        <w:t>AKADEMIA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3"/>
          <w:sz w:val="20"/>
        </w:rPr>
        <w:t xml:space="preserve"> </w:t>
      </w:r>
      <w:r>
        <w:rPr>
          <w:sz w:val="20"/>
        </w:rPr>
        <w:t>Linux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v.8</w:t>
      </w:r>
    </w:p>
    <w:p w14:paraId="2A49585C" w14:textId="77777777" w:rsidR="00EF3FE0" w:rsidRDefault="00EF3FE0">
      <w:pPr>
        <w:pStyle w:val="BodyText"/>
        <w:spacing w:before="6"/>
        <w:rPr>
          <w:sz w:val="18"/>
        </w:rPr>
      </w:pPr>
    </w:p>
    <w:p w14:paraId="5ACF8588" w14:textId="77777777" w:rsidR="00EF3FE0" w:rsidRDefault="00DC7B30">
      <w:pPr>
        <w:spacing w:before="1"/>
        <w:ind w:left="301" w:right="210"/>
        <w:jc w:val="both"/>
        <w:rPr>
          <w:rFonts w:ascii="Arial"/>
          <w:i/>
          <w:sz w:val="16"/>
        </w:rPr>
      </w:pPr>
      <w:r>
        <w:rPr>
          <w:rFonts w:ascii="Arial"/>
          <w:i/>
          <w:color w:val="575757"/>
          <w:sz w:val="16"/>
        </w:rPr>
        <w:t xml:space="preserve">I agree to the processing of personal data provided in this document for </w:t>
      </w:r>
      <w:proofErr w:type="spellStart"/>
      <w:r>
        <w:rPr>
          <w:rFonts w:ascii="Arial"/>
          <w:i/>
          <w:color w:val="575757"/>
          <w:sz w:val="16"/>
        </w:rPr>
        <w:t>realising</w:t>
      </w:r>
      <w:proofErr w:type="spellEnd"/>
      <w:r>
        <w:rPr>
          <w:rFonts w:ascii="Arial"/>
          <w:i/>
          <w:color w:val="575757"/>
          <w:sz w:val="16"/>
        </w:rPr>
        <w:t xml:space="preserve"> the recruitment process</w:t>
      </w:r>
      <w:r>
        <w:rPr>
          <w:rFonts w:ascii="Arial"/>
          <w:i/>
          <w:color w:val="575757"/>
          <w:spacing w:val="1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pursuant to the Personal Data Protection Act of 10 May 2018 (Journal of Laws 2018, item 1000) and in</w:t>
      </w:r>
      <w:r>
        <w:rPr>
          <w:rFonts w:ascii="Arial"/>
          <w:i/>
          <w:color w:val="575757"/>
          <w:spacing w:val="1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agreement with Regulation (EU) 2016/679 of the European Parliament and of the Council of 27 April 2016</w:t>
      </w:r>
      <w:r>
        <w:rPr>
          <w:rFonts w:ascii="Arial"/>
          <w:i/>
          <w:color w:val="575757"/>
          <w:spacing w:val="1"/>
          <w:sz w:val="16"/>
        </w:rPr>
        <w:t xml:space="preserve"> </w:t>
      </w:r>
      <w:r>
        <w:rPr>
          <w:rFonts w:ascii="Arial"/>
          <w:i/>
          <w:color w:val="575757"/>
          <w:spacing w:val="-1"/>
          <w:sz w:val="16"/>
        </w:rPr>
        <w:t>on</w:t>
      </w:r>
      <w:r>
        <w:rPr>
          <w:rFonts w:ascii="Arial"/>
          <w:i/>
          <w:color w:val="575757"/>
          <w:spacing w:val="-12"/>
          <w:sz w:val="16"/>
        </w:rPr>
        <w:t xml:space="preserve"> </w:t>
      </w:r>
      <w:r>
        <w:rPr>
          <w:rFonts w:ascii="Arial"/>
          <w:i/>
          <w:color w:val="575757"/>
          <w:spacing w:val="-1"/>
          <w:sz w:val="16"/>
        </w:rPr>
        <w:t>the</w:t>
      </w:r>
      <w:r>
        <w:rPr>
          <w:rFonts w:ascii="Arial"/>
          <w:i/>
          <w:color w:val="575757"/>
          <w:spacing w:val="-12"/>
          <w:sz w:val="16"/>
        </w:rPr>
        <w:t xml:space="preserve"> </w:t>
      </w:r>
      <w:r>
        <w:rPr>
          <w:rFonts w:ascii="Arial"/>
          <w:i/>
          <w:color w:val="575757"/>
          <w:spacing w:val="-1"/>
          <w:sz w:val="16"/>
        </w:rPr>
        <w:t>protection</w:t>
      </w:r>
      <w:r>
        <w:rPr>
          <w:rFonts w:ascii="Arial"/>
          <w:i/>
          <w:color w:val="575757"/>
          <w:spacing w:val="-12"/>
          <w:sz w:val="16"/>
        </w:rPr>
        <w:t xml:space="preserve"> </w:t>
      </w:r>
      <w:r>
        <w:rPr>
          <w:rFonts w:ascii="Arial"/>
          <w:i/>
          <w:color w:val="575757"/>
          <w:spacing w:val="-1"/>
          <w:sz w:val="16"/>
        </w:rPr>
        <w:t>of</w:t>
      </w:r>
      <w:r>
        <w:rPr>
          <w:rFonts w:ascii="Arial"/>
          <w:i/>
          <w:color w:val="575757"/>
          <w:spacing w:val="-10"/>
          <w:sz w:val="16"/>
        </w:rPr>
        <w:t xml:space="preserve"> </w:t>
      </w:r>
      <w:r>
        <w:rPr>
          <w:rFonts w:ascii="Arial"/>
          <w:i/>
          <w:color w:val="575757"/>
          <w:spacing w:val="-1"/>
          <w:sz w:val="16"/>
        </w:rPr>
        <w:t>natural</w:t>
      </w:r>
      <w:r>
        <w:rPr>
          <w:rFonts w:ascii="Arial"/>
          <w:i/>
          <w:color w:val="575757"/>
          <w:spacing w:val="-11"/>
          <w:sz w:val="16"/>
        </w:rPr>
        <w:t xml:space="preserve"> </w:t>
      </w:r>
      <w:r>
        <w:rPr>
          <w:rFonts w:ascii="Arial"/>
          <w:i/>
          <w:color w:val="575757"/>
          <w:spacing w:val="-1"/>
          <w:sz w:val="16"/>
        </w:rPr>
        <w:t>persons</w:t>
      </w:r>
      <w:r>
        <w:rPr>
          <w:rFonts w:ascii="Arial"/>
          <w:i/>
          <w:color w:val="575757"/>
          <w:spacing w:val="-13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with</w:t>
      </w:r>
      <w:r>
        <w:rPr>
          <w:rFonts w:ascii="Arial"/>
          <w:i/>
          <w:color w:val="575757"/>
          <w:spacing w:val="-12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regard</w:t>
      </w:r>
      <w:r>
        <w:rPr>
          <w:rFonts w:ascii="Arial"/>
          <w:i/>
          <w:color w:val="575757"/>
          <w:spacing w:val="-11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to</w:t>
      </w:r>
      <w:r>
        <w:rPr>
          <w:rFonts w:ascii="Arial"/>
          <w:i/>
          <w:color w:val="575757"/>
          <w:spacing w:val="-14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the</w:t>
      </w:r>
      <w:r>
        <w:rPr>
          <w:rFonts w:ascii="Arial"/>
          <w:i/>
          <w:color w:val="575757"/>
          <w:spacing w:val="-12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processing</w:t>
      </w:r>
      <w:r>
        <w:rPr>
          <w:rFonts w:ascii="Arial"/>
          <w:i/>
          <w:color w:val="575757"/>
          <w:spacing w:val="-11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of</w:t>
      </w:r>
      <w:r>
        <w:rPr>
          <w:rFonts w:ascii="Arial"/>
          <w:i/>
          <w:color w:val="575757"/>
          <w:spacing w:val="-11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personal</w:t>
      </w:r>
      <w:r>
        <w:rPr>
          <w:rFonts w:ascii="Arial"/>
          <w:i/>
          <w:color w:val="575757"/>
          <w:spacing w:val="-11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data</w:t>
      </w:r>
      <w:r>
        <w:rPr>
          <w:rFonts w:ascii="Arial"/>
          <w:i/>
          <w:color w:val="575757"/>
          <w:spacing w:val="-12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and</w:t>
      </w:r>
      <w:r>
        <w:rPr>
          <w:rFonts w:ascii="Arial"/>
          <w:i/>
          <w:color w:val="575757"/>
          <w:spacing w:val="-11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on</w:t>
      </w:r>
      <w:r>
        <w:rPr>
          <w:rFonts w:ascii="Arial"/>
          <w:i/>
          <w:color w:val="575757"/>
          <w:spacing w:val="-12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the</w:t>
      </w:r>
      <w:r>
        <w:rPr>
          <w:rFonts w:ascii="Arial"/>
          <w:i/>
          <w:color w:val="575757"/>
          <w:spacing w:val="-12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free</w:t>
      </w:r>
      <w:r>
        <w:rPr>
          <w:rFonts w:ascii="Arial"/>
          <w:i/>
          <w:color w:val="575757"/>
          <w:spacing w:val="-13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movement</w:t>
      </w:r>
      <w:r>
        <w:rPr>
          <w:rFonts w:ascii="Arial"/>
          <w:i/>
          <w:color w:val="575757"/>
          <w:spacing w:val="1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of</w:t>
      </w:r>
      <w:r>
        <w:rPr>
          <w:rFonts w:ascii="Arial"/>
          <w:i/>
          <w:color w:val="575757"/>
          <w:spacing w:val="-2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such</w:t>
      </w:r>
      <w:r>
        <w:rPr>
          <w:rFonts w:ascii="Arial"/>
          <w:i/>
          <w:color w:val="575757"/>
          <w:spacing w:val="-2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data,</w:t>
      </w:r>
      <w:r>
        <w:rPr>
          <w:rFonts w:ascii="Arial"/>
          <w:i/>
          <w:color w:val="575757"/>
          <w:spacing w:val="-2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and repealing Directive</w:t>
      </w:r>
      <w:r>
        <w:rPr>
          <w:rFonts w:ascii="Arial"/>
          <w:i/>
          <w:color w:val="575757"/>
          <w:spacing w:val="-1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95/46/EC</w:t>
      </w:r>
      <w:r>
        <w:rPr>
          <w:rFonts w:ascii="Arial"/>
          <w:i/>
          <w:color w:val="575757"/>
          <w:spacing w:val="-3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(General Data</w:t>
      </w:r>
      <w:r>
        <w:rPr>
          <w:rFonts w:ascii="Arial"/>
          <w:i/>
          <w:color w:val="575757"/>
          <w:spacing w:val="-2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Protection</w:t>
      </w:r>
      <w:r>
        <w:rPr>
          <w:rFonts w:ascii="Arial"/>
          <w:i/>
          <w:color w:val="575757"/>
          <w:spacing w:val="-1"/>
          <w:sz w:val="16"/>
        </w:rPr>
        <w:t xml:space="preserve"> </w:t>
      </w:r>
      <w:r>
        <w:rPr>
          <w:rFonts w:ascii="Arial"/>
          <w:i/>
          <w:color w:val="575757"/>
          <w:sz w:val="16"/>
        </w:rPr>
        <w:t>Regulation).</w:t>
      </w:r>
    </w:p>
    <w:sectPr w:rsidR="00EF3FE0">
      <w:type w:val="continuous"/>
      <w:pgSz w:w="11910" w:h="16840"/>
      <w:pgMar w:top="200" w:right="60" w:bottom="280" w:left="120" w:header="720" w:footer="720" w:gutter="0"/>
      <w:cols w:num="2" w:space="720" w:equalWidth="0">
        <w:col w:w="3651" w:space="40"/>
        <w:col w:w="80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16AA"/>
    <w:multiLevelType w:val="hybridMultilevel"/>
    <w:tmpl w:val="3FB0B8E8"/>
    <w:lvl w:ilvl="0" w:tplc="17CAFFE4">
      <w:numFmt w:val="bullet"/>
      <w:lvlText w:val="●"/>
      <w:lvlJc w:val="left"/>
      <w:pPr>
        <w:ind w:left="728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58C71FA">
      <w:numFmt w:val="bullet"/>
      <w:lvlText w:val="•"/>
      <w:lvlJc w:val="left"/>
      <w:pPr>
        <w:ind w:left="1451" w:hanging="284"/>
      </w:pPr>
      <w:rPr>
        <w:rFonts w:hint="default"/>
        <w:lang w:val="en-US" w:eastAsia="en-US" w:bidi="ar-SA"/>
      </w:rPr>
    </w:lvl>
    <w:lvl w:ilvl="2" w:tplc="FB7EC5DC">
      <w:numFmt w:val="bullet"/>
      <w:lvlText w:val="•"/>
      <w:lvlJc w:val="left"/>
      <w:pPr>
        <w:ind w:left="2183" w:hanging="284"/>
      </w:pPr>
      <w:rPr>
        <w:rFonts w:hint="default"/>
        <w:lang w:val="en-US" w:eastAsia="en-US" w:bidi="ar-SA"/>
      </w:rPr>
    </w:lvl>
    <w:lvl w:ilvl="3" w:tplc="139C87EE">
      <w:numFmt w:val="bullet"/>
      <w:lvlText w:val="•"/>
      <w:lvlJc w:val="left"/>
      <w:pPr>
        <w:ind w:left="2914" w:hanging="284"/>
      </w:pPr>
      <w:rPr>
        <w:rFonts w:hint="default"/>
        <w:lang w:val="en-US" w:eastAsia="en-US" w:bidi="ar-SA"/>
      </w:rPr>
    </w:lvl>
    <w:lvl w:ilvl="4" w:tplc="4DFE642C">
      <w:numFmt w:val="bullet"/>
      <w:lvlText w:val="•"/>
      <w:lvlJc w:val="left"/>
      <w:pPr>
        <w:ind w:left="3646" w:hanging="284"/>
      </w:pPr>
      <w:rPr>
        <w:rFonts w:hint="default"/>
        <w:lang w:val="en-US" w:eastAsia="en-US" w:bidi="ar-SA"/>
      </w:rPr>
    </w:lvl>
    <w:lvl w:ilvl="5" w:tplc="6C80F6F8">
      <w:numFmt w:val="bullet"/>
      <w:lvlText w:val="•"/>
      <w:lvlJc w:val="left"/>
      <w:pPr>
        <w:ind w:left="4377" w:hanging="284"/>
      </w:pPr>
      <w:rPr>
        <w:rFonts w:hint="default"/>
        <w:lang w:val="en-US" w:eastAsia="en-US" w:bidi="ar-SA"/>
      </w:rPr>
    </w:lvl>
    <w:lvl w:ilvl="6" w:tplc="230AAD40">
      <w:numFmt w:val="bullet"/>
      <w:lvlText w:val="•"/>
      <w:lvlJc w:val="left"/>
      <w:pPr>
        <w:ind w:left="5109" w:hanging="284"/>
      </w:pPr>
      <w:rPr>
        <w:rFonts w:hint="default"/>
        <w:lang w:val="en-US" w:eastAsia="en-US" w:bidi="ar-SA"/>
      </w:rPr>
    </w:lvl>
    <w:lvl w:ilvl="7" w:tplc="1A84A814">
      <w:numFmt w:val="bullet"/>
      <w:lvlText w:val="•"/>
      <w:lvlJc w:val="left"/>
      <w:pPr>
        <w:ind w:left="5840" w:hanging="284"/>
      </w:pPr>
      <w:rPr>
        <w:rFonts w:hint="default"/>
        <w:lang w:val="en-US" w:eastAsia="en-US" w:bidi="ar-SA"/>
      </w:rPr>
    </w:lvl>
    <w:lvl w:ilvl="8" w:tplc="95D47CCE">
      <w:numFmt w:val="bullet"/>
      <w:lvlText w:val="•"/>
      <w:lvlJc w:val="left"/>
      <w:pPr>
        <w:ind w:left="6572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48F7665"/>
    <w:multiLevelType w:val="hybridMultilevel"/>
    <w:tmpl w:val="5A2A8DEC"/>
    <w:lvl w:ilvl="0" w:tplc="486A992A">
      <w:numFmt w:val="bullet"/>
      <w:lvlText w:val="-"/>
      <w:lvlJc w:val="left"/>
      <w:pPr>
        <w:ind w:left="752" w:hanging="360"/>
      </w:pPr>
      <w:rPr>
        <w:rFonts w:ascii="Arial MT" w:eastAsia="Arial MT" w:hAnsi="Arial MT" w:cs="Arial MT" w:hint="default"/>
      </w:rPr>
    </w:lvl>
    <w:lvl w:ilvl="1" w:tplc="0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3FE0"/>
    <w:rsid w:val="00277895"/>
    <w:rsid w:val="003E387C"/>
    <w:rsid w:val="0065762E"/>
    <w:rsid w:val="008E6B27"/>
    <w:rsid w:val="00DC7B30"/>
    <w:rsid w:val="00E77DC7"/>
    <w:rsid w:val="00E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AE7ADF7"/>
  <w15:docId w15:val="{4FEF6DEC-DB06-4D26-AEB6-84A54558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416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1"/>
      <w:ind w:left="674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7"/>
      <w:ind w:left="728" w:hanging="284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0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9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ciekreposito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ciejlazar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cieklazarz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TPS_target</dc:creator>
  <cp:lastModifiedBy>Łazarz, Maciej</cp:lastModifiedBy>
  <cp:revision>8</cp:revision>
  <cp:lastPrinted>2023-02-12T10:13:00Z</cp:lastPrinted>
  <dcterms:created xsi:type="dcterms:W3CDTF">2023-02-07T20:35:00Z</dcterms:created>
  <dcterms:modified xsi:type="dcterms:W3CDTF">2023-02-12T10:13:00Z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2023-02-07T00:00:00Z</vt:filetime>
  </property>
</Properties>
</file>