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Siatkatabeli"/>
        <w:tblW w:w="92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6"/>
      </w:tblGrid>
      <w:tr>
        <w:trPr/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color="auto" w:fill="EEECE1" w:themeFill="background2" w:val="clear"/>
          </w:tcPr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W poszczególnych polach szablonu należy umieścić następujące informacje: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Identyfikator – unikalny identyfikator testu np. AT01.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Tytuł – tytuł przypadku testowego, który powinien określać jaki jest cel testu, np. zalogowanie na istniejącego użytkownika.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Warunki początkowe – lista warunków określających stan systemu przed rozpoczęciem testu akceptacyjnego, np. użytkownik jest zalogowany.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Scenariusz testowy: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Akcja – opisać akcję, którą ma wykonać tester, np. wpisz w pole imię „Jan”,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>
          <w:rFonts w:cs="Arial"/>
          <w:b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AT01: Udana rejestracja użytkownika</w:t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eastAsia="Calibri" w:cs="Arial"/>
          <w:sz w:val="20"/>
          <w:szCs w:val="20"/>
          <w:lang w:val="pl-PL" w:eastAsia="en-US"/>
        </w:rPr>
        <w:t>Klient</w:t>
      </w:r>
      <w:r>
        <w:rPr>
          <w:rFonts w:cs="Arial"/>
          <w:sz w:val="20"/>
          <w:szCs w:val="20"/>
        </w:rPr>
        <w:t xml:space="preserve"> włącza aplikacje w przeglądarce Chrome mając na celu </w:t>
      </w:r>
      <w:r>
        <w:rPr>
          <w:rFonts w:eastAsia="Calibri" w:cs="Arial"/>
          <w:sz w:val="20"/>
          <w:szCs w:val="20"/>
          <w:lang w:val="pl-PL" w:eastAsia="en-US"/>
        </w:rPr>
        <w:t>utworzenia</w:t>
      </w:r>
      <w:r>
        <w:rPr>
          <w:rFonts w:cs="Arial"/>
          <w:sz w:val="20"/>
          <w:szCs w:val="20"/>
        </w:rPr>
        <w:t xml:space="preserve"> nowego profilu użytkownika.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Klient znajduję się na stronie startowej strony Jett Accounts.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24" w:type="dxa"/>
        <w:jc w:val="left"/>
        <w:tblInd w:w="1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87"/>
        <w:gridCol w:w="4960"/>
        <w:gridCol w:w="1277"/>
      </w:tblGrid>
      <w:tr>
        <w:trPr>
          <w:trHeight w:val="406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Klient wybiera panel do rejestracji w systemie Jetty Accounts przeglądarki Chrome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1.Pojawia się strona do Rejestracji z informacją o stronie 2.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Strona przedstawia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wytypowane</w:t>
            </w:r>
            <w:r>
              <w:rPr>
                <w:rFonts w:cs="Arial"/>
                <w:sz w:val="20"/>
                <w:szCs w:val="20"/>
              </w:rPr>
              <w:t xml:space="preserve"> pola tekstowe: Username, Password, Repeat Password, Name, Address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 Zostaje przeznaczony dla użytkownika przycisk „summit”- „Register” button.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shd w:fill="FFFF00" w:val="clear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  <w:shd w:fill="FFFF00" w:val="clear"/>
              </w:rPr>
              <w:t>PASS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Klient</w:t>
            </w:r>
            <w:r>
              <w:rPr>
                <w:rFonts w:cs="Arial"/>
                <w:sz w:val="20"/>
                <w:szCs w:val="20"/>
              </w:rPr>
              <w:t xml:space="preserve"> wprowadza dane rejestracji </w:t>
            </w:r>
            <w:r>
              <w:rPr>
                <w:rFonts w:cs="Arial"/>
                <w:sz w:val="20"/>
                <w:szCs w:val="20"/>
              </w:rPr>
              <w:t xml:space="preserve">nowego </w:t>
            </w:r>
            <w:r>
              <w:rPr>
                <w:rFonts w:cs="Arial"/>
                <w:sz w:val="20"/>
                <w:szCs w:val="20"/>
              </w:rPr>
              <w:t>użytko</w:t>
            </w:r>
            <w:r>
              <w:rPr>
                <w:rFonts w:cs="Arial"/>
                <w:sz w:val="20"/>
                <w:szCs w:val="20"/>
              </w:rPr>
              <w:t>w</w:t>
            </w:r>
            <w:r>
              <w:rPr>
                <w:rFonts w:cs="Arial"/>
                <w:sz w:val="20"/>
                <w:szCs w:val="20"/>
              </w:rPr>
              <w:t>nika: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Dane personalne oraz dane logowania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System tworzy nowego użytkownika na podstawie wprowadzonych danych przez klienta i wyświetla dane logowania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shd w:fill="FFFF00" w:val="clear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  <w:shd w:fill="FFFF00" w:val="clear"/>
              </w:rPr>
              <w:t>PASS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AT02: Nieudana próba rejestracji po podaniu …</w:t>
      </w:r>
      <w:bookmarkStart w:id="0" w:name="_GoBack"/>
      <w:bookmarkEnd w:id="0"/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eastAsia="Calibri" w:cs="Arial"/>
          <w:sz w:val="20"/>
          <w:szCs w:val="20"/>
          <w:lang w:val="pl-PL" w:eastAsia="en-US"/>
        </w:rPr>
        <w:t>Klient</w:t>
      </w:r>
      <w:r>
        <w:rPr>
          <w:rFonts w:cs="Arial"/>
          <w:sz w:val="20"/>
          <w:szCs w:val="20"/>
        </w:rPr>
        <w:t xml:space="preserve"> włącza aplikacje w przeglądarce Chrome mając na celu </w:t>
      </w:r>
      <w:r>
        <w:rPr>
          <w:rFonts w:eastAsia="Calibri" w:cs="Arial"/>
          <w:sz w:val="20"/>
          <w:szCs w:val="20"/>
          <w:lang w:val="pl-PL" w:eastAsia="en-US"/>
        </w:rPr>
        <w:t>utworzenia</w:t>
      </w:r>
      <w:r>
        <w:rPr>
          <w:rFonts w:cs="Arial"/>
          <w:sz w:val="20"/>
          <w:szCs w:val="20"/>
        </w:rPr>
        <w:t xml:space="preserve"> nowego profilu użytkownika.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Klient znajduję się na stronie startowej strony Jett Accounts.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24" w:type="dxa"/>
        <w:jc w:val="left"/>
        <w:tblInd w:w="1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87"/>
        <w:gridCol w:w="4960"/>
        <w:gridCol w:w="1277"/>
      </w:tblGrid>
      <w:tr>
        <w:trPr>
          <w:trHeight w:val="406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Klient wybiera panel do rejestracji w systemie Jetty Accounts przeglądarki Chrome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1.Pojawia się strona do Rejestracji z informacją o stronie 2.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Strona przedstawia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wytypowane</w:t>
            </w:r>
            <w:r>
              <w:rPr>
                <w:rFonts w:cs="Arial"/>
                <w:sz w:val="20"/>
                <w:szCs w:val="20"/>
              </w:rPr>
              <w:t xml:space="preserve"> pola tekstowe: Username, Password, Repeat Password, Name, Address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 Zostaje przeznaczony dla użytkownika przycisk „summit”- „Register” button.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shd w:fill="FFFF00" w:val="clear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  <w:shd w:fill="FFFF00" w:val="clear"/>
              </w:rPr>
              <w:t>PASS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Klient</w:t>
            </w:r>
            <w:r>
              <w:rPr>
                <w:rFonts w:cs="Arial"/>
                <w:sz w:val="20"/>
                <w:szCs w:val="20"/>
              </w:rPr>
              <w:t xml:space="preserve"> wprowadza dane rejestracji </w:t>
            </w:r>
            <w:r>
              <w:rPr>
                <w:rFonts w:cs="Arial"/>
                <w:sz w:val="20"/>
                <w:szCs w:val="20"/>
              </w:rPr>
              <w:t xml:space="preserve">nowego </w:t>
            </w:r>
            <w:r>
              <w:rPr>
                <w:rFonts w:cs="Arial"/>
                <w:sz w:val="20"/>
                <w:szCs w:val="20"/>
              </w:rPr>
              <w:t>użytko</w:t>
            </w:r>
            <w:r>
              <w:rPr>
                <w:rFonts w:cs="Arial"/>
                <w:sz w:val="20"/>
                <w:szCs w:val="20"/>
              </w:rPr>
              <w:t>w</w:t>
            </w:r>
            <w:r>
              <w:rPr>
                <w:rFonts w:cs="Arial"/>
                <w:sz w:val="20"/>
                <w:szCs w:val="20"/>
              </w:rPr>
              <w:t>nika: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Dane personalne oraz </w:t>
            </w:r>
            <w:r>
              <w:rPr>
                <w:rFonts w:cs="Arial"/>
                <w:sz w:val="20"/>
                <w:szCs w:val="20"/>
              </w:rPr>
              <w:t>błędne ponowne hasło logowania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powiadomił klienta o błędzie podczas tworzenia nowego profilu użytkownika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shd w:fill="FFFF00" w:val="clear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  <w:shd w:fill="FFFF00" w:val="clear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domaga się ponownego wprowadzenia danych przez klienta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Klient</w:t>
            </w:r>
            <w:r>
              <w:rPr>
                <w:rFonts w:cs="Arial"/>
                <w:sz w:val="20"/>
                <w:szCs w:val="20"/>
              </w:rPr>
              <w:t xml:space="preserve"> ma możliwość wprowadzenia ponownie danych do  utworzenia nowego profilu użytkownika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shd w:fill="FFFF00" w:val="clear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  <w:shd w:fill="FFFF00" w:val="clear"/>
              </w:rPr>
              <w:t>FAIL</w:t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Lucida Grande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23bc"/>
    <w:pPr>
      <w:widowControl/>
      <w:bidi w:val="0"/>
      <w:spacing w:lineRule="auto" w:line="276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790720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790720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5329a"/>
    <w:rPr>
      <w:rFonts w:ascii="Lucida Grande" w:hAnsi="Lucida Grande" w:cs="Lucida Grande"/>
      <w:sz w:val="18"/>
      <w:szCs w:val="18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pl-PL" w:eastAsia="en-US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pl-PL" w:eastAsia="en-US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5329a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5a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iatkatabeli">
    <w:name w:val="Table Grid"/>
    <w:basedOn w:val="Standardowy"/>
    <w:uiPriority w:val="59"/>
    <w:rsid w:val="00790720"/>
    <w:rPr>
      <w:lang w:val="pl-PL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LibreOffice/7.1.1.2$Windows_X86_64 LibreOffice_project/fe0b08f4af1bacafe4c7ecc87ce55bb426164676</Application>
  <AppVersion>15.0000</AppVersion>
  <Pages>2</Pages>
  <Words>326</Words>
  <Characters>2188</Characters>
  <CharactersWithSpaces>2465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2014-04-02T09:45:00Z</dcterms:created>
  <dc:creator>Mirosław Ochodek</dc:creator>
  <dc:description/>
  <dc:language>pl-PL</dc:language>
  <cp:lastModifiedBy/>
  <dcterms:modified xsi:type="dcterms:W3CDTF">2022-01-11T10:52:30Z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