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CD5E1" w14:textId="77777777" w:rsidR="005D32C2" w:rsidRPr="00711776" w:rsidRDefault="00EE649D" w:rsidP="00EE649D">
      <w:pPr>
        <w:jc w:val="center"/>
        <w:rPr>
          <w:b/>
          <w:lang w:val="en-US"/>
        </w:rPr>
      </w:pPr>
      <w:r w:rsidRPr="00711776">
        <w:rPr>
          <w:b/>
          <w:lang w:val="en-US"/>
        </w:rPr>
        <w:t>HSBC interwju</w:t>
      </w:r>
      <w:r w:rsidR="00625B72" w:rsidRPr="00711776">
        <w:rPr>
          <w:b/>
          <w:lang w:val="en-US"/>
        </w:rPr>
        <w:t xml:space="preserve"> – Trading Risk Analyst</w:t>
      </w:r>
      <w:r w:rsidR="00711776" w:rsidRPr="00711776">
        <w:rPr>
          <w:b/>
          <w:lang w:val="en-US"/>
        </w:rPr>
        <w:t xml:space="preserve"> PI</w:t>
      </w:r>
    </w:p>
    <w:p w14:paraId="5BC5F8F2" w14:textId="77777777" w:rsidR="00EE649D" w:rsidRPr="00711776" w:rsidRDefault="00EE649D">
      <w:pPr>
        <w:rPr>
          <w:lang w:val="en-US"/>
        </w:rPr>
      </w:pPr>
    </w:p>
    <w:p w14:paraId="54EC3E72" w14:textId="77777777" w:rsidR="00EE649D" w:rsidRPr="00EE649D" w:rsidRDefault="00EE649D" w:rsidP="00EE649D">
      <w:pPr>
        <w:spacing w:line="240" w:lineRule="auto"/>
        <w:textAlignment w:val="baseline"/>
        <w:outlineLvl w:val="1"/>
        <w:rPr>
          <w:rFonts w:ascii="Arial" w:eastAsia="Times New Roman" w:hAnsi="Arial" w:cs="Arial"/>
          <w:color w:val="008BD2"/>
          <w:sz w:val="38"/>
          <w:szCs w:val="38"/>
          <w:lang w:eastAsia="pl-PL"/>
        </w:rPr>
      </w:pPr>
      <w:r w:rsidRPr="00EE649D">
        <w:rPr>
          <w:rFonts w:ascii="Arial" w:eastAsia="Times New Roman" w:hAnsi="Arial" w:cs="Arial"/>
          <w:color w:val="008BD2"/>
          <w:sz w:val="38"/>
          <w:szCs w:val="38"/>
          <w:lang w:eastAsia="pl-PL"/>
        </w:rPr>
        <w:t>Your challenges</w:t>
      </w:r>
    </w:p>
    <w:p w14:paraId="06246FCA" w14:textId="77777777" w:rsidR="00EE649D" w:rsidRPr="00EE649D" w:rsidRDefault="00EE649D" w:rsidP="00EE649D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</w:pPr>
      <w:r w:rsidRPr="00EE649D"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  <w:t>Review and analyse the daily Permitted Instruments (PI) reports across geographies and various company lines of business</w:t>
      </w:r>
    </w:p>
    <w:p w14:paraId="3EE139BA" w14:textId="77777777" w:rsidR="00EE649D" w:rsidRPr="00EE649D" w:rsidRDefault="00EE649D" w:rsidP="00EE649D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</w:pPr>
      <w:r w:rsidRPr="00EE649D"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  <w:t>Work with the Risk Managers in addressing genuine exceptions against trading mandates</w:t>
      </w:r>
    </w:p>
    <w:p w14:paraId="617067E4" w14:textId="77777777" w:rsidR="00EE649D" w:rsidRPr="00EE649D" w:rsidRDefault="00EE649D" w:rsidP="00EE649D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</w:pPr>
      <w:r w:rsidRPr="00EE649D"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  <w:t>Work with the Risk Analysts/Managers in further reducing false exceptions by identifying updates required to PALMS PI lists and helping to raise the necessary PIA requests</w:t>
      </w:r>
    </w:p>
    <w:p w14:paraId="304E6F12" w14:textId="77777777" w:rsidR="00EE649D" w:rsidRPr="00EE649D" w:rsidRDefault="00EE649D" w:rsidP="00EE649D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</w:pPr>
      <w:r w:rsidRPr="00EE649D"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  <w:t>Work with the PALMs team in resolving false exceptions related to PALMs logic to reduce re-occurrence by raising enhancement/logic change requests with clear requirements</w:t>
      </w:r>
    </w:p>
    <w:p w14:paraId="4C07C5D4" w14:textId="77777777" w:rsidR="00EE649D" w:rsidRPr="00EE649D" w:rsidRDefault="00EE649D" w:rsidP="00EE649D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</w:pPr>
      <w:r w:rsidRPr="00EE649D"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  <w:t>Provide KRIs and MI required to the Global PI Monitoring Control forum to support the discussion regarding pending unresolved exceptions, pending PI list updates, fixes required from PALMs.</w:t>
      </w:r>
    </w:p>
    <w:p w14:paraId="613D2A02" w14:textId="77777777" w:rsidR="00EE649D" w:rsidRPr="00EE649D" w:rsidRDefault="00EE649D" w:rsidP="00EE649D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</w:pPr>
      <w:r w:rsidRPr="00EE649D"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  <w:t>Cooperate with the PALMs team in regards to new NPDD requirements for new products (such as mandate updates)</w:t>
      </w:r>
    </w:p>
    <w:p w14:paraId="02818052" w14:textId="77777777" w:rsidR="00EE649D" w:rsidRPr="00EE649D" w:rsidRDefault="00EE649D" w:rsidP="00EE649D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</w:pPr>
      <w:r w:rsidRPr="00EE649D"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  <w:t>Raise proposals to improve the end-to-end PI Monitoring process as required (i.e. improving the process, roles and responsibilities, governance, MI, SLAs, etc.)</w:t>
      </w:r>
    </w:p>
    <w:p w14:paraId="3D248B5A" w14:textId="77777777" w:rsidR="00EE649D" w:rsidRPr="00EE649D" w:rsidRDefault="00EE649D" w:rsidP="00EE649D">
      <w:pPr>
        <w:numPr>
          <w:ilvl w:val="0"/>
          <w:numId w:val="1"/>
        </w:numPr>
        <w:spacing w:line="240" w:lineRule="auto"/>
        <w:ind w:left="300"/>
        <w:textAlignment w:val="baseline"/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</w:pPr>
      <w:r w:rsidRPr="00EE649D"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  <w:t>Build and maintain relationships with key stakeholders including Risk Managers, Front Office, Middle Office, Product Control, etc.</w:t>
      </w:r>
    </w:p>
    <w:p w14:paraId="3E02D311" w14:textId="77777777" w:rsidR="00EE649D" w:rsidRPr="00EE649D" w:rsidRDefault="00EE649D" w:rsidP="00EE649D">
      <w:pPr>
        <w:spacing w:line="240" w:lineRule="auto"/>
        <w:textAlignment w:val="baseline"/>
        <w:outlineLvl w:val="1"/>
        <w:rPr>
          <w:rFonts w:ascii="Arial" w:eastAsia="Times New Roman" w:hAnsi="Arial" w:cs="Arial"/>
          <w:color w:val="008BD2"/>
          <w:sz w:val="38"/>
          <w:szCs w:val="38"/>
          <w:lang w:eastAsia="pl-PL"/>
        </w:rPr>
      </w:pPr>
      <w:r w:rsidRPr="00EE649D">
        <w:rPr>
          <w:rFonts w:ascii="Arial" w:eastAsia="Times New Roman" w:hAnsi="Arial" w:cs="Arial"/>
          <w:color w:val="008BD2"/>
          <w:sz w:val="38"/>
          <w:szCs w:val="38"/>
          <w:lang w:eastAsia="pl-PL"/>
        </w:rPr>
        <w:t>Requirements</w:t>
      </w:r>
    </w:p>
    <w:p w14:paraId="0D67F5B7" w14:textId="77777777" w:rsidR="00EE649D" w:rsidRPr="00EE649D" w:rsidRDefault="00EE649D" w:rsidP="00EE649D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</w:pPr>
      <w:r w:rsidRPr="00EE649D"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  <w:t>University graduate in quantitative related degree (e.g. finance, mathematics, econometrics)</w:t>
      </w:r>
    </w:p>
    <w:p w14:paraId="684A2C58" w14:textId="77777777" w:rsidR="00EE649D" w:rsidRPr="00EE649D" w:rsidRDefault="00EE649D" w:rsidP="00EE649D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</w:pPr>
      <w:r w:rsidRPr="00EE649D"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  <w:t>2+ years of relevant experience in banking e.g. Risk, Product Control, Front Office, Middle Office</w:t>
      </w:r>
    </w:p>
    <w:p w14:paraId="00941506" w14:textId="77777777" w:rsidR="00EE649D" w:rsidRPr="00EE649D" w:rsidRDefault="00EE649D" w:rsidP="00EE649D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</w:pPr>
      <w:r w:rsidRPr="00EE649D"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  <w:t>In-depth knowledge of financial markets including cash and derivative instruments across asset classes, their lifecycle and valuation techniques</w:t>
      </w:r>
    </w:p>
    <w:p w14:paraId="4BF72D9E" w14:textId="77777777" w:rsidR="00EE649D" w:rsidRPr="00EE649D" w:rsidRDefault="00EE649D" w:rsidP="00EE649D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</w:pPr>
      <w:r w:rsidRPr="00EE649D"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  <w:t>Good understanding of key risk factors for different asset types, risk sensitivities and how they are measured as well as risk management techniques</w:t>
      </w:r>
    </w:p>
    <w:p w14:paraId="649DE734" w14:textId="77777777" w:rsidR="00EE649D" w:rsidRPr="00EE649D" w:rsidRDefault="00EE649D" w:rsidP="00EE649D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</w:pPr>
      <w:r w:rsidRPr="00EE649D"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  <w:t>Desirable previous hands-on exposure in process streamlining while facing multiple stakeholders across the globe</w:t>
      </w:r>
    </w:p>
    <w:p w14:paraId="18BBB545" w14:textId="77777777" w:rsidR="00EE649D" w:rsidRPr="00EE649D" w:rsidRDefault="00EE649D" w:rsidP="00EE649D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</w:pPr>
      <w:r w:rsidRPr="00EE649D"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  <w:t>Preferably international financial/risk accreditation e.g. CFA, FRM, PRM</w:t>
      </w:r>
    </w:p>
    <w:p w14:paraId="7425E9CF" w14:textId="77777777" w:rsidR="00EE649D" w:rsidRPr="00EE649D" w:rsidRDefault="00EE649D" w:rsidP="00EE649D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</w:pPr>
      <w:r w:rsidRPr="00EE649D"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  <w:t>Advanced knowledge of Microsoft Office is a must</w:t>
      </w:r>
    </w:p>
    <w:p w14:paraId="6D87B0EB" w14:textId="77777777" w:rsidR="00EE649D" w:rsidRPr="00EE649D" w:rsidRDefault="00EE649D" w:rsidP="00EE649D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</w:pPr>
      <w:r w:rsidRPr="00EE649D"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  <w:t>Desirable coding skills in VBA, Python or SQL</w:t>
      </w:r>
    </w:p>
    <w:p w14:paraId="099B17FE" w14:textId="77777777" w:rsidR="00EE649D" w:rsidRPr="00EE649D" w:rsidRDefault="00EE649D" w:rsidP="00EE649D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</w:pPr>
      <w:r w:rsidRPr="00EE649D"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  <w:t>Excellent analytical and problem-solving skills</w:t>
      </w:r>
    </w:p>
    <w:p w14:paraId="1DF41F0D" w14:textId="77777777" w:rsidR="00EE649D" w:rsidRPr="00EE649D" w:rsidRDefault="00EE649D" w:rsidP="00EE649D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</w:pPr>
      <w:r w:rsidRPr="00EE649D"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  <w:t>Strong interpersonal and communication skills (with English both written and oral at B2 level or higher)</w:t>
      </w:r>
    </w:p>
    <w:p w14:paraId="3957FCE8" w14:textId="77777777" w:rsidR="00EE649D" w:rsidRPr="00EE649D" w:rsidRDefault="00EE649D" w:rsidP="00EE649D">
      <w:pPr>
        <w:numPr>
          <w:ilvl w:val="0"/>
          <w:numId w:val="2"/>
        </w:numPr>
        <w:spacing w:line="240" w:lineRule="auto"/>
        <w:ind w:left="300"/>
        <w:textAlignment w:val="baseline"/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</w:pPr>
      <w:r w:rsidRPr="00EE649D">
        <w:rPr>
          <w:rFonts w:ascii="inherit" w:eastAsia="Times New Roman" w:hAnsi="inherit" w:cs="Arial"/>
          <w:color w:val="7A7A7A"/>
          <w:sz w:val="24"/>
          <w:szCs w:val="24"/>
          <w:lang w:val="en-US" w:eastAsia="pl-PL"/>
        </w:rPr>
        <w:t>Self-starter, who can think proactively and able to work without constant supervision</w:t>
      </w:r>
    </w:p>
    <w:p w14:paraId="7F8E192F" w14:textId="77777777" w:rsidR="00EE649D" w:rsidRDefault="00EE649D">
      <w:pPr>
        <w:rPr>
          <w:lang w:val="en-US"/>
        </w:rPr>
      </w:pPr>
    </w:p>
    <w:p w14:paraId="0969162A" w14:textId="77777777" w:rsidR="00711776" w:rsidRDefault="00711776">
      <w:pPr>
        <w:rPr>
          <w:lang w:val="en-US"/>
        </w:rPr>
      </w:pPr>
    </w:p>
    <w:p w14:paraId="1F8406ED" w14:textId="77777777" w:rsidR="00711776" w:rsidRDefault="00711776">
      <w:pPr>
        <w:rPr>
          <w:lang w:val="en-US"/>
        </w:rPr>
      </w:pPr>
    </w:p>
    <w:p w14:paraId="270A7862" w14:textId="77777777" w:rsidR="00711776" w:rsidRDefault="00711776">
      <w:pPr>
        <w:rPr>
          <w:lang w:val="en-US"/>
        </w:rPr>
      </w:pPr>
    </w:p>
    <w:p w14:paraId="57B9099D" w14:textId="77777777" w:rsidR="00711776" w:rsidRDefault="00711776">
      <w:pPr>
        <w:rPr>
          <w:lang w:val="en-US"/>
        </w:rPr>
      </w:pPr>
    </w:p>
    <w:p w14:paraId="70B2A6D8" w14:textId="77777777" w:rsidR="00711776" w:rsidRPr="00553898" w:rsidRDefault="00711776" w:rsidP="0071177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1"/>
          <w:szCs w:val="21"/>
          <w:lang w:val="en-US" w:eastAsia="pl-PL"/>
        </w:rPr>
      </w:pPr>
      <w:r w:rsidRPr="00553898">
        <w:rPr>
          <w:rFonts w:ascii="Segoe UI" w:eastAsia="Times New Roman" w:hAnsi="Segoe UI" w:cs="Segoe UI"/>
          <w:b/>
          <w:sz w:val="21"/>
          <w:szCs w:val="21"/>
          <w:lang w:val="en-US" w:eastAsia="pl-PL"/>
        </w:rPr>
        <w:lastRenderedPageBreak/>
        <w:t>Traded Market Risk Analyst</w:t>
      </w:r>
    </w:p>
    <w:p w14:paraId="10B7B25E" w14:textId="77777777" w:rsidR="00711776" w:rsidRPr="00553898" w:rsidRDefault="00711776" w:rsidP="007117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553898">
        <w:rPr>
          <w:rFonts w:ascii="Segoe UI" w:eastAsia="Times New Roman" w:hAnsi="Segoe UI" w:cs="Segoe UI"/>
          <w:sz w:val="21"/>
          <w:szCs w:val="21"/>
          <w:lang w:val="en-US" w:eastAsia="pl-PL"/>
        </w:rPr>
        <w:t>Your challenges</w:t>
      </w:r>
    </w:p>
    <w:p w14:paraId="72428A66" w14:textId="77777777" w:rsidR="00711776" w:rsidRPr="00711776" w:rsidRDefault="00711776" w:rsidP="00711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711776">
        <w:rPr>
          <w:rFonts w:ascii="Segoe UI" w:eastAsia="Times New Roman" w:hAnsi="Segoe UI" w:cs="Segoe UI"/>
          <w:sz w:val="21"/>
          <w:szCs w:val="21"/>
          <w:lang w:val="en-US" w:eastAsia="pl-PL"/>
        </w:rPr>
        <w:t>Perform consolidated risk reporting and analysis of risk measures (sVaR, VaR, RNIV, etc) at different levels across Global Banking &amp; Markets business for internal and external use</w:t>
      </w:r>
    </w:p>
    <w:p w14:paraId="7DC46B7A" w14:textId="77777777" w:rsidR="00711776" w:rsidRPr="00711776" w:rsidRDefault="00711776" w:rsidP="00711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711776">
        <w:rPr>
          <w:rFonts w:ascii="Segoe UI" w:eastAsia="Times New Roman" w:hAnsi="Segoe UI" w:cs="Segoe UI"/>
          <w:sz w:val="21"/>
          <w:szCs w:val="21"/>
          <w:lang w:val="en-US" w:eastAsia="pl-PL"/>
        </w:rPr>
        <w:t>Execute processes and provide analytical capability and support to the risk managers</w:t>
      </w:r>
    </w:p>
    <w:p w14:paraId="735C3468" w14:textId="77777777" w:rsidR="00711776" w:rsidRPr="00711776" w:rsidRDefault="00711776" w:rsidP="00711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711776">
        <w:rPr>
          <w:rFonts w:ascii="Segoe UI" w:eastAsia="Times New Roman" w:hAnsi="Segoe UI" w:cs="Segoe UI"/>
          <w:sz w:val="21"/>
          <w:szCs w:val="21"/>
          <w:lang w:val="en-US" w:eastAsia="pl-PL"/>
        </w:rPr>
        <w:t>Run FRTB Standardized Approach capital process</w:t>
      </w:r>
    </w:p>
    <w:p w14:paraId="33537B2F" w14:textId="77777777" w:rsidR="00711776" w:rsidRPr="00711776" w:rsidRDefault="00711776" w:rsidP="00711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711776">
        <w:rPr>
          <w:rFonts w:ascii="Segoe UI" w:eastAsia="Times New Roman" w:hAnsi="Segoe UI" w:cs="Segoe UI"/>
          <w:sz w:val="21"/>
          <w:szCs w:val="21"/>
          <w:lang w:val="en-US" w:eastAsia="pl-PL"/>
        </w:rPr>
        <w:t>Identify and escalate issues to Risk Management through review and validation of risk data, controls and reporting</w:t>
      </w:r>
    </w:p>
    <w:p w14:paraId="24A9883A" w14:textId="77777777" w:rsidR="00711776" w:rsidRPr="00711776" w:rsidRDefault="00711776" w:rsidP="00711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711776">
        <w:rPr>
          <w:rFonts w:ascii="Segoe UI" w:eastAsia="Times New Roman" w:hAnsi="Segoe UI" w:cs="Segoe UI"/>
          <w:sz w:val="21"/>
          <w:szCs w:val="21"/>
          <w:lang w:eastAsia="pl-PL"/>
        </w:rPr>
        <w:t>Create consolidated management committee packs</w:t>
      </w:r>
    </w:p>
    <w:p w14:paraId="16DBDDDB" w14:textId="77777777" w:rsidR="00711776" w:rsidRPr="00711776" w:rsidRDefault="00711776" w:rsidP="00711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711776">
        <w:rPr>
          <w:rFonts w:ascii="Segoe UI" w:eastAsia="Times New Roman" w:hAnsi="Segoe UI" w:cs="Segoe UI"/>
          <w:sz w:val="21"/>
          <w:szCs w:val="21"/>
          <w:lang w:val="en-US" w:eastAsia="pl-PL"/>
        </w:rPr>
        <w:t>Support internal initiatives to deal with regulatory challenges as well as optimise the control framework of the Traded Risk function</w:t>
      </w:r>
    </w:p>
    <w:p w14:paraId="0BDAEAA9" w14:textId="77777777" w:rsidR="00711776" w:rsidRPr="00711776" w:rsidRDefault="00711776" w:rsidP="00711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711776">
        <w:rPr>
          <w:rFonts w:ascii="Segoe UI" w:eastAsia="Times New Roman" w:hAnsi="Segoe UI" w:cs="Segoe UI"/>
          <w:sz w:val="21"/>
          <w:szCs w:val="21"/>
          <w:lang w:val="en-US" w:eastAsia="pl-PL"/>
        </w:rPr>
        <w:t>Assist with the delivery of Traded Risk projects</w:t>
      </w:r>
    </w:p>
    <w:p w14:paraId="68690F89" w14:textId="77777777" w:rsidR="00711776" w:rsidRPr="00711776" w:rsidRDefault="00711776" w:rsidP="00711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711776">
        <w:rPr>
          <w:rFonts w:ascii="Segoe UI" w:eastAsia="Times New Roman" w:hAnsi="Segoe UI" w:cs="Segoe UI"/>
          <w:sz w:val="21"/>
          <w:szCs w:val="21"/>
          <w:lang w:val="en-US" w:eastAsia="pl-PL"/>
        </w:rPr>
        <w:t>Support the change delivery of risk systems at a global level across a project’s lifecycle including providing requirement, assisting development and UAT testing</w:t>
      </w:r>
    </w:p>
    <w:p w14:paraId="2185F92D" w14:textId="77777777" w:rsidR="00711776" w:rsidRPr="00711776" w:rsidRDefault="00711776" w:rsidP="00711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711776">
        <w:rPr>
          <w:rFonts w:ascii="Segoe UI" w:eastAsia="Times New Roman" w:hAnsi="Segoe UI" w:cs="Segoe UI"/>
          <w:sz w:val="21"/>
          <w:szCs w:val="21"/>
          <w:lang w:val="en-US" w:eastAsia="pl-PL"/>
        </w:rPr>
        <w:t>Develop and implement new reports to improve risk visibility</w:t>
      </w:r>
    </w:p>
    <w:p w14:paraId="2BB4F73C" w14:textId="77777777" w:rsidR="00711776" w:rsidRPr="00711776" w:rsidRDefault="00711776" w:rsidP="00711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711776">
        <w:rPr>
          <w:rFonts w:ascii="Segoe UI" w:eastAsia="Times New Roman" w:hAnsi="Segoe UI" w:cs="Segoe UI"/>
          <w:sz w:val="21"/>
          <w:szCs w:val="21"/>
          <w:lang w:val="en-US" w:eastAsia="pl-PL"/>
        </w:rPr>
        <w:t>Act as a subject matter expert with respect to market risk processes and create DIMs where appropriate</w:t>
      </w:r>
    </w:p>
    <w:p w14:paraId="587D8200" w14:textId="77777777" w:rsidR="00711776" w:rsidRPr="00711776" w:rsidRDefault="00711776" w:rsidP="00711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711776">
        <w:rPr>
          <w:rFonts w:ascii="Segoe UI" w:eastAsia="Times New Roman" w:hAnsi="Segoe UI" w:cs="Segoe UI"/>
          <w:sz w:val="21"/>
          <w:szCs w:val="21"/>
          <w:lang w:val="en-US" w:eastAsia="pl-PL"/>
        </w:rPr>
        <w:t>Build and maintain relationships with key stakeholders including Risk Managers, Front Office, Global Markets Middle Office, Product Control, etc.</w:t>
      </w:r>
    </w:p>
    <w:p w14:paraId="61F12598" w14:textId="77777777" w:rsidR="00711776" w:rsidRPr="00711776" w:rsidRDefault="00711776" w:rsidP="007117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l-PL"/>
        </w:rPr>
      </w:pPr>
    </w:p>
    <w:p w14:paraId="7B3C3220" w14:textId="77777777" w:rsidR="00711776" w:rsidRPr="00711776" w:rsidRDefault="00711776" w:rsidP="007117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711776">
        <w:rPr>
          <w:rFonts w:ascii="Segoe UI" w:eastAsia="Times New Roman" w:hAnsi="Segoe UI" w:cs="Segoe UI"/>
          <w:sz w:val="21"/>
          <w:szCs w:val="21"/>
          <w:lang w:eastAsia="pl-PL"/>
        </w:rPr>
        <w:t>Requirements</w:t>
      </w:r>
    </w:p>
    <w:p w14:paraId="4F5BE3C5" w14:textId="77777777" w:rsidR="00711776" w:rsidRPr="00711776" w:rsidRDefault="00711776" w:rsidP="007117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711776">
        <w:rPr>
          <w:rFonts w:ascii="Segoe UI" w:eastAsia="Times New Roman" w:hAnsi="Segoe UI" w:cs="Segoe UI"/>
          <w:sz w:val="21"/>
          <w:szCs w:val="21"/>
          <w:lang w:val="en-US" w:eastAsia="pl-PL"/>
        </w:rPr>
        <w:t>University graduate in finance, mathematics, computer science or any other quantitative related degrees</w:t>
      </w:r>
    </w:p>
    <w:p w14:paraId="133DD702" w14:textId="77777777" w:rsidR="00711776" w:rsidRPr="00711776" w:rsidRDefault="00711776" w:rsidP="007117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711776">
        <w:rPr>
          <w:rFonts w:ascii="Segoe UI" w:eastAsia="Times New Roman" w:hAnsi="Segoe UI" w:cs="Segoe UI"/>
          <w:sz w:val="21"/>
          <w:szCs w:val="21"/>
          <w:lang w:val="en-US" w:eastAsia="pl-PL"/>
        </w:rPr>
        <w:t>Preferably international financial/risk accreditation e.g. CFA, FRM, PRM</w:t>
      </w:r>
    </w:p>
    <w:p w14:paraId="466E246B" w14:textId="77777777" w:rsidR="00711776" w:rsidRPr="00711776" w:rsidRDefault="00711776" w:rsidP="007117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711776">
        <w:rPr>
          <w:rFonts w:ascii="Segoe UI" w:eastAsia="Times New Roman" w:hAnsi="Segoe UI" w:cs="Segoe UI"/>
          <w:sz w:val="21"/>
          <w:szCs w:val="21"/>
          <w:lang w:val="en-US" w:eastAsia="pl-PL"/>
        </w:rPr>
        <w:t>3+ years of relevant experience in banking e.g. Risk, Product Control, Front Office, Middle Office</w:t>
      </w:r>
    </w:p>
    <w:p w14:paraId="0A77FBA9" w14:textId="77777777" w:rsidR="00711776" w:rsidRPr="00711776" w:rsidRDefault="00711776" w:rsidP="007117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711776">
        <w:rPr>
          <w:rFonts w:ascii="Segoe UI" w:eastAsia="Times New Roman" w:hAnsi="Segoe UI" w:cs="Segoe UI"/>
          <w:sz w:val="21"/>
          <w:szCs w:val="21"/>
          <w:lang w:val="en-US" w:eastAsia="pl-PL"/>
        </w:rPr>
        <w:t>In-depth knowledge of financial markets, trading business as well as market risk concepts</w:t>
      </w:r>
    </w:p>
    <w:p w14:paraId="37FE2D41" w14:textId="77777777" w:rsidR="00711776" w:rsidRPr="00711776" w:rsidRDefault="00711776" w:rsidP="007117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711776">
        <w:rPr>
          <w:rFonts w:ascii="Segoe UI" w:eastAsia="Times New Roman" w:hAnsi="Segoe UI" w:cs="Segoe UI"/>
          <w:sz w:val="21"/>
          <w:szCs w:val="21"/>
          <w:lang w:val="en-US" w:eastAsia="pl-PL"/>
        </w:rPr>
        <w:t>Good understanding of key risk factors for products, risk sensitivities and how they are measured as well as risk management techniques and practice</w:t>
      </w:r>
    </w:p>
    <w:p w14:paraId="2D1AEC8F" w14:textId="77777777" w:rsidR="00711776" w:rsidRPr="00711776" w:rsidRDefault="00711776" w:rsidP="007117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711776">
        <w:rPr>
          <w:rFonts w:ascii="Segoe UI" w:eastAsia="Times New Roman" w:hAnsi="Segoe UI" w:cs="Segoe UI"/>
          <w:sz w:val="21"/>
          <w:szCs w:val="21"/>
          <w:lang w:val="en-US" w:eastAsia="pl-PL"/>
        </w:rPr>
        <w:t>Previous exposure to risk calculations, systems, VaR, IRC, RWA reporting and regulatory framework</w:t>
      </w:r>
    </w:p>
    <w:p w14:paraId="7CF1EA89" w14:textId="77777777" w:rsidR="00711776" w:rsidRPr="00711776" w:rsidRDefault="00711776" w:rsidP="007117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711776">
        <w:rPr>
          <w:rFonts w:ascii="Segoe UI" w:eastAsia="Times New Roman" w:hAnsi="Segoe UI" w:cs="Segoe UI"/>
          <w:sz w:val="21"/>
          <w:szCs w:val="21"/>
          <w:lang w:val="en-US" w:eastAsia="pl-PL"/>
        </w:rPr>
        <w:t>Familiar with the concept of FRTB, prior experience in this field is desirable</w:t>
      </w:r>
    </w:p>
    <w:p w14:paraId="67BF79A3" w14:textId="77777777" w:rsidR="00711776" w:rsidRPr="00711776" w:rsidRDefault="00711776" w:rsidP="007117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711776">
        <w:rPr>
          <w:rFonts w:ascii="Segoe UI" w:eastAsia="Times New Roman" w:hAnsi="Segoe UI" w:cs="Segoe UI"/>
          <w:sz w:val="21"/>
          <w:szCs w:val="21"/>
          <w:lang w:val="en-US" w:eastAsia="pl-PL"/>
        </w:rPr>
        <w:t>Advanced knowledge of Microsoft Office is a must</w:t>
      </w:r>
    </w:p>
    <w:p w14:paraId="37AA4366" w14:textId="77777777" w:rsidR="00711776" w:rsidRPr="00711776" w:rsidRDefault="00711776" w:rsidP="007117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711776">
        <w:rPr>
          <w:rFonts w:ascii="Segoe UI" w:eastAsia="Times New Roman" w:hAnsi="Segoe UI" w:cs="Segoe UI"/>
          <w:sz w:val="21"/>
          <w:szCs w:val="21"/>
          <w:lang w:val="en-US" w:eastAsia="pl-PL"/>
        </w:rPr>
        <w:t>Desirable working knowledge of software/database development tools (VBA, Python, SQL, etc.)</w:t>
      </w:r>
    </w:p>
    <w:p w14:paraId="19E86A16" w14:textId="77777777" w:rsidR="00711776" w:rsidRPr="00711776" w:rsidRDefault="00711776" w:rsidP="007117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l-PL"/>
        </w:rPr>
      </w:pPr>
      <w:r w:rsidRPr="00711776">
        <w:rPr>
          <w:rFonts w:ascii="Segoe UI" w:eastAsia="Times New Roman" w:hAnsi="Segoe UI" w:cs="Segoe UI"/>
          <w:sz w:val="21"/>
          <w:szCs w:val="21"/>
          <w:lang w:eastAsia="pl-PL"/>
        </w:rPr>
        <w:t>Strong interpersonal skills</w:t>
      </w:r>
    </w:p>
    <w:p w14:paraId="043A9328" w14:textId="77777777" w:rsidR="00711776" w:rsidRPr="00711776" w:rsidRDefault="00711776" w:rsidP="007117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711776">
        <w:rPr>
          <w:rFonts w:ascii="Segoe UI" w:eastAsia="Times New Roman" w:hAnsi="Segoe UI" w:cs="Segoe UI"/>
          <w:sz w:val="21"/>
          <w:szCs w:val="21"/>
          <w:lang w:val="en-US" w:eastAsia="pl-PL"/>
        </w:rPr>
        <w:t>Excellent analytical and problem solving skills</w:t>
      </w:r>
    </w:p>
    <w:p w14:paraId="562C0BBE" w14:textId="77777777" w:rsidR="00711776" w:rsidRPr="00711776" w:rsidRDefault="00711776" w:rsidP="007117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711776">
        <w:rPr>
          <w:rFonts w:ascii="Segoe UI" w:eastAsia="Times New Roman" w:hAnsi="Segoe UI" w:cs="Segoe UI"/>
          <w:b/>
          <w:bCs/>
          <w:sz w:val="21"/>
          <w:szCs w:val="21"/>
          <w:lang w:val="en-US" w:eastAsia="pl-PL"/>
        </w:rPr>
        <w:t>Self-starter, who can think proactively and able to work without constant supervision</w:t>
      </w:r>
    </w:p>
    <w:p w14:paraId="72CB6A49" w14:textId="77777777" w:rsidR="00711776" w:rsidRPr="00711776" w:rsidRDefault="00711776" w:rsidP="007117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711776">
        <w:rPr>
          <w:rFonts w:ascii="Segoe UI" w:eastAsia="Times New Roman" w:hAnsi="Segoe UI" w:cs="Segoe UI"/>
          <w:sz w:val="21"/>
          <w:szCs w:val="21"/>
          <w:lang w:val="en-US" w:eastAsia="pl-PL"/>
        </w:rPr>
        <w:t>Strong eagerness to learn and grow along with the capacity to work collaboratively as a team</w:t>
      </w:r>
    </w:p>
    <w:p w14:paraId="00B972CD" w14:textId="77777777" w:rsidR="00711776" w:rsidRDefault="00711776">
      <w:pPr>
        <w:rPr>
          <w:lang w:val="en-US"/>
        </w:rPr>
      </w:pPr>
    </w:p>
    <w:p w14:paraId="6575D4BF" w14:textId="77777777" w:rsidR="00553898" w:rsidRDefault="00553898">
      <w:pPr>
        <w:rPr>
          <w:lang w:val="en-US"/>
        </w:rPr>
      </w:pPr>
    </w:p>
    <w:p w14:paraId="746F9F04" w14:textId="77777777" w:rsidR="00553898" w:rsidRDefault="00553898">
      <w:pPr>
        <w:rPr>
          <w:lang w:val="en-US"/>
        </w:rPr>
      </w:pPr>
      <w:r>
        <w:rPr>
          <w:lang w:val="en-US"/>
        </w:rPr>
        <w:lastRenderedPageBreak/>
        <w:t>Pytania pre-interview 1</w:t>
      </w:r>
    </w:p>
    <w:p w14:paraId="79345CE1" w14:textId="77777777" w:rsidR="00553898" w:rsidRDefault="00553898">
      <w:pPr>
        <w:rPr>
          <w:lang w:val="en-US"/>
        </w:rPr>
      </w:pPr>
    </w:p>
    <w:p w14:paraId="68DC0A76" w14:textId="77777777" w:rsidR="00553898" w:rsidRDefault="00553898" w:rsidP="005538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Sposoby liczenia VaRu</w:t>
      </w:r>
    </w:p>
    <w:p w14:paraId="5C8A5244" w14:textId="77777777" w:rsidR="00553898" w:rsidRPr="00553898" w:rsidRDefault="00553898" w:rsidP="00553898">
      <w:pPr>
        <w:pStyle w:val="ListParagraph"/>
        <w:numPr>
          <w:ilvl w:val="0"/>
          <w:numId w:val="5"/>
        </w:numPr>
      </w:pPr>
      <w:r w:rsidRPr="00553898">
        <w:t>Jak policzyc cene obligacji? Jakie ryzyka są z niązwiązane?</w:t>
      </w:r>
    </w:p>
    <w:p w14:paraId="4182EF24" w14:textId="77777777" w:rsidR="00553898" w:rsidRDefault="00553898" w:rsidP="00553898"/>
    <w:p w14:paraId="571D1C42" w14:textId="77777777" w:rsidR="00553898" w:rsidRDefault="00553898" w:rsidP="00553898">
      <w:r>
        <w:t>Pytania pre-interview 2</w:t>
      </w:r>
    </w:p>
    <w:p w14:paraId="12D1E433" w14:textId="77777777" w:rsidR="00553898" w:rsidRDefault="00553898" w:rsidP="00553898"/>
    <w:p w14:paraId="192C324D" w14:textId="77777777" w:rsidR="00553898" w:rsidRDefault="00553898" w:rsidP="00553898">
      <w:pPr>
        <w:pStyle w:val="ListParagraph"/>
        <w:numPr>
          <w:ilvl w:val="0"/>
          <w:numId w:val="6"/>
        </w:numPr>
      </w:pPr>
      <w:r>
        <w:t>Co oznacza 99% 1-dniowy VaR portfela?</w:t>
      </w:r>
    </w:p>
    <w:p w14:paraId="4F92692C" w14:textId="77777777" w:rsidR="00553898" w:rsidRDefault="00553898" w:rsidP="00553898">
      <w:pPr>
        <w:pStyle w:val="ListParagraph"/>
        <w:numPr>
          <w:ilvl w:val="0"/>
          <w:numId w:val="6"/>
        </w:numPr>
      </w:pPr>
      <w:r>
        <w:t>Jakie są metody liczenia VaR? Podać jedną z nich</w:t>
      </w:r>
    </w:p>
    <w:p w14:paraId="3ED9957A" w14:textId="77777777" w:rsidR="00553898" w:rsidRDefault="00553898" w:rsidP="00553898">
      <w:pPr>
        <w:pStyle w:val="ListParagraph"/>
        <w:numPr>
          <w:ilvl w:val="0"/>
          <w:numId w:val="6"/>
        </w:numPr>
      </w:pPr>
      <w:r>
        <w:t>Jakie są alternatywne miary do VaR?</w:t>
      </w:r>
    </w:p>
    <w:p w14:paraId="3C4830A7" w14:textId="77777777" w:rsidR="00553898" w:rsidRDefault="00553898" w:rsidP="00553898">
      <w:pPr>
        <w:pStyle w:val="ListParagraph"/>
        <w:numPr>
          <w:ilvl w:val="0"/>
          <w:numId w:val="6"/>
        </w:numPr>
      </w:pPr>
      <w:r>
        <w:t>Czym się różni opcja od futures?</w:t>
      </w:r>
    </w:p>
    <w:p w14:paraId="387F4D83" w14:textId="77777777" w:rsidR="00553898" w:rsidRDefault="00553898" w:rsidP="00553898">
      <w:pPr>
        <w:pStyle w:val="ListParagraph"/>
        <w:numPr>
          <w:ilvl w:val="0"/>
          <w:numId w:val="6"/>
        </w:numPr>
      </w:pPr>
      <w:r>
        <w:t>Czym jest CDS?</w:t>
      </w:r>
    </w:p>
    <w:p w14:paraId="06CD6213" w14:textId="421AF981" w:rsidR="00553898" w:rsidRDefault="00553898" w:rsidP="00553898">
      <w:pPr>
        <w:pStyle w:val="ListParagraph"/>
        <w:numPr>
          <w:ilvl w:val="0"/>
          <w:numId w:val="6"/>
        </w:numPr>
      </w:pPr>
      <w:r w:rsidRPr="00553898">
        <w:t>Jak policzyc cene obligacji? Jakie ryzyka są z niązwiązane?</w:t>
      </w:r>
    </w:p>
    <w:p w14:paraId="1FE294CB" w14:textId="7B110DDC" w:rsidR="003856C8" w:rsidRDefault="003856C8" w:rsidP="003856C8"/>
    <w:p w14:paraId="584DA941" w14:textId="063D0A0B" w:rsidR="003856C8" w:rsidRDefault="003856C8" w:rsidP="003856C8"/>
    <w:p w14:paraId="6EB70848" w14:textId="2E607FE7" w:rsidR="003856C8" w:rsidRDefault="003856C8" w:rsidP="003856C8">
      <w:r>
        <w:t>Tematy:</w:t>
      </w:r>
    </w:p>
    <w:p w14:paraId="47179882" w14:textId="239A4E47" w:rsidR="003856C8" w:rsidRPr="003856C8" w:rsidRDefault="003856C8" w:rsidP="003856C8">
      <w:pPr>
        <w:rPr>
          <w:lang w:val="en-US"/>
        </w:rPr>
      </w:pPr>
      <w:r w:rsidRPr="003856C8">
        <w:rPr>
          <w:lang w:val="en-US"/>
        </w:rPr>
        <w:t>- VaR</w:t>
      </w:r>
    </w:p>
    <w:p w14:paraId="71B9C073" w14:textId="2041B1A8" w:rsidR="003856C8" w:rsidRPr="003856C8" w:rsidRDefault="003856C8" w:rsidP="003856C8">
      <w:pPr>
        <w:rPr>
          <w:lang w:val="en-US"/>
        </w:rPr>
      </w:pPr>
      <w:r w:rsidRPr="003856C8">
        <w:rPr>
          <w:lang w:val="en-US"/>
        </w:rPr>
        <w:t>-S</w:t>
      </w:r>
      <w:r w:rsidR="008B75A3">
        <w:rPr>
          <w:lang w:val="en-US"/>
        </w:rPr>
        <w:t>V</w:t>
      </w:r>
      <w:r w:rsidRPr="003856C8">
        <w:rPr>
          <w:lang w:val="en-US"/>
        </w:rPr>
        <w:t>aR</w:t>
      </w:r>
    </w:p>
    <w:p w14:paraId="7A79CA0C" w14:textId="3E549817" w:rsidR="003856C8" w:rsidRPr="003856C8" w:rsidRDefault="003856C8" w:rsidP="003856C8">
      <w:pPr>
        <w:rPr>
          <w:lang w:val="en-US"/>
        </w:rPr>
      </w:pPr>
      <w:r w:rsidRPr="003856C8">
        <w:rPr>
          <w:lang w:val="en-US"/>
        </w:rPr>
        <w:t>-RNIV</w:t>
      </w:r>
    </w:p>
    <w:p w14:paraId="4E5B7702" w14:textId="15D4FD6C" w:rsidR="003856C8" w:rsidRPr="003856C8" w:rsidRDefault="003856C8" w:rsidP="003856C8">
      <w:pPr>
        <w:rPr>
          <w:lang w:val="en-US"/>
        </w:rPr>
      </w:pPr>
      <w:r w:rsidRPr="003856C8">
        <w:rPr>
          <w:lang w:val="en-US"/>
        </w:rPr>
        <w:t>-ES</w:t>
      </w:r>
    </w:p>
    <w:p w14:paraId="270AC844" w14:textId="277CA29F" w:rsidR="003856C8" w:rsidRDefault="003856C8" w:rsidP="003856C8">
      <w:pPr>
        <w:rPr>
          <w:lang w:val="en-US"/>
        </w:rPr>
      </w:pPr>
      <w:r w:rsidRPr="003856C8">
        <w:rPr>
          <w:lang w:val="en-US"/>
        </w:rPr>
        <w:t>-</w:t>
      </w:r>
      <w:r>
        <w:rPr>
          <w:lang w:val="en-US"/>
        </w:rPr>
        <w:t xml:space="preserve"> </w:t>
      </w:r>
      <w:r w:rsidRPr="003856C8">
        <w:rPr>
          <w:lang w:val="en-US"/>
        </w:rPr>
        <w:t>HVaR, M</w:t>
      </w:r>
      <w:r w:rsidR="00C05A22">
        <w:rPr>
          <w:lang w:val="en-US"/>
        </w:rPr>
        <w:t>V</w:t>
      </w:r>
      <w:r w:rsidRPr="003856C8">
        <w:rPr>
          <w:lang w:val="en-US"/>
        </w:rPr>
        <w:t>aR,</w:t>
      </w:r>
      <w:r>
        <w:rPr>
          <w:lang w:val="en-US"/>
        </w:rPr>
        <w:t xml:space="preserve"> GVaR</w:t>
      </w:r>
    </w:p>
    <w:p w14:paraId="3247BC06" w14:textId="1DC8EAF7" w:rsidR="003856C8" w:rsidRDefault="003856C8" w:rsidP="003856C8">
      <w:pPr>
        <w:rPr>
          <w:lang w:val="en-US"/>
        </w:rPr>
      </w:pPr>
      <w:r>
        <w:rPr>
          <w:lang w:val="en-US"/>
        </w:rPr>
        <w:t>- ARCH, GARCH</w:t>
      </w:r>
    </w:p>
    <w:p w14:paraId="3FEACFAF" w14:textId="5D7EBAEB" w:rsidR="003856C8" w:rsidRDefault="003856C8" w:rsidP="003856C8">
      <w:pPr>
        <w:rPr>
          <w:lang w:val="en-US"/>
        </w:rPr>
      </w:pPr>
      <w:r>
        <w:rPr>
          <w:lang w:val="en-US"/>
        </w:rPr>
        <w:t>- Duration, Convexity</w:t>
      </w:r>
    </w:p>
    <w:p w14:paraId="61D5A7DB" w14:textId="57936E9B" w:rsidR="003856C8" w:rsidRDefault="003856C8" w:rsidP="003856C8">
      <w:pPr>
        <w:rPr>
          <w:lang w:val="en-US"/>
        </w:rPr>
      </w:pPr>
      <w:r>
        <w:rPr>
          <w:lang w:val="en-US"/>
        </w:rPr>
        <w:t>- Basis, Gap, Option Risk</w:t>
      </w:r>
    </w:p>
    <w:p w14:paraId="4E072126" w14:textId="22AF76EF" w:rsidR="003856C8" w:rsidRDefault="003856C8" w:rsidP="003856C8">
      <w:pPr>
        <w:rPr>
          <w:lang w:val="en-US"/>
        </w:rPr>
      </w:pPr>
      <w:r>
        <w:rPr>
          <w:lang w:val="en-US"/>
        </w:rPr>
        <w:t>- FRTB</w:t>
      </w:r>
    </w:p>
    <w:p w14:paraId="407265E6" w14:textId="793134CA" w:rsidR="003856C8" w:rsidRDefault="003856C8" w:rsidP="003856C8">
      <w:pPr>
        <w:rPr>
          <w:lang w:val="en-US"/>
        </w:rPr>
      </w:pPr>
      <w:r>
        <w:rPr>
          <w:lang w:val="en-US"/>
        </w:rPr>
        <w:t>- Standardized Approach</w:t>
      </w:r>
    </w:p>
    <w:p w14:paraId="07190E90" w14:textId="663D4C7F" w:rsidR="003856C8" w:rsidRDefault="003856C8" w:rsidP="003856C8">
      <w:pPr>
        <w:rPr>
          <w:lang w:val="en-US"/>
        </w:rPr>
      </w:pPr>
      <w:r>
        <w:rPr>
          <w:lang w:val="en-US"/>
        </w:rPr>
        <w:t>- Risk factors, sensitivities</w:t>
      </w:r>
    </w:p>
    <w:p w14:paraId="58AC9E92" w14:textId="05D1E5ED" w:rsidR="003856C8" w:rsidRDefault="003856C8" w:rsidP="003856C8">
      <w:pPr>
        <w:rPr>
          <w:lang w:val="en-US"/>
        </w:rPr>
      </w:pPr>
      <w:r>
        <w:rPr>
          <w:lang w:val="en-US"/>
        </w:rPr>
        <w:t>- Delta, Vega, Curvature</w:t>
      </w:r>
    </w:p>
    <w:p w14:paraId="606E6EA4" w14:textId="134938AD" w:rsidR="003856C8" w:rsidRDefault="003856C8" w:rsidP="003856C8">
      <w:pPr>
        <w:rPr>
          <w:lang w:val="en-US"/>
        </w:rPr>
      </w:pPr>
      <w:r>
        <w:rPr>
          <w:lang w:val="en-US"/>
        </w:rPr>
        <w:t>- Risk factor correlations</w:t>
      </w:r>
    </w:p>
    <w:p w14:paraId="7B0FF2A0" w14:textId="5272A0A4" w:rsidR="008B75A3" w:rsidRDefault="008B75A3" w:rsidP="003856C8">
      <w:pPr>
        <w:rPr>
          <w:lang w:val="en-US"/>
        </w:rPr>
      </w:pPr>
      <w:r>
        <w:rPr>
          <w:lang w:val="en-US"/>
        </w:rPr>
        <w:t>- IRC</w:t>
      </w:r>
    </w:p>
    <w:p w14:paraId="128983C1" w14:textId="04E3082C" w:rsidR="008B75A3" w:rsidRDefault="008B75A3" w:rsidP="003856C8">
      <w:pPr>
        <w:rPr>
          <w:lang w:val="en-US"/>
        </w:rPr>
      </w:pPr>
      <w:r>
        <w:rPr>
          <w:lang w:val="en-US"/>
        </w:rPr>
        <w:t>- RWA</w:t>
      </w:r>
    </w:p>
    <w:p w14:paraId="7F672653" w14:textId="66EA3485" w:rsidR="003856C8" w:rsidRDefault="003856C8" w:rsidP="003856C8">
      <w:pPr>
        <w:rPr>
          <w:lang w:val="en-US"/>
        </w:rPr>
      </w:pPr>
      <w:r>
        <w:rPr>
          <w:lang w:val="en-US"/>
        </w:rPr>
        <w:t>- CAPM, SML, Markowitz Bullet</w:t>
      </w:r>
    </w:p>
    <w:p w14:paraId="41EDB4EC" w14:textId="6F5BBEA7" w:rsidR="00505A13" w:rsidRDefault="00505A13" w:rsidP="003856C8">
      <w:pPr>
        <w:rPr>
          <w:lang w:val="en-US"/>
        </w:rPr>
      </w:pPr>
      <w:r>
        <w:rPr>
          <w:lang w:val="en-US"/>
        </w:rPr>
        <w:t>- Forward vs Future vs Option</w:t>
      </w:r>
      <w:bookmarkStart w:id="0" w:name="_GoBack"/>
      <w:bookmarkEnd w:id="0"/>
    </w:p>
    <w:p w14:paraId="16640462" w14:textId="4806F165" w:rsidR="003856C8" w:rsidRDefault="003856C8" w:rsidP="003856C8">
      <w:pPr>
        <w:rPr>
          <w:lang w:val="en-US"/>
        </w:rPr>
      </w:pPr>
      <w:r>
        <w:rPr>
          <w:lang w:val="en-US"/>
        </w:rPr>
        <w:lastRenderedPageBreak/>
        <w:t>- Interest rate derivatives (IRS, floor/cap, swaption)</w:t>
      </w:r>
    </w:p>
    <w:p w14:paraId="4D678123" w14:textId="06C0E52F" w:rsidR="003856C8" w:rsidRDefault="003856C8" w:rsidP="003856C8">
      <w:pPr>
        <w:rPr>
          <w:lang w:val="en-US"/>
        </w:rPr>
      </w:pPr>
      <w:r>
        <w:rPr>
          <w:lang w:val="en-US"/>
        </w:rPr>
        <w:t>- Equity derivatives (vanilla call/put, America, Asian, Bermudian, Barrier, Digital, Binary, Knock-in/out, …)</w:t>
      </w:r>
    </w:p>
    <w:p w14:paraId="3124E151" w14:textId="3563B8F2" w:rsidR="003856C8" w:rsidRDefault="003856C8" w:rsidP="003856C8">
      <w:pPr>
        <w:rPr>
          <w:lang w:val="en-US"/>
        </w:rPr>
      </w:pPr>
      <w:r>
        <w:rPr>
          <w:lang w:val="en-US"/>
        </w:rPr>
        <w:t>- FX rate modelling</w:t>
      </w:r>
    </w:p>
    <w:p w14:paraId="4DBAE004" w14:textId="1FA0542A" w:rsidR="003856C8" w:rsidRDefault="003856C8" w:rsidP="003856C8">
      <w:pPr>
        <w:rPr>
          <w:lang w:val="en-US"/>
        </w:rPr>
      </w:pPr>
      <w:r>
        <w:rPr>
          <w:lang w:val="en-US"/>
        </w:rPr>
        <w:t>- Commodities modelling</w:t>
      </w:r>
    </w:p>
    <w:p w14:paraId="64C9A473" w14:textId="3C903F30" w:rsidR="003856C8" w:rsidRDefault="008B75A3" w:rsidP="003856C8">
      <w:pPr>
        <w:rPr>
          <w:lang w:val="en-US"/>
        </w:rPr>
      </w:pPr>
      <w:r>
        <w:rPr>
          <w:lang w:val="en-US"/>
        </w:rPr>
        <w:t>- CDS, MBS, CDO</w:t>
      </w:r>
    </w:p>
    <w:p w14:paraId="04D4F134" w14:textId="384EE217" w:rsidR="008B75A3" w:rsidRPr="003856C8" w:rsidRDefault="008B75A3" w:rsidP="003856C8">
      <w:pPr>
        <w:rPr>
          <w:lang w:val="en-US"/>
        </w:rPr>
      </w:pPr>
      <w:r>
        <w:rPr>
          <w:lang w:val="en-US"/>
        </w:rPr>
        <w:t xml:space="preserve">- </w:t>
      </w:r>
    </w:p>
    <w:sectPr w:rsidR="008B75A3" w:rsidRPr="00385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6BCC"/>
    <w:multiLevelType w:val="multilevel"/>
    <w:tmpl w:val="74A4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B3B3D"/>
    <w:multiLevelType w:val="multilevel"/>
    <w:tmpl w:val="B6AC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642FE6"/>
    <w:multiLevelType w:val="hybridMultilevel"/>
    <w:tmpl w:val="2AC065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23944"/>
    <w:multiLevelType w:val="multilevel"/>
    <w:tmpl w:val="688A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E196B"/>
    <w:multiLevelType w:val="hybridMultilevel"/>
    <w:tmpl w:val="A7748C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70FB8"/>
    <w:multiLevelType w:val="multilevel"/>
    <w:tmpl w:val="90F8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9D"/>
    <w:rsid w:val="00261D4B"/>
    <w:rsid w:val="003856C8"/>
    <w:rsid w:val="00505A13"/>
    <w:rsid w:val="00553898"/>
    <w:rsid w:val="005D32C2"/>
    <w:rsid w:val="00625B72"/>
    <w:rsid w:val="006515F3"/>
    <w:rsid w:val="00711776"/>
    <w:rsid w:val="008B75A3"/>
    <w:rsid w:val="00C05A22"/>
    <w:rsid w:val="00E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B918"/>
  <w15:chartTrackingRefBased/>
  <w15:docId w15:val="{4E192BBB-E28E-4E66-B0B6-FB832798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64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649D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71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711776"/>
    <w:rPr>
      <w:b/>
      <w:bCs/>
    </w:rPr>
  </w:style>
  <w:style w:type="paragraph" w:styleId="ListParagraph">
    <w:name w:val="List Paragraph"/>
    <w:basedOn w:val="Normal"/>
    <w:uiPriority w:val="34"/>
    <w:qFormat/>
    <w:rsid w:val="0055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9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89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434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579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211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769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Sliz</dc:creator>
  <cp:keywords/>
  <dc:description/>
  <cp:lastModifiedBy>Maciej Sliz</cp:lastModifiedBy>
  <cp:revision>10</cp:revision>
  <dcterms:created xsi:type="dcterms:W3CDTF">2023-02-02T12:09:00Z</dcterms:created>
  <dcterms:modified xsi:type="dcterms:W3CDTF">2023-02-19T23:07:00Z</dcterms:modified>
</cp:coreProperties>
</file>