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E3F77" w:rsidR="00CE3F77" w:rsidP="00CE3F77" w:rsidRDefault="00CE3F77" w14:paraId="2F2A354F" w14:textId="0934477F">
      <w:pPr>
        <w:rPr>
          <w:rFonts w:ascii="Times New Roman" w:hAnsi="Times New Roman" w:eastAsia="Times New Roman" w:cs="Times New Roman"/>
          <w:lang w:eastAsia="pl-PL"/>
        </w:rPr>
      </w:pPr>
      <w:r w:rsidR="00CE3F77">
        <w:drawing>
          <wp:inline wp14:editId="039E6BE7" wp14:anchorId="72B89B49">
            <wp:extent cx="5760720" cy="911225"/>
            <wp:effectExtent l="0" t="0" r="5080" b="3175"/>
            <wp:docPr id="1" name="Obraz 1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f3ef23467ea643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0D" w:rsidP="0061510D" w:rsidRDefault="0061510D" w14:paraId="39E0E5F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</w:rPr>
      </w:pPr>
    </w:p>
    <w:p w:rsidR="0061510D" w:rsidP="0061510D" w:rsidRDefault="0061510D" w14:paraId="3C1CA16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</w:rPr>
      </w:pPr>
    </w:p>
    <w:p w:rsidR="0061510D" w:rsidP="0061510D" w:rsidRDefault="0061510D" w14:paraId="11F3D21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</w:rPr>
      </w:pPr>
    </w:p>
    <w:p w:rsidR="0061510D" w:rsidP="0061510D" w:rsidRDefault="0061510D" w14:paraId="27EF1DB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</w:rPr>
      </w:pPr>
    </w:p>
    <w:p w:rsidR="0061510D" w:rsidP="0061510D" w:rsidRDefault="0061510D" w14:paraId="0AACC60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8"/>
          <w:szCs w:val="48"/>
        </w:rPr>
      </w:pPr>
    </w:p>
    <w:p w:rsidR="0061510D" w:rsidP="0061510D" w:rsidRDefault="0061510D" w14:paraId="06CB3C34" w14:textId="2ACEEE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</w:rPr>
        <w:t xml:space="preserve">Dokumentacja </w:t>
      </w:r>
      <w:r w:rsidR="0062068F">
        <w:rPr>
          <w:rStyle w:val="normaltextrun"/>
          <w:b/>
          <w:bCs/>
          <w:sz w:val="48"/>
          <w:szCs w:val="48"/>
        </w:rPr>
        <w:t xml:space="preserve">naprawy </w:t>
      </w:r>
      <w:r>
        <w:rPr>
          <w:rStyle w:val="normaltextrun"/>
          <w:b/>
          <w:bCs/>
          <w:sz w:val="48"/>
          <w:szCs w:val="48"/>
        </w:rPr>
        <w:t>aplikacji mobilnej KINO </w:t>
      </w:r>
      <w:r>
        <w:rPr>
          <w:rStyle w:val="eop"/>
          <w:sz w:val="48"/>
          <w:szCs w:val="48"/>
        </w:rPr>
        <w:t> </w:t>
      </w:r>
    </w:p>
    <w:p w:rsidR="0061510D" w:rsidP="0061510D" w:rsidRDefault="0061510D" w14:paraId="3DD14E6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21BA02D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stworzonej na potrzeby projektu w ramach przedmiotu Bezpieczeństwo oprogramowania testy penetracyjne</w:t>
      </w:r>
      <w:r>
        <w:rPr>
          <w:rStyle w:val="eop"/>
          <w:sz w:val="28"/>
          <w:szCs w:val="28"/>
        </w:rPr>
        <w:t> </w:t>
      </w:r>
    </w:p>
    <w:p w:rsidR="0061510D" w:rsidP="0061510D" w:rsidRDefault="0061510D" w14:paraId="780BACC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72F00A6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7DCB458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7A36B2C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1F75E77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093EAD3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44879B5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215EAD8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4833B68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1510D" w:rsidP="0061510D" w:rsidRDefault="0061510D" w14:paraId="02ED885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Maciej Krysiak </w:t>
      </w:r>
      <w:r>
        <w:rPr>
          <w:rStyle w:val="eop"/>
          <w:sz w:val="40"/>
          <w:szCs w:val="40"/>
        </w:rPr>
        <w:t> </w:t>
      </w:r>
    </w:p>
    <w:p w:rsidR="0061510D" w:rsidP="0061510D" w:rsidRDefault="0061510D" w14:paraId="6D9480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300574</w:t>
      </w:r>
      <w:r>
        <w:rPr>
          <w:rStyle w:val="eop"/>
        </w:rPr>
        <w:t> </w:t>
      </w:r>
    </w:p>
    <w:p w:rsidR="0061510D" w:rsidP="0061510D" w:rsidRDefault="0061510D" w14:paraId="7503EB2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Łukasz Śleboda</w:t>
      </w:r>
      <w:r>
        <w:rPr>
          <w:rStyle w:val="eop"/>
          <w:sz w:val="40"/>
          <w:szCs w:val="40"/>
        </w:rPr>
        <w:t> </w:t>
      </w:r>
    </w:p>
    <w:p w:rsidR="0061510D" w:rsidP="0061510D" w:rsidRDefault="0061510D" w14:paraId="3261D38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300519</w:t>
      </w:r>
      <w:r>
        <w:rPr>
          <w:rStyle w:val="eop"/>
        </w:rPr>
        <w:t> </w:t>
      </w:r>
    </w:p>
    <w:p w:rsidR="0061510D" w:rsidP="0061510D" w:rsidRDefault="0061510D" w14:paraId="6DFC7BB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61510D" w:rsidP="0061510D" w:rsidRDefault="0061510D" w14:paraId="0A240D7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61510D" w:rsidP="0061510D" w:rsidRDefault="0061510D" w14:paraId="2425D91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61510D" w:rsidP="0061510D" w:rsidRDefault="0061510D" w14:paraId="5B05093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61510D" w:rsidP="0061510D" w:rsidRDefault="0061510D" w14:paraId="6B3E502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Opiekun projektu:</w:t>
      </w:r>
      <w:r>
        <w:rPr>
          <w:rStyle w:val="eop"/>
          <w:sz w:val="28"/>
          <w:szCs w:val="28"/>
        </w:rPr>
        <w:t> </w:t>
      </w:r>
    </w:p>
    <w:p w:rsidR="0061510D" w:rsidP="0061510D" w:rsidRDefault="0061510D" w14:paraId="5094C5B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dr inż. Mariusz </w:t>
      </w:r>
      <w:proofErr w:type="spellStart"/>
      <w:r>
        <w:rPr>
          <w:rStyle w:val="spellingerror"/>
          <w:sz w:val="28"/>
          <w:szCs w:val="28"/>
        </w:rPr>
        <w:t>Sepczuk</w:t>
      </w:r>
      <w:proofErr w:type="spellEnd"/>
      <w:r>
        <w:rPr>
          <w:rStyle w:val="eop"/>
          <w:sz w:val="28"/>
          <w:szCs w:val="28"/>
        </w:rPr>
        <w:t> </w:t>
      </w:r>
    </w:p>
    <w:p w:rsidR="0061510D" w:rsidP="0061510D" w:rsidRDefault="0061510D" w14:paraId="76722BD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1510D" w:rsidP="0061510D" w:rsidRDefault="0061510D" w14:paraId="1508A49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1510D" w:rsidP="0061510D" w:rsidRDefault="0061510D" w14:paraId="079EBB1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1510D" w:rsidP="0061510D" w:rsidRDefault="0061510D" w14:paraId="6F7BA4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1510D" w:rsidP="0061510D" w:rsidRDefault="0061510D" w14:paraId="7568E2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61510D" w:rsidP="0061510D" w:rsidRDefault="0061510D" w14:paraId="53CBF2D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Warszawa 2021</w:t>
      </w:r>
      <w:r>
        <w:rPr>
          <w:rStyle w:val="eop"/>
        </w:rPr>
        <w:t> </w:t>
      </w:r>
    </w:p>
    <w:sdt>
      <w:sdtPr>
        <w:rPr>
          <w:rFonts w:asciiTheme="minorHAnsi" w:hAnsiTheme="minorHAnsi" w:eastAsiaTheme="minorHAnsi" w:cstheme="minorBidi"/>
          <w:b w:val="0"/>
          <w:color w:val="auto"/>
          <w:sz w:val="24"/>
          <w:szCs w:val="24"/>
          <w:lang w:eastAsia="en-US"/>
        </w:rPr>
        <w:id w:val="-19509948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71B33" w:rsidRDefault="00071B33" w14:paraId="6DE14DD2" w14:textId="65388F3B">
          <w:pPr>
            <w:pStyle w:val="Nagwekspisutreci"/>
          </w:pPr>
          <w:r>
            <w:t>Spis treści</w:t>
          </w:r>
        </w:p>
        <w:p w:rsidR="00326DEB" w:rsidRDefault="00071B33" w14:paraId="70D3D6B8" w14:textId="347AAB8D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history="1" w:anchor="_Toc72274174">
            <w:r w:rsidRPr="00996657" w:rsidR="00326DEB">
              <w:rPr>
                <w:rStyle w:val="Hipercze"/>
                <w:noProof/>
              </w:rPr>
              <w:t>1.</w:t>
            </w:r>
            <w:r w:rsidR="00326DEB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Pr="00996657" w:rsidR="00326DEB">
              <w:rPr>
                <w:rStyle w:val="Hipercze"/>
                <w:noProof/>
              </w:rPr>
              <w:t>Cel raportu</w:t>
            </w:r>
            <w:r w:rsidR="00326DEB">
              <w:rPr>
                <w:noProof/>
                <w:webHidden/>
              </w:rPr>
              <w:tab/>
            </w:r>
            <w:r w:rsidR="00326DEB">
              <w:rPr>
                <w:noProof/>
                <w:webHidden/>
              </w:rPr>
              <w:fldChar w:fldCharType="begin"/>
            </w:r>
            <w:r w:rsidR="00326DEB">
              <w:rPr>
                <w:noProof/>
                <w:webHidden/>
              </w:rPr>
              <w:instrText xml:space="preserve"> PAGEREF _Toc72274174 \h </w:instrText>
            </w:r>
            <w:r w:rsidR="00326DEB">
              <w:rPr>
                <w:noProof/>
                <w:webHidden/>
              </w:rPr>
            </w:r>
            <w:r w:rsidR="00326DEB">
              <w:rPr>
                <w:noProof/>
                <w:webHidden/>
              </w:rPr>
              <w:fldChar w:fldCharType="separate"/>
            </w:r>
            <w:r w:rsidR="00326DEB">
              <w:rPr>
                <w:noProof/>
                <w:webHidden/>
              </w:rPr>
              <w:t>3</w:t>
            </w:r>
            <w:r w:rsidR="00326DEB">
              <w:rPr>
                <w:noProof/>
                <w:webHidden/>
              </w:rPr>
              <w:fldChar w:fldCharType="end"/>
            </w:r>
          </w:hyperlink>
        </w:p>
        <w:p w:rsidR="00326DEB" w:rsidRDefault="00326DEB" w14:paraId="09E14D9A" w14:textId="2511E3E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history="1" w:anchor="_Toc72274175">
            <w:r w:rsidRPr="0099665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Pr="00996657">
              <w:rPr>
                <w:rStyle w:val="Hipercze"/>
                <w:noProof/>
              </w:rPr>
              <w:t>Naprawa znalezionych podatności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DEB" w:rsidRDefault="00326DEB" w14:paraId="236AD10F" w14:textId="70DF6724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pl-PL"/>
            </w:rPr>
          </w:pPr>
          <w:hyperlink w:history="1" w:anchor="_Toc72274176">
            <w:r w:rsidRPr="00996657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pl-PL"/>
              </w:rPr>
              <w:tab/>
            </w:r>
            <w:r w:rsidRPr="00996657">
              <w:rPr>
                <w:rStyle w:val="Hipercze"/>
                <w:noProof/>
              </w:rPr>
              <w:t>Zapis danych uwierzytelniania do logu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DEB" w:rsidRDefault="00326DEB" w14:paraId="53E2E432" w14:textId="600E3BBC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pl-PL"/>
            </w:rPr>
          </w:pPr>
          <w:hyperlink w:history="1" w:anchor="_Toc72274177">
            <w:r w:rsidRPr="00996657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pl-PL"/>
              </w:rPr>
              <w:tab/>
            </w:r>
            <w:r w:rsidRPr="00996657">
              <w:rPr>
                <w:rStyle w:val="Hipercze"/>
                <w:noProof/>
              </w:rPr>
              <w:t>Możliwość zmiany parametrów kupowanego biletu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DEB" w:rsidRDefault="00326DEB" w14:paraId="42593166" w14:textId="621A3D5B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pl-PL"/>
            </w:rPr>
          </w:pPr>
          <w:hyperlink w:history="1" w:anchor="_Toc72274178">
            <w:r w:rsidRPr="00996657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pl-PL"/>
              </w:rPr>
              <w:tab/>
            </w:r>
            <w:r w:rsidRPr="00996657">
              <w:rPr>
                <w:rStyle w:val="Hipercze"/>
                <w:noProof/>
              </w:rPr>
              <w:t>Wyciek wrażliwych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DEB" w:rsidRDefault="00326DEB" w14:paraId="72C8EAB9" w14:textId="5D5551F1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pl-PL"/>
            </w:rPr>
          </w:pPr>
          <w:hyperlink w:history="1" w:anchor="_Toc72274179">
            <w:r w:rsidRPr="00996657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pl-PL"/>
              </w:rPr>
              <w:tab/>
            </w:r>
            <w:r w:rsidRPr="00996657">
              <w:rPr>
                <w:rStyle w:val="Hipercze"/>
                <w:noProof/>
              </w:rPr>
              <w:t>Tymczasowy zapis biletu do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DEB" w:rsidRDefault="00326DEB" w14:paraId="20E19ECA" w14:textId="14D02FD2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smallCaps w:val="0"/>
              <w:noProof/>
              <w:sz w:val="24"/>
              <w:szCs w:val="24"/>
              <w:lang w:eastAsia="pl-PL"/>
            </w:rPr>
          </w:pPr>
          <w:hyperlink w:history="1" w:anchor="_Toc72274180">
            <w:r w:rsidRPr="00996657">
              <w:rPr>
                <w:rStyle w:val="Hipercze"/>
                <w:noProof/>
              </w:rPr>
              <w:t>e.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pl-PL"/>
              </w:rPr>
              <w:tab/>
            </w:r>
            <w:r w:rsidRPr="00996657">
              <w:rPr>
                <w:rStyle w:val="Hipercze"/>
                <w:noProof/>
              </w:rPr>
              <w:t>Zakodowany na stałe PIN do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DEB" w:rsidRDefault="00326DEB" w14:paraId="0A956E4C" w14:textId="1515484F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history="1" w:anchor="_Toc72274181">
            <w:r w:rsidRPr="0099665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Pr="0099665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B33" w:rsidRDefault="00071B33" w14:paraId="77737562" w14:textId="21B514F4">
          <w:r>
            <w:rPr>
              <w:b/>
              <w:bCs/>
              <w:noProof/>
            </w:rPr>
            <w:fldChar w:fldCharType="end"/>
          </w:r>
        </w:p>
      </w:sdtContent>
    </w:sdt>
    <w:p w:rsidR="007F685A" w:rsidRDefault="007F685A" w14:paraId="68F65D9C" w14:textId="213500C9"/>
    <w:p w:rsidR="0061510D" w:rsidRDefault="0061510D" w14:paraId="096BF27E" w14:textId="0D428C97"/>
    <w:p w:rsidR="0061510D" w:rsidRDefault="0061510D" w14:paraId="4D1834E7" w14:textId="34B256AA">
      <w:r>
        <w:br w:type="page"/>
      </w:r>
    </w:p>
    <w:p w:rsidR="0061510D" w:rsidP="00DE71FF" w:rsidRDefault="0062068F" w14:paraId="38B37BF1" w14:textId="2276E864">
      <w:pPr>
        <w:pStyle w:val="Nagwek1"/>
        <w:numPr>
          <w:ilvl w:val="0"/>
          <w:numId w:val="2"/>
        </w:numPr>
      </w:pPr>
      <w:bookmarkStart w:name="_Toc72274174" w:id="0"/>
      <w:r w:rsidRPr="004A71AA">
        <w:lastRenderedPageBreak/>
        <w:t>Cel raportu</w:t>
      </w:r>
      <w:bookmarkEnd w:id="0"/>
    </w:p>
    <w:p w:rsidRPr="00C226C7" w:rsidR="00C226C7" w:rsidP="003717BC" w:rsidRDefault="00C226C7" w14:paraId="12D23153" w14:textId="1427DB21">
      <w:pPr>
        <w:pStyle w:val="Akapitzli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Celem poniższego raportu jest wskazanie odnalezionych przez zespół </w:t>
      </w:r>
      <w:proofErr w:type="spellStart"/>
      <w:r>
        <w:rPr>
          <w:sz w:val="22"/>
          <w:szCs w:val="22"/>
        </w:rPr>
        <w:t>pentesterów</w:t>
      </w:r>
      <w:proofErr w:type="spellEnd"/>
      <w:r>
        <w:rPr>
          <w:sz w:val="22"/>
          <w:szCs w:val="22"/>
        </w:rPr>
        <w:t xml:space="preserve"> podatności aplikacji mobilnej </w:t>
      </w:r>
      <w:proofErr w:type="spellStart"/>
      <w:r>
        <w:rPr>
          <w:sz w:val="22"/>
          <w:szCs w:val="22"/>
        </w:rPr>
        <w:t>CinemaApp</w:t>
      </w:r>
      <w:proofErr w:type="spellEnd"/>
      <w:r w:rsidR="003717BC">
        <w:rPr>
          <w:sz w:val="22"/>
          <w:szCs w:val="22"/>
        </w:rPr>
        <w:t>, jak i API serwera aplikacji</w:t>
      </w:r>
      <w:r w:rsidR="00E12A88">
        <w:rPr>
          <w:sz w:val="22"/>
          <w:szCs w:val="22"/>
        </w:rPr>
        <w:t xml:space="preserve"> i wyjaśnienie, czy i w jaki sposób zostały one naprawione.</w:t>
      </w:r>
    </w:p>
    <w:p w:rsidR="007D6FA7" w:rsidP="007D6FA7" w:rsidRDefault="007D6FA7" w14:paraId="5A483A96" w14:textId="34F4FCDE">
      <w:r>
        <w:br w:type="page"/>
      </w:r>
    </w:p>
    <w:p w:rsidR="00CE6E5D" w:rsidP="00DE71FF" w:rsidRDefault="00CE6E5D" w14:paraId="2971D0A6" w14:textId="4572A5D0">
      <w:pPr>
        <w:pStyle w:val="Nagwek1"/>
        <w:numPr>
          <w:ilvl w:val="0"/>
          <w:numId w:val="2"/>
        </w:numPr>
      </w:pPr>
      <w:bookmarkStart w:name="_Toc72274175" w:id="1"/>
      <w:r w:rsidRPr="004A71AA">
        <w:lastRenderedPageBreak/>
        <w:t xml:space="preserve">Naprawa </w:t>
      </w:r>
      <w:r w:rsidRPr="004A71AA" w:rsidR="00EA7BBB">
        <w:t>znalezionych podatności</w:t>
      </w:r>
      <w:bookmarkEnd w:id="1"/>
    </w:p>
    <w:p w:rsidR="004A71AA" w:rsidP="004A71AA" w:rsidRDefault="004A71AA" w14:paraId="467098D3" w14:textId="77777777">
      <w:pPr>
        <w:pStyle w:val="Akapitzlist"/>
        <w:rPr>
          <w:b/>
          <w:bCs/>
        </w:rPr>
      </w:pPr>
    </w:p>
    <w:p w:rsidRPr="004A71AA" w:rsidR="004A71AA" w:rsidP="006276DA" w:rsidRDefault="004A71AA" w14:paraId="6CD02B42" w14:textId="59ED3753">
      <w:pPr>
        <w:pStyle w:val="Akapitzlist"/>
        <w:jc w:val="both"/>
      </w:pPr>
      <w:r>
        <w:t>Raport z testów penetracyjnych</w:t>
      </w:r>
      <w:r w:rsidR="00965B30">
        <w:t xml:space="preserve"> wykazał odnalezienie 5 podatności</w:t>
      </w:r>
      <w:r w:rsidR="00EA4515">
        <w:t xml:space="preserve">, </w:t>
      </w:r>
      <w:r w:rsidR="007D7F59">
        <w:t>w tym 4</w:t>
      </w:r>
      <w:r w:rsidR="000A0930">
        <w:t> </w:t>
      </w:r>
      <w:r w:rsidR="00FB61D1">
        <w:t>o</w:t>
      </w:r>
      <w:r w:rsidR="006276DA">
        <w:t> </w:t>
      </w:r>
      <w:r w:rsidR="00FB61D1">
        <w:t>poziomie zagrożenia wskazującym na lukę krytyczną.</w:t>
      </w:r>
    </w:p>
    <w:p w:rsidR="004A71AA" w:rsidP="004A71AA" w:rsidRDefault="004A71AA" w14:paraId="775DB433" w14:textId="77777777">
      <w:pPr>
        <w:pStyle w:val="Akapitzlist"/>
        <w:rPr>
          <w:b/>
          <w:bCs/>
        </w:rPr>
      </w:pPr>
    </w:p>
    <w:tbl>
      <w:tblPr>
        <w:tblStyle w:val="Tabela-Siatka"/>
        <w:tblW w:w="8479" w:type="dxa"/>
        <w:tblInd w:w="704" w:type="dxa"/>
        <w:tblLook w:val="04A0" w:firstRow="1" w:lastRow="0" w:firstColumn="1" w:lastColumn="0" w:noHBand="0" w:noVBand="1"/>
      </w:tblPr>
      <w:tblGrid>
        <w:gridCol w:w="5310"/>
        <w:gridCol w:w="1860"/>
        <w:gridCol w:w="1309"/>
      </w:tblGrid>
      <w:tr w:rsidR="00A67510" w:rsidTr="318BBE9F" w14:paraId="5231BF07" w14:textId="13B1D995">
        <w:tc>
          <w:tcPr>
            <w:tcW w:w="5310" w:type="dxa"/>
            <w:tcMar/>
          </w:tcPr>
          <w:p w:rsidR="00A67510" w:rsidP="004A71AA" w:rsidRDefault="00A67510" w14:paraId="7BBE02E0" w14:textId="0E3884DF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Podatność</w:t>
            </w:r>
          </w:p>
        </w:tc>
        <w:tc>
          <w:tcPr>
            <w:tcW w:w="1860" w:type="dxa"/>
            <w:tcMar/>
          </w:tcPr>
          <w:p w:rsidR="00A67510" w:rsidP="004A71AA" w:rsidRDefault="00A67510" w14:paraId="43814B47" w14:textId="0C05C1E3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naprawy</w:t>
            </w:r>
          </w:p>
        </w:tc>
        <w:tc>
          <w:tcPr>
            <w:tcW w:w="1309" w:type="dxa"/>
            <w:tcMar/>
          </w:tcPr>
          <w:p w:rsidR="00A67510" w:rsidP="004A71AA" w:rsidRDefault="00A67510" w14:paraId="28F4F82E" w14:textId="7D96DD80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Zagrożenie</w:t>
            </w:r>
          </w:p>
        </w:tc>
      </w:tr>
      <w:tr w:rsidR="00A67510" w:rsidTr="318BBE9F" w14:paraId="47948141" w14:textId="44C2ED3F">
        <w:tc>
          <w:tcPr>
            <w:tcW w:w="5310" w:type="dxa"/>
            <w:tcMar/>
          </w:tcPr>
          <w:p w:rsidRPr="004A71AA" w:rsidR="00A67510" w:rsidP="004A71AA" w:rsidRDefault="00A67510" w14:paraId="597A6062" w14:textId="5522637B">
            <w:pPr>
              <w:pStyle w:val="Akapitzlist"/>
              <w:ind w:left="0"/>
              <w:jc w:val="center"/>
            </w:pPr>
            <w:r>
              <w:t>Zapis danych uwierzytelnienia do logu</w:t>
            </w:r>
          </w:p>
        </w:tc>
        <w:tc>
          <w:tcPr>
            <w:tcW w:w="1860" w:type="dxa"/>
            <w:tcMar/>
          </w:tcPr>
          <w:p w:rsidRPr="004A71AA" w:rsidR="00A67510" w:rsidP="004A71AA" w:rsidRDefault="00A67510" w14:paraId="46D07E92" w14:textId="223F0417">
            <w:pPr>
              <w:pStyle w:val="Akapitzlist"/>
              <w:ind w:left="0"/>
              <w:jc w:val="center"/>
            </w:pPr>
            <w:r>
              <w:t>naprawiono</w:t>
            </w:r>
          </w:p>
        </w:tc>
        <w:tc>
          <w:tcPr>
            <w:tcW w:w="1309" w:type="dxa"/>
            <w:tcMar/>
          </w:tcPr>
          <w:p w:rsidR="00A67510" w:rsidP="004A71AA" w:rsidRDefault="002B7C99" w14:paraId="05145E09" w14:textId="7CB8C937">
            <w:pPr>
              <w:pStyle w:val="Akapitzlist"/>
              <w:ind w:left="0"/>
              <w:jc w:val="center"/>
            </w:pPr>
            <w:r>
              <w:t>wysokie</w:t>
            </w:r>
          </w:p>
        </w:tc>
      </w:tr>
      <w:tr w:rsidR="00A67510" w:rsidTr="318BBE9F" w14:paraId="16B41903" w14:textId="4D22AEE6">
        <w:tc>
          <w:tcPr>
            <w:tcW w:w="5310" w:type="dxa"/>
            <w:tcMar/>
          </w:tcPr>
          <w:p w:rsidRPr="004A71AA" w:rsidR="00A67510" w:rsidP="004A71AA" w:rsidRDefault="00A67510" w14:paraId="272F68C4" w14:textId="2D2C016C">
            <w:pPr>
              <w:pStyle w:val="Akapitzlist"/>
              <w:ind w:left="0"/>
              <w:jc w:val="center"/>
            </w:pPr>
            <w:r>
              <w:t>Możliwość zmiany parametrów kupowanego biletu</w:t>
            </w:r>
          </w:p>
        </w:tc>
        <w:tc>
          <w:tcPr>
            <w:tcW w:w="1860" w:type="dxa"/>
            <w:tcMar/>
          </w:tcPr>
          <w:p w:rsidR="00A67510" w:rsidP="004A71AA" w:rsidRDefault="00A67510" w14:paraId="60D2EBFC" w14:textId="3ACB33FE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t>naprawiono</w:t>
            </w:r>
          </w:p>
        </w:tc>
        <w:tc>
          <w:tcPr>
            <w:tcW w:w="1309" w:type="dxa"/>
            <w:tcMar/>
          </w:tcPr>
          <w:p w:rsidR="00A67510" w:rsidP="004A71AA" w:rsidRDefault="001E7FE9" w14:paraId="469C7F60" w14:textId="4418064B">
            <w:pPr>
              <w:pStyle w:val="Akapitzlist"/>
              <w:ind w:left="0"/>
              <w:jc w:val="center"/>
            </w:pPr>
            <w:r>
              <w:t>wysokie</w:t>
            </w:r>
          </w:p>
        </w:tc>
      </w:tr>
      <w:tr w:rsidR="00A67510" w:rsidTr="318BBE9F" w14:paraId="7A572EFD" w14:textId="745C4306">
        <w:tc>
          <w:tcPr>
            <w:tcW w:w="5310" w:type="dxa"/>
            <w:tcMar/>
          </w:tcPr>
          <w:p w:rsidRPr="004A71AA" w:rsidR="00A67510" w:rsidP="004A71AA" w:rsidRDefault="00A67510" w14:paraId="1630423D" w14:textId="6D6B6234">
            <w:pPr>
              <w:pStyle w:val="Akapitzlist"/>
              <w:ind w:left="0"/>
              <w:jc w:val="center"/>
            </w:pPr>
            <w:r w:rsidRPr="004A71AA">
              <w:t>Wyciek wrażliwych danych</w:t>
            </w:r>
          </w:p>
        </w:tc>
        <w:tc>
          <w:tcPr>
            <w:tcW w:w="1860" w:type="dxa"/>
            <w:tcMar/>
          </w:tcPr>
          <w:p w:rsidR="00A67510" w:rsidP="004A71AA" w:rsidRDefault="00A67510" w14:paraId="5469CFD6" w14:textId="209661C1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t>naprawiono</w:t>
            </w:r>
          </w:p>
        </w:tc>
        <w:tc>
          <w:tcPr>
            <w:tcW w:w="1309" w:type="dxa"/>
            <w:tcMar/>
          </w:tcPr>
          <w:p w:rsidR="00A67510" w:rsidP="004A71AA" w:rsidRDefault="001E7FE9" w14:paraId="1284366B" w14:textId="4257F9D4">
            <w:pPr>
              <w:pStyle w:val="Akapitzlist"/>
              <w:ind w:left="0"/>
              <w:jc w:val="center"/>
            </w:pPr>
            <w:r>
              <w:t>wysokie</w:t>
            </w:r>
          </w:p>
        </w:tc>
      </w:tr>
      <w:tr w:rsidR="00A67510" w:rsidTr="318BBE9F" w14:paraId="4CDFB8DC" w14:textId="5C50AF96">
        <w:tc>
          <w:tcPr>
            <w:tcW w:w="5310" w:type="dxa"/>
            <w:tcMar/>
          </w:tcPr>
          <w:p w:rsidRPr="004A71AA" w:rsidR="00A67510" w:rsidP="004A71AA" w:rsidRDefault="00A67510" w14:paraId="7DB28F7A" w14:textId="6CE02052">
            <w:pPr>
              <w:pStyle w:val="Akapitzlist"/>
              <w:ind w:left="0"/>
              <w:jc w:val="center"/>
            </w:pPr>
            <w:r w:rsidRPr="004A71AA">
              <w:t>Tymczasowy zapis biletu do pliku</w:t>
            </w:r>
          </w:p>
        </w:tc>
        <w:tc>
          <w:tcPr>
            <w:tcW w:w="1860" w:type="dxa"/>
            <w:tcMar/>
          </w:tcPr>
          <w:p w:rsidR="00A67510" w:rsidP="004A71AA" w:rsidRDefault="00A67510" w14:paraId="463726FE" w14:textId="67AEC254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t>naprawiono</w:t>
            </w:r>
          </w:p>
        </w:tc>
        <w:tc>
          <w:tcPr>
            <w:tcW w:w="1309" w:type="dxa"/>
            <w:tcMar/>
          </w:tcPr>
          <w:p w:rsidR="00A67510" w:rsidP="004A71AA" w:rsidRDefault="00EA4515" w14:paraId="1E6CFC8A" w14:textId="45FF357A">
            <w:pPr>
              <w:pStyle w:val="Akapitzlist"/>
              <w:ind w:left="0"/>
              <w:jc w:val="center"/>
            </w:pPr>
            <w:r>
              <w:t>średni</w:t>
            </w:r>
          </w:p>
        </w:tc>
      </w:tr>
      <w:tr w:rsidR="00A67510" w:rsidTr="318BBE9F" w14:paraId="5B449E31" w14:textId="4F73D1A4">
        <w:tc>
          <w:tcPr>
            <w:tcW w:w="5310" w:type="dxa"/>
            <w:tcMar/>
          </w:tcPr>
          <w:p w:rsidRPr="004A71AA" w:rsidR="00A67510" w:rsidP="004A71AA" w:rsidRDefault="00A67510" w14:paraId="3DC3C0EA" w14:textId="0BAACE04">
            <w:pPr>
              <w:pStyle w:val="Akapitzlist"/>
              <w:ind w:left="0"/>
              <w:jc w:val="center"/>
            </w:pPr>
            <w:r>
              <w:t>Zakodowany na stałe PIN do aplikacji</w:t>
            </w:r>
          </w:p>
        </w:tc>
        <w:tc>
          <w:tcPr>
            <w:tcW w:w="1860" w:type="dxa"/>
            <w:tcMar/>
          </w:tcPr>
          <w:p w:rsidR="00A67510" w:rsidP="004A71AA" w:rsidRDefault="491509CE" w14:paraId="19CCA78D" w14:textId="23F84951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t>naprawiono</w:t>
            </w:r>
          </w:p>
        </w:tc>
        <w:tc>
          <w:tcPr>
            <w:tcW w:w="1309" w:type="dxa"/>
            <w:tcMar/>
          </w:tcPr>
          <w:p w:rsidR="00A67510" w:rsidP="004A71AA" w:rsidRDefault="00EA4515" w14:paraId="293E7385" w14:textId="36702D84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t>wysokie</w:t>
            </w:r>
          </w:p>
        </w:tc>
      </w:tr>
    </w:tbl>
    <w:p w:rsidR="004A71AA" w:rsidP="004A71AA" w:rsidRDefault="004A71AA" w14:paraId="11D450D0" w14:textId="77777777">
      <w:pPr>
        <w:pStyle w:val="Akapitzlist"/>
        <w:rPr>
          <w:b/>
          <w:bCs/>
        </w:rPr>
      </w:pPr>
    </w:p>
    <w:p w:rsidRPr="004A71AA" w:rsidR="004A71AA" w:rsidP="004A71AA" w:rsidRDefault="004A71AA" w14:paraId="331DCF33" w14:textId="77777777">
      <w:pPr>
        <w:pStyle w:val="Akapitzlist"/>
        <w:rPr>
          <w:b/>
          <w:bCs/>
        </w:rPr>
      </w:pPr>
    </w:p>
    <w:p w:rsidRPr="002D2583" w:rsidR="00EA7BBB" w:rsidP="00326DEB" w:rsidRDefault="00EA7BBB" w14:paraId="2A4BC37F" w14:textId="53240F3E">
      <w:pPr>
        <w:pStyle w:val="Nagwek2"/>
        <w:numPr>
          <w:ilvl w:val="0"/>
          <w:numId w:val="3"/>
        </w:numPr>
      </w:pPr>
      <w:bookmarkStart w:name="_Toc72274176" w:id="2"/>
      <w:r w:rsidRPr="002D2583">
        <w:t>Zapis danych uwierzytelniania do logu</w:t>
      </w:r>
      <w:bookmarkEnd w:id="2"/>
    </w:p>
    <w:p w:rsidRPr="002B7C99" w:rsidR="002B7C99" w:rsidP="3C4C30CB" w:rsidRDefault="231020F2" w14:paraId="1A5ED2A0" w14:textId="5BA91444">
      <w:pPr>
        <w:pStyle w:val="Akapitzlist"/>
        <w:ind w:left="1440"/>
        <w:jc w:val="both"/>
        <w:rPr>
          <w:sz w:val="22"/>
          <w:szCs w:val="22"/>
        </w:rPr>
      </w:pPr>
      <w:r w:rsidRPr="099AAF89">
        <w:rPr>
          <w:sz w:val="22"/>
          <w:szCs w:val="22"/>
        </w:rPr>
        <w:t xml:space="preserve">Podatność ta została </w:t>
      </w:r>
      <w:r w:rsidRPr="2EC69C74" w:rsidR="39A6D014">
        <w:rPr>
          <w:sz w:val="22"/>
          <w:szCs w:val="22"/>
        </w:rPr>
        <w:t>wyeliminowana</w:t>
      </w:r>
      <w:r w:rsidRPr="099AAF89">
        <w:rPr>
          <w:sz w:val="22"/>
          <w:szCs w:val="22"/>
        </w:rPr>
        <w:t xml:space="preserve"> </w:t>
      </w:r>
      <w:r w:rsidRPr="099AAF89">
        <w:rPr>
          <w:sz w:val="22"/>
          <w:szCs w:val="22"/>
        </w:rPr>
        <w:t xml:space="preserve">poprzez usunięcie </w:t>
      </w:r>
      <w:r w:rsidRPr="3684980E" w:rsidR="1946CC68">
        <w:rPr>
          <w:sz w:val="22"/>
          <w:szCs w:val="22"/>
        </w:rPr>
        <w:t>fragmentu</w:t>
      </w:r>
      <w:r w:rsidRPr="2EC69C74" w:rsidR="1946CC68">
        <w:rPr>
          <w:sz w:val="22"/>
          <w:szCs w:val="22"/>
        </w:rPr>
        <w:t xml:space="preserve"> kodu </w:t>
      </w:r>
      <w:r w:rsidRPr="2703DB7D" w:rsidR="7C9288FD">
        <w:rPr>
          <w:sz w:val="22"/>
          <w:szCs w:val="22"/>
        </w:rPr>
        <w:t xml:space="preserve">w </w:t>
      </w:r>
      <w:r w:rsidRPr="42ACC72E" w:rsidR="7C9288FD">
        <w:rPr>
          <w:sz w:val="22"/>
          <w:szCs w:val="22"/>
        </w:rPr>
        <w:t xml:space="preserve">pliku </w:t>
      </w:r>
      <w:r w:rsidRPr="42ACC72E" w:rsidR="7C9288FD">
        <w:rPr>
          <w:i/>
          <w:iCs/>
          <w:sz w:val="22"/>
          <w:szCs w:val="22"/>
        </w:rPr>
        <w:t>LoginActivity.java</w:t>
      </w:r>
      <w:r w:rsidRPr="2703DB7D" w:rsidR="1946CC68">
        <w:rPr>
          <w:sz w:val="22"/>
          <w:szCs w:val="22"/>
        </w:rPr>
        <w:t xml:space="preserve"> </w:t>
      </w:r>
      <w:r w:rsidRPr="3DFD9CB9" w:rsidR="0239A44B">
        <w:rPr>
          <w:sz w:val="22"/>
          <w:szCs w:val="22"/>
        </w:rPr>
        <w:t>odpowiedzialnego za zapis loginu i hasła do logów.</w:t>
      </w:r>
      <w:r w:rsidRPr="2EC69C74" w:rsidR="1946CC68">
        <w:rPr>
          <w:sz w:val="22"/>
          <w:szCs w:val="22"/>
        </w:rPr>
        <w:t xml:space="preserve"> </w:t>
      </w:r>
    </w:p>
    <w:p w:rsidR="099AAF89" w:rsidP="099AAF89" w:rsidRDefault="099AAF89" w14:paraId="16A1B293" w14:textId="54F1797D">
      <w:pPr>
        <w:pStyle w:val="Akapitzlist"/>
        <w:ind w:left="1440"/>
        <w:rPr>
          <w:sz w:val="22"/>
          <w:szCs w:val="22"/>
        </w:rPr>
      </w:pPr>
    </w:p>
    <w:p w:rsidRPr="002D2583" w:rsidR="007D6FA7" w:rsidP="00326DEB" w:rsidRDefault="00EA7BBB" w14:paraId="0E0442F0" w14:textId="3BB68469">
      <w:pPr>
        <w:pStyle w:val="Nagwek2"/>
        <w:numPr>
          <w:ilvl w:val="0"/>
          <w:numId w:val="3"/>
        </w:numPr>
      </w:pPr>
      <w:bookmarkStart w:name="_Toc72274177" w:id="3"/>
      <w:r w:rsidRPr="002D2583">
        <w:t>Możliwość zmiany parametrów kupowanego biletu</w:t>
      </w:r>
      <w:bookmarkEnd w:id="3"/>
    </w:p>
    <w:p w:rsidRPr="00C847AA" w:rsidR="006276DA" w:rsidP="00E32C32" w:rsidRDefault="00B67C72" w14:paraId="1CA200C5" w14:textId="18A0062D">
      <w:pPr>
        <w:pStyle w:val="Akapitzlist"/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Podatność ta została wyeliminowana poprzez modyfikację API serwera aplikacji. </w:t>
      </w:r>
      <w:r w:rsidR="00C847AA">
        <w:rPr>
          <w:sz w:val="22"/>
          <w:szCs w:val="22"/>
        </w:rPr>
        <w:t xml:space="preserve">Żądanie </w:t>
      </w:r>
      <w:r w:rsidRPr="00C847AA" w:rsidR="00C847AA">
        <w:rPr>
          <w:i/>
          <w:iCs/>
          <w:sz w:val="22"/>
          <w:szCs w:val="22"/>
        </w:rPr>
        <w:t>/</w:t>
      </w:r>
      <w:proofErr w:type="spellStart"/>
      <w:r w:rsidRPr="00C847AA" w:rsidR="00C847AA">
        <w:rPr>
          <w:i/>
          <w:iCs/>
          <w:sz w:val="22"/>
          <w:szCs w:val="22"/>
        </w:rPr>
        <w:t>Tickets</w:t>
      </w:r>
      <w:proofErr w:type="spellEnd"/>
      <w:r w:rsidRPr="00C847AA" w:rsidR="00C847AA">
        <w:rPr>
          <w:i/>
          <w:iCs/>
          <w:sz w:val="22"/>
          <w:szCs w:val="22"/>
        </w:rPr>
        <w:t>/</w:t>
      </w:r>
      <w:proofErr w:type="spellStart"/>
      <w:r w:rsidRPr="00C847AA" w:rsidR="00C847AA">
        <w:rPr>
          <w:i/>
          <w:iCs/>
          <w:sz w:val="22"/>
          <w:szCs w:val="22"/>
        </w:rPr>
        <w:t>Buy</w:t>
      </w:r>
      <w:proofErr w:type="spellEnd"/>
      <w:r w:rsidR="00C847AA">
        <w:rPr>
          <w:i/>
          <w:iCs/>
          <w:sz w:val="22"/>
          <w:szCs w:val="22"/>
        </w:rPr>
        <w:t xml:space="preserve"> </w:t>
      </w:r>
      <w:r w:rsidR="00C847AA">
        <w:rPr>
          <w:sz w:val="22"/>
          <w:szCs w:val="22"/>
        </w:rPr>
        <w:t>(punkt 3.5.3 dokumentacji aplikacji) zostało zmienione na</w:t>
      </w:r>
      <w:r w:rsidR="00E32C32">
        <w:rPr>
          <w:sz w:val="22"/>
          <w:szCs w:val="22"/>
        </w:rPr>
        <w:t xml:space="preserve"> zapytanie typu POST, a wszystkie wymagane dane potrzebne do zakupu samego biletu zostały umieszczone w </w:t>
      </w:r>
      <w:r w:rsidR="00341450">
        <w:rPr>
          <w:sz w:val="22"/>
          <w:szCs w:val="22"/>
        </w:rPr>
        <w:t>ciele</w:t>
      </w:r>
      <w:r w:rsidR="00E32C32">
        <w:rPr>
          <w:sz w:val="22"/>
          <w:szCs w:val="22"/>
        </w:rPr>
        <w:t xml:space="preserve"> samego żądania.</w:t>
      </w:r>
      <w:r w:rsidR="00341450">
        <w:rPr>
          <w:sz w:val="22"/>
          <w:szCs w:val="22"/>
        </w:rPr>
        <w:t xml:space="preserve"> Dodatkowo </w:t>
      </w:r>
      <w:r w:rsidR="0043647B">
        <w:rPr>
          <w:sz w:val="22"/>
          <w:szCs w:val="22"/>
        </w:rPr>
        <w:t>wprowadzono</w:t>
      </w:r>
      <w:r w:rsidR="00341450">
        <w:rPr>
          <w:sz w:val="22"/>
          <w:szCs w:val="22"/>
        </w:rPr>
        <w:t xml:space="preserve"> wymóg posiadania </w:t>
      </w:r>
      <w:proofErr w:type="spellStart"/>
      <w:r w:rsidR="00341450">
        <w:rPr>
          <w:sz w:val="22"/>
          <w:szCs w:val="22"/>
        </w:rPr>
        <w:t>tokenu</w:t>
      </w:r>
      <w:proofErr w:type="spellEnd"/>
      <w:r w:rsidR="00341450">
        <w:rPr>
          <w:sz w:val="22"/>
          <w:szCs w:val="22"/>
        </w:rPr>
        <w:t xml:space="preserve"> autoryzacji </w:t>
      </w:r>
      <w:r w:rsidR="0043647B">
        <w:rPr>
          <w:sz w:val="22"/>
          <w:szCs w:val="22"/>
        </w:rPr>
        <w:t>do użycia odpowiedniego API.</w:t>
      </w:r>
    </w:p>
    <w:p w:rsidR="379FFBAE" w:rsidP="379FFBAE" w:rsidRDefault="379FFBAE" w14:paraId="7B16E7C2" w14:textId="1C915EAF">
      <w:pPr>
        <w:pStyle w:val="Akapitzlist"/>
        <w:ind w:left="1440"/>
        <w:rPr>
          <w:sz w:val="22"/>
          <w:szCs w:val="22"/>
        </w:rPr>
      </w:pPr>
    </w:p>
    <w:p w:rsidRPr="002D2583" w:rsidR="00EA7BBB" w:rsidP="00326DEB" w:rsidRDefault="00EA7BBB" w14:paraId="240CEDC0" w14:textId="050AD187">
      <w:pPr>
        <w:pStyle w:val="Nagwek2"/>
        <w:numPr>
          <w:ilvl w:val="0"/>
          <w:numId w:val="3"/>
        </w:numPr>
      </w:pPr>
      <w:bookmarkStart w:name="_Toc72274178" w:id="4"/>
      <w:r w:rsidRPr="002D2583">
        <w:t>Wyciek wrażliwych danych</w:t>
      </w:r>
      <w:bookmarkEnd w:id="4"/>
    </w:p>
    <w:p w:rsidRPr="00E73AC6" w:rsidR="00E73AC6" w:rsidP="4F1EE56B" w:rsidRDefault="36B08DEE" w14:paraId="4A786A28" w14:textId="5E59B421">
      <w:pPr>
        <w:pStyle w:val="Akapitzlist"/>
        <w:ind w:left="1440"/>
        <w:jc w:val="both"/>
        <w:rPr>
          <w:sz w:val="22"/>
          <w:szCs w:val="22"/>
        </w:rPr>
      </w:pPr>
      <w:r w:rsidRPr="11B59B7F">
        <w:rPr>
          <w:sz w:val="22"/>
          <w:szCs w:val="22"/>
        </w:rPr>
        <w:t>Podatność ta została wyeliminowana poprzez</w:t>
      </w:r>
      <w:r w:rsidRPr="09392CA1">
        <w:rPr>
          <w:sz w:val="22"/>
          <w:szCs w:val="22"/>
        </w:rPr>
        <w:t xml:space="preserve"> usunięcie </w:t>
      </w:r>
      <w:r w:rsidRPr="3C4C30CB" w:rsidR="790FCF4C">
        <w:rPr>
          <w:sz w:val="22"/>
          <w:szCs w:val="22"/>
        </w:rPr>
        <w:t>wadliwego</w:t>
      </w:r>
      <w:r w:rsidRPr="09392CA1">
        <w:rPr>
          <w:sz w:val="22"/>
          <w:szCs w:val="22"/>
        </w:rPr>
        <w:t xml:space="preserve"> </w:t>
      </w:r>
      <w:r w:rsidRPr="36E1886A">
        <w:rPr>
          <w:sz w:val="22"/>
          <w:szCs w:val="22"/>
        </w:rPr>
        <w:t xml:space="preserve">przycisku, </w:t>
      </w:r>
      <w:r w:rsidRPr="6C973013">
        <w:rPr>
          <w:sz w:val="22"/>
          <w:szCs w:val="22"/>
        </w:rPr>
        <w:t xml:space="preserve">który wywoływał zapytanie SQL zwracające bilety </w:t>
      </w:r>
      <w:r w:rsidRPr="6C973013" w:rsidR="24F289DB">
        <w:rPr>
          <w:sz w:val="22"/>
          <w:szCs w:val="22"/>
        </w:rPr>
        <w:t>wszystkich</w:t>
      </w:r>
      <w:r w:rsidRPr="6C973013">
        <w:rPr>
          <w:sz w:val="22"/>
          <w:szCs w:val="22"/>
        </w:rPr>
        <w:t xml:space="preserve"> użytkowników </w:t>
      </w:r>
      <w:r w:rsidRPr="4191965F" w:rsidR="054F24A4">
        <w:rPr>
          <w:sz w:val="22"/>
          <w:szCs w:val="22"/>
        </w:rPr>
        <w:t xml:space="preserve">zarejestrowanych w </w:t>
      </w:r>
      <w:r w:rsidRPr="3991C640" w:rsidR="630FEC09">
        <w:rPr>
          <w:sz w:val="22"/>
          <w:szCs w:val="22"/>
        </w:rPr>
        <w:t>aplikacji.</w:t>
      </w:r>
    </w:p>
    <w:p w:rsidR="325A961A" w:rsidP="325A961A" w:rsidRDefault="325A961A" w14:paraId="0AC9FC9D" w14:textId="4B4B5034">
      <w:pPr>
        <w:pStyle w:val="Akapitzlist"/>
        <w:ind w:left="1440"/>
        <w:rPr>
          <w:sz w:val="22"/>
          <w:szCs w:val="22"/>
        </w:rPr>
      </w:pPr>
    </w:p>
    <w:p w:rsidRPr="002D2583" w:rsidR="007D6FA7" w:rsidP="00326DEB" w:rsidRDefault="00EA7BBB" w14:paraId="1086062A" w14:textId="1070AEC4">
      <w:pPr>
        <w:pStyle w:val="Nagwek2"/>
        <w:numPr>
          <w:ilvl w:val="0"/>
          <w:numId w:val="3"/>
        </w:numPr>
      </w:pPr>
      <w:bookmarkStart w:name="_Toc72274179" w:id="5"/>
      <w:r w:rsidRPr="002D2583">
        <w:t>Tymczasowy zapis biletu do pliku</w:t>
      </w:r>
      <w:bookmarkEnd w:id="5"/>
    </w:p>
    <w:p w:rsidRPr="004A71AA" w:rsidR="007D6FA7" w:rsidP="30B0B210" w:rsidRDefault="6954CF48" w14:paraId="341B25CD" w14:textId="18981CF8">
      <w:pPr>
        <w:pStyle w:val="Akapitzlist"/>
        <w:ind w:left="1440"/>
        <w:jc w:val="both"/>
        <w:rPr>
          <w:sz w:val="22"/>
          <w:szCs w:val="22"/>
        </w:rPr>
      </w:pPr>
      <w:r w:rsidRPr="3DAC8B5A">
        <w:rPr>
          <w:sz w:val="22"/>
          <w:szCs w:val="22"/>
        </w:rPr>
        <w:t xml:space="preserve">Podatność ta została wyeliminowana poprzez zmianę sposobu prezentacji biletu. Od teraz bilet nie jest wyświetlany z wykorzystaniem komponentu </w:t>
      </w:r>
      <w:proofErr w:type="spellStart"/>
      <w:r w:rsidRPr="3DAC8B5A">
        <w:rPr>
          <w:sz w:val="22"/>
          <w:szCs w:val="22"/>
        </w:rPr>
        <w:t>webView</w:t>
      </w:r>
      <w:proofErr w:type="spellEnd"/>
      <w:r w:rsidRPr="3DAC8B5A">
        <w:rPr>
          <w:sz w:val="22"/>
          <w:szCs w:val="22"/>
        </w:rPr>
        <w:t xml:space="preserve">, a za </w:t>
      </w:r>
      <w:r w:rsidRPr="4D5D07F4">
        <w:rPr>
          <w:sz w:val="22"/>
          <w:szCs w:val="22"/>
        </w:rPr>
        <w:t xml:space="preserve">pomocą klasycznego Activity z </w:t>
      </w:r>
      <w:proofErr w:type="spellStart"/>
      <w:r w:rsidRPr="4D5D07F4">
        <w:rPr>
          <w:sz w:val="22"/>
          <w:szCs w:val="22"/>
        </w:rPr>
        <w:t>labela</w:t>
      </w:r>
      <w:r w:rsidRPr="4D5D07F4" w:rsidR="5910801C">
        <w:rPr>
          <w:sz w:val="22"/>
          <w:szCs w:val="22"/>
        </w:rPr>
        <w:t>mi</w:t>
      </w:r>
      <w:proofErr w:type="spellEnd"/>
      <w:r w:rsidRPr="4D5D07F4" w:rsidR="5910801C">
        <w:rPr>
          <w:sz w:val="22"/>
          <w:szCs w:val="22"/>
        </w:rPr>
        <w:t xml:space="preserve">. Dzięki </w:t>
      </w:r>
      <w:r w:rsidRPr="09AAEE41" w:rsidR="5910801C">
        <w:rPr>
          <w:sz w:val="22"/>
          <w:szCs w:val="22"/>
        </w:rPr>
        <w:t xml:space="preserve">temu </w:t>
      </w:r>
      <w:r w:rsidRPr="21D379FE" w:rsidR="5910801C">
        <w:rPr>
          <w:sz w:val="22"/>
          <w:szCs w:val="22"/>
        </w:rPr>
        <w:t xml:space="preserve">plik </w:t>
      </w:r>
      <w:r w:rsidRPr="7E3C6D07" w:rsidR="5910801C">
        <w:rPr>
          <w:sz w:val="22"/>
          <w:szCs w:val="22"/>
        </w:rPr>
        <w:t xml:space="preserve">HTML </w:t>
      </w:r>
      <w:r w:rsidRPr="218E830F" w:rsidR="5910801C">
        <w:rPr>
          <w:sz w:val="22"/>
          <w:szCs w:val="22"/>
        </w:rPr>
        <w:t xml:space="preserve">zawierający </w:t>
      </w:r>
      <w:r w:rsidRPr="322B9F5F" w:rsidR="5910801C">
        <w:rPr>
          <w:sz w:val="22"/>
          <w:szCs w:val="22"/>
        </w:rPr>
        <w:t xml:space="preserve">wrażliwe dane </w:t>
      </w:r>
      <w:r w:rsidRPr="6EE5B8A0" w:rsidR="5910801C">
        <w:rPr>
          <w:sz w:val="22"/>
          <w:szCs w:val="22"/>
        </w:rPr>
        <w:t xml:space="preserve">nie </w:t>
      </w:r>
      <w:r w:rsidRPr="5D97726C" w:rsidR="5910801C">
        <w:rPr>
          <w:sz w:val="22"/>
          <w:szCs w:val="22"/>
        </w:rPr>
        <w:t xml:space="preserve">jest </w:t>
      </w:r>
      <w:r w:rsidRPr="236859F3" w:rsidR="5910801C">
        <w:rPr>
          <w:sz w:val="22"/>
          <w:szCs w:val="22"/>
        </w:rPr>
        <w:t xml:space="preserve">już </w:t>
      </w:r>
      <w:r w:rsidRPr="46BA6FFA" w:rsidR="5910801C">
        <w:rPr>
          <w:sz w:val="22"/>
          <w:szCs w:val="22"/>
        </w:rPr>
        <w:t xml:space="preserve">przechowywany na </w:t>
      </w:r>
      <w:r w:rsidRPr="30B0B210" w:rsidR="5910801C">
        <w:rPr>
          <w:sz w:val="22"/>
          <w:szCs w:val="22"/>
        </w:rPr>
        <w:t>urządzeniu.</w:t>
      </w:r>
    </w:p>
    <w:p w:rsidRPr="002D2583" w:rsidR="1038B4F7" w:rsidP="1038B4F7" w:rsidRDefault="1038B4F7" w14:paraId="032CD9B9" w14:textId="5B735548">
      <w:pPr>
        <w:pStyle w:val="Akapitzlist"/>
        <w:ind w:left="1440"/>
        <w:rPr>
          <w:b/>
          <w:bCs/>
          <w:sz w:val="22"/>
          <w:szCs w:val="22"/>
        </w:rPr>
      </w:pPr>
    </w:p>
    <w:p w:rsidRPr="0098721A" w:rsidR="0098721A" w:rsidP="00326DEB" w:rsidRDefault="009E5395" w14:paraId="449A897B" w14:textId="1CDE8AEE">
      <w:pPr>
        <w:pStyle w:val="Nagwek2"/>
        <w:numPr>
          <w:ilvl w:val="0"/>
          <w:numId w:val="3"/>
        </w:numPr>
      </w:pPr>
      <w:bookmarkStart w:name="_Toc72274180" w:id="6"/>
      <w:r w:rsidRPr="002D2583">
        <w:t>Zakodowany na stałe PIN do aplikacj</w:t>
      </w:r>
      <w:r w:rsidRPr="002D2583" w:rsidR="007D6FA7">
        <w:t>i</w:t>
      </w:r>
      <w:bookmarkEnd w:id="6"/>
    </w:p>
    <w:p w:rsidR="1491C173" w:rsidP="772BEF7D" w:rsidRDefault="4DF5665A" w14:paraId="128DDBB8" w14:textId="4C6AD933">
      <w:pPr>
        <w:ind w:left="1416"/>
        <w:jc w:val="both"/>
        <w:rPr>
          <w:sz w:val="22"/>
          <w:szCs w:val="22"/>
        </w:rPr>
      </w:pPr>
      <w:r w:rsidRPr="356257CF">
        <w:rPr>
          <w:sz w:val="22"/>
          <w:szCs w:val="22"/>
        </w:rPr>
        <w:t xml:space="preserve">Podatność ta została wyeliminowana poprzez </w:t>
      </w:r>
      <w:r w:rsidRPr="3F10F4CA">
        <w:rPr>
          <w:sz w:val="22"/>
          <w:szCs w:val="22"/>
        </w:rPr>
        <w:t>rezygnacje</w:t>
      </w:r>
      <w:r w:rsidRPr="356257CF">
        <w:rPr>
          <w:sz w:val="22"/>
          <w:szCs w:val="22"/>
        </w:rPr>
        <w:t xml:space="preserve"> z </w:t>
      </w:r>
      <w:r w:rsidRPr="19649B1E">
        <w:rPr>
          <w:sz w:val="22"/>
          <w:szCs w:val="22"/>
        </w:rPr>
        <w:t xml:space="preserve">zabezpieczenia aplikacji kodem </w:t>
      </w:r>
      <w:r w:rsidRPr="0A9EC501">
        <w:rPr>
          <w:sz w:val="22"/>
          <w:szCs w:val="22"/>
        </w:rPr>
        <w:t xml:space="preserve">PIN. </w:t>
      </w:r>
      <w:r w:rsidRPr="020C231E" w:rsidR="177D7ADA">
        <w:rPr>
          <w:sz w:val="22"/>
          <w:szCs w:val="22"/>
        </w:rPr>
        <w:t xml:space="preserve">Stwierdzono, że </w:t>
      </w:r>
      <w:r w:rsidRPr="590EBB52" w:rsidR="366E78D6">
        <w:rPr>
          <w:sz w:val="22"/>
          <w:szCs w:val="22"/>
        </w:rPr>
        <w:t>zabezpieczenie</w:t>
      </w:r>
      <w:r w:rsidRPr="020C231E" w:rsidR="177D7ADA">
        <w:rPr>
          <w:sz w:val="22"/>
          <w:szCs w:val="22"/>
        </w:rPr>
        <w:t xml:space="preserve"> pinem dostępu do </w:t>
      </w:r>
      <w:proofErr w:type="spellStart"/>
      <w:r w:rsidRPr="020C231E" w:rsidR="177D7ADA">
        <w:rPr>
          <w:sz w:val="22"/>
          <w:szCs w:val="22"/>
        </w:rPr>
        <w:t>activity</w:t>
      </w:r>
      <w:proofErr w:type="spellEnd"/>
      <w:r w:rsidRPr="020C231E" w:rsidR="177D7ADA">
        <w:rPr>
          <w:sz w:val="22"/>
          <w:szCs w:val="22"/>
        </w:rPr>
        <w:t xml:space="preserve"> logowania i rejestracji nie ma sensu, gdyż taki pin musiałby zostać udostępniony publicznie </w:t>
      </w:r>
      <w:r w:rsidRPr="26692B3C" w:rsidR="3319B4A3">
        <w:rPr>
          <w:sz w:val="22"/>
          <w:szCs w:val="22"/>
        </w:rPr>
        <w:t>wszystkim</w:t>
      </w:r>
      <w:r w:rsidRPr="020C231E" w:rsidR="32E20714">
        <w:rPr>
          <w:sz w:val="22"/>
          <w:szCs w:val="22"/>
        </w:rPr>
        <w:t xml:space="preserve"> użytkownikom pobierającym aplikacje</w:t>
      </w:r>
      <w:r w:rsidRPr="772BEF7D" w:rsidR="32E20714">
        <w:rPr>
          <w:sz w:val="22"/>
          <w:szCs w:val="22"/>
        </w:rPr>
        <w:t>.</w:t>
      </w:r>
      <w:r w:rsidRPr="020C231E" w:rsidR="177D7ADA">
        <w:rPr>
          <w:sz w:val="22"/>
          <w:szCs w:val="22"/>
        </w:rPr>
        <w:t xml:space="preserve"> </w:t>
      </w:r>
    </w:p>
    <w:p w:rsidR="0D2769A7" w:rsidP="587F50F8" w:rsidRDefault="0D2769A7" w14:paraId="0C53105E" w14:textId="773AA978">
      <w:pPr>
        <w:ind w:left="720"/>
        <w:rPr>
          <w:sz w:val="20"/>
          <w:szCs w:val="20"/>
        </w:rPr>
      </w:pPr>
    </w:p>
    <w:p w:rsidR="2766F1FC" w:rsidP="2766F1FC" w:rsidRDefault="2766F1FC" w14:paraId="33E565D9" w14:textId="19514706">
      <w:pPr>
        <w:ind w:left="720"/>
        <w:rPr>
          <w:b/>
          <w:bCs/>
          <w:sz w:val="22"/>
          <w:szCs w:val="22"/>
        </w:rPr>
      </w:pPr>
    </w:p>
    <w:p w:rsidR="03E38D6A" w:rsidP="5881CCE1" w:rsidRDefault="03E38D6A" w14:paraId="478372E8" w14:textId="42AAFAE9">
      <w:pPr>
        <w:ind w:left="720"/>
        <w:jc w:val="center"/>
      </w:pPr>
    </w:p>
    <w:p w:rsidR="000A0582" w:rsidP="007D6FA7" w:rsidRDefault="007D6FA7" w14:paraId="2E07D9E9" w14:textId="78B60F35">
      <w:r>
        <w:br w:type="page"/>
      </w:r>
    </w:p>
    <w:p w:rsidR="009E5395" w:rsidP="00DE71FF" w:rsidRDefault="009E5395" w14:paraId="18DA3570" w14:textId="1921622B">
      <w:pPr>
        <w:pStyle w:val="Nagwek1"/>
        <w:numPr>
          <w:ilvl w:val="0"/>
          <w:numId w:val="2"/>
        </w:numPr>
      </w:pPr>
      <w:bookmarkStart w:name="_Toc72274181" w:id="7"/>
      <w:r w:rsidRPr="004A71AA">
        <w:lastRenderedPageBreak/>
        <w:t>Podsumowanie</w:t>
      </w:r>
      <w:bookmarkEnd w:id="7"/>
    </w:p>
    <w:p w:rsidRPr="0098721A" w:rsidR="00E07EDA" w:rsidP="00CA79B6" w:rsidRDefault="0098721A" w14:paraId="66E1C56E" w14:textId="1736ED68">
      <w:pPr>
        <w:pStyle w:val="Akapitzli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Wszystkie luki aplikacji wykryte w raporcie </w:t>
      </w:r>
      <w:proofErr w:type="spellStart"/>
      <w:r>
        <w:rPr>
          <w:sz w:val="22"/>
          <w:szCs w:val="22"/>
        </w:rPr>
        <w:t>pentesterskim</w:t>
      </w:r>
      <w:proofErr w:type="spellEnd"/>
      <w:r>
        <w:rPr>
          <w:sz w:val="22"/>
          <w:szCs w:val="22"/>
        </w:rPr>
        <w:t xml:space="preserve"> zostały naprawione. API serwera </w:t>
      </w:r>
      <w:r w:rsidR="005A5334">
        <w:rPr>
          <w:sz w:val="22"/>
          <w:szCs w:val="22"/>
        </w:rPr>
        <w:t>zostało zabezpieczone</w:t>
      </w:r>
      <w:r w:rsidR="00460DB3">
        <w:rPr>
          <w:sz w:val="22"/>
          <w:szCs w:val="22"/>
        </w:rPr>
        <w:t xml:space="preserve"> poprzez wprowadzenie wymogu podawania </w:t>
      </w:r>
      <w:proofErr w:type="spellStart"/>
      <w:r w:rsidR="00460DB3">
        <w:rPr>
          <w:sz w:val="22"/>
          <w:szCs w:val="22"/>
        </w:rPr>
        <w:t>tokena</w:t>
      </w:r>
      <w:proofErr w:type="spellEnd"/>
      <w:r w:rsidR="00460DB3">
        <w:rPr>
          <w:sz w:val="22"/>
          <w:szCs w:val="22"/>
        </w:rPr>
        <w:t xml:space="preserve"> autoryzacji </w:t>
      </w:r>
      <w:r w:rsidR="003E1341">
        <w:rPr>
          <w:sz w:val="22"/>
          <w:szCs w:val="22"/>
        </w:rPr>
        <w:t>sesji</w:t>
      </w:r>
      <w:r w:rsidR="003015F4">
        <w:rPr>
          <w:sz w:val="22"/>
          <w:szCs w:val="22"/>
        </w:rPr>
        <w:t xml:space="preserve">, wszystkie wrażliwe dane są przenoszone w ciele metod, a sama komunikacja odbywa się poprzez protokół HTTPS. Wyeliminowano </w:t>
      </w:r>
      <w:r w:rsidR="00E0377F">
        <w:rPr>
          <w:sz w:val="22"/>
          <w:szCs w:val="22"/>
        </w:rPr>
        <w:t xml:space="preserve">również wszystkie </w:t>
      </w:r>
      <w:r w:rsidR="00B32B06">
        <w:rPr>
          <w:sz w:val="22"/>
          <w:szCs w:val="22"/>
        </w:rPr>
        <w:t xml:space="preserve">luki odnalezione w aplikacji mobilnej, szczególnie </w:t>
      </w:r>
      <w:r w:rsidR="007D34BF">
        <w:rPr>
          <w:sz w:val="22"/>
          <w:szCs w:val="22"/>
        </w:rPr>
        <w:t xml:space="preserve">usuwając logi przenoszące wrażliwe dane </w:t>
      </w:r>
      <w:r w:rsidR="00326DEB">
        <w:rPr>
          <w:sz w:val="22"/>
          <w:szCs w:val="22"/>
        </w:rPr>
        <w:t>użytkownika</w:t>
      </w:r>
      <w:r w:rsidR="000A10A9">
        <w:rPr>
          <w:sz w:val="22"/>
          <w:szCs w:val="22"/>
        </w:rPr>
        <w:t xml:space="preserve"> czy </w:t>
      </w:r>
      <w:r w:rsidR="00906080">
        <w:rPr>
          <w:sz w:val="22"/>
          <w:szCs w:val="22"/>
        </w:rPr>
        <w:t>pozostałość po niefrasobliwości programisty</w:t>
      </w:r>
      <w:r w:rsidR="00600792">
        <w:rPr>
          <w:sz w:val="22"/>
          <w:szCs w:val="22"/>
        </w:rPr>
        <w:t>, czyli przyciski pozwalające na dostęp do nieautoryzowanych danych innych użytkowników.</w:t>
      </w:r>
    </w:p>
    <w:sectPr w:rsidRPr="0098721A" w:rsidR="00E07ED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40E7D"/>
    <w:multiLevelType w:val="hybridMultilevel"/>
    <w:tmpl w:val="C380C2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524D"/>
    <w:multiLevelType w:val="hybridMultilevel"/>
    <w:tmpl w:val="7898E962"/>
    <w:lvl w:ilvl="0" w:tplc="D706A23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1D381A"/>
    <w:multiLevelType w:val="hybridMultilevel"/>
    <w:tmpl w:val="EEC0F4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6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B0"/>
    <w:rsid w:val="00056BC0"/>
    <w:rsid w:val="00071B33"/>
    <w:rsid w:val="000A0582"/>
    <w:rsid w:val="000A0930"/>
    <w:rsid w:val="000A10A9"/>
    <w:rsid w:val="00153167"/>
    <w:rsid w:val="00163F12"/>
    <w:rsid w:val="001863FC"/>
    <w:rsid w:val="001E37DF"/>
    <w:rsid w:val="001E774E"/>
    <w:rsid w:val="001E7FE9"/>
    <w:rsid w:val="0021073F"/>
    <w:rsid w:val="00215CA8"/>
    <w:rsid w:val="002541A2"/>
    <w:rsid w:val="0029549C"/>
    <w:rsid w:val="002A1EE9"/>
    <w:rsid w:val="002B7C99"/>
    <w:rsid w:val="002D2583"/>
    <w:rsid w:val="002D2ABA"/>
    <w:rsid w:val="003015F4"/>
    <w:rsid w:val="00326DEB"/>
    <w:rsid w:val="00341450"/>
    <w:rsid w:val="003717BC"/>
    <w:rsid w:val="0039023E"/>
    <w:rsid w:val="003E1341"/>
    <w:rsid w:val="003E1FD7"/>
    <w:rsid w:val="0043647B"/>
    <w:rsid w:val="00460DB3"/>
    <w:rsid w:val="004A71AA"/>
    <w:rsid w:val="004C1D0F"/>
    <w:rsid w:val="004F264F"/>
    <w:rsid w:val="00565F78"/>
    <w:rsid w:val="00597FE8"/>
    <w:rsid w:val="005A5334"/>
    <w:rsid w:val="00600792"/>
    <w:rsid w:val="0061510D"/>
    <w:rsid w:val="0062068F"/>
    <w:rsid w:val="006276DA"/>
    <w:rsid w:val="00627D33"/>
    <w:rsid w:val="00637865"/>
    <w:rsid w:val="00690BB0"/>
    <w:rsid w:val="006B77AD"/>
    <w:rsid w:val="006F7792"/>
    <w:rsid w:val="00751DB2"/>
    <w:rsid w:val="00761825"/>
    <w:rsid w:val="007620BE"/>
    <w:rsid w:val="00780947"/>
    <w:rsid w:val="007D34BF"/>
    <w:rsid w:val="007D482E"/>
    <w:rsid w:val="007D6EEF"/>
    <w:rsid w:val="007D6FA7"/>
    <w:rsid w:val="007D7F59"/>
    <w:rsid w:val="007F685A"/>
    <w:rsid w:val="007F7C12"/>
    <w:rsid w:val="0080795B"/>
    <w:rsid w:val="00824022"/>
    <w:rsid w:val="00833481"/>
    <w:rsid w:val="00906080"/>
    <w:rsid w:val="00965B30"/>
    <w:rsid w:val="0098721A"/>
    <w:rsid w:val="009C4292"/>
    <w:rsid w:val="009D275A"/>
    <w:rsid w:val="009E1AD3"/>
    <w:rsid w:val="009E5395"/>
    <w:rsid w:val="00A67510"/>
    <w:rsid w:val="00AA326F"/>
    <w:rsid w:val="00B32B06"/>
    <w:rsid w:val="00B43DF5"/>
    <w:rsid w:val="00B61F96"/>
    <w:rsid w:val="00B67C72"/>
    <w:rsid w:val="00B96458"/>
    <w:rsid w:val="00BE00E9"/>
    <w:rsid w:val="00C226C7"/>
    <w:rsid w:val="00C83888"/>
    <w:rsid w:val="00C846AA"/>
    <w:rsid w:val="00C847AA"/>
    <w:rsid w:val="00C96BE1"/>
    <w:rsid w:val="00CA79B6"/>
    <w:rsid w:val="00CC7588"/>
    <w:rsid w:val="00CE3F77"/>
    <w:rsid w:val="00CE6E5D"/>
    <w:rsid w:val="00D304DF"/>
    <w:rsid w:val="00D87559"/>
    <w:rsid w:val="00DD16FB"/>
    <w:rsid w:val="00DE71FF"/>
    <w:rsid w:val="00E03659"/>
    <w:rsid w:val="00E0377F"/>
    <w:rsid w:val="00E07EDA"/>
    <w:rsid w:val="00E12A88"/>
    <w:rsid w:val="00E32C32"/>
    <w:rsid w:val="00E46992"/>
    <w:rsid w:val="00E73AC6"/>
    <w:rsid w:val="00EA4515"/>
    <w:rsid w:val="00EA7BBB"/>
    <w:rsid w:val="00EB54B6"/>
    <w:rsid w:val="00F74304"/>
    <w:rsid w:val="00FB61D1"/>
    <w:rsid w:val="020C231E"/>
    <w:rsid w:val="0239A44B"/>
    <w:rsid w:val="03E38D6A"/>
    <w:rsid w:val="054F24A4"/>
    <w:rsid w:val="06471A46"/>
    <w:rsid w:val="065EE0E2"/>
    <w:rsid w:val="07860E18"/>
    <w:rsid w:val="09392CA1"/>
    <w:rsid w:val="099AAF89"/>
    <w:rsid w:val="09AAEE41"/>
    <w:rsid w:val="0A9EC501"/>
    <w:rsid w:val="0B130385"/>
    <w:rsid w:val="0B5776C9"/>
    <w:rsid w:val="0BF59E73"/>
    <w:rsid w:val="0C882F58"/>
    <w:rsid w:val="0D2769A7"/>
    <w:rsid w:val="0E0515E0"/>
    <w:rsid w:val="1038B4F7"/>
    <w:rsid w:val="11B59B7F"/>
    <w:rsid w:val="11CD621B"/>
    <w:rsid w:val="12EBA9A6"/>
    <w:rsid w:val="1491C173"/>
    <w:rsid w:val="15049E36"/>
    <w:rsid w:val="168184BE"/>
    <w:rsid w:val="177D7ADA"/>
    <w:rsid w:val="1946CC68"/>
    <w:rsid w:val="19649B1E"/>
    <w:rsid w:val="1A96B56E"/>
    <w:rsid w:val="1B4D6DFD"/>
    <w:rsid w:val="1C689ECC"/>
    <w:rsid w:val="1CC299D0"/>
    <w:rsid w:val="218E830F"/>
    <w:rsid w:val="21D379FE"/>
    <w:rsid w:val="231020F2"/>
    <w:rsid w:val="236859F3"/>
    <w:rsid w:val="24F289DB"/>
    <w:rsid w:val="25565003"/>
    <w:rsid w:val="258BBA52"/>
    <w:rsid w:val="261F8492"/>
    <w:rsid w:val="26692B3C"/>
    <w:rsid w:val="268EA0DA"/>
    <w:rsid w:val="2703DB7D"/>
    <w:rsid w:val="2766F1FC"/>
    <w:rsid w:val="281C49C5"/>
    <w:rsid w:val="28F74902"/>
    <w:rsid w:val="29E493FD"/>
    <w:rsid w:val="2BCCCF64"/>
    <w:rsid w:val="2DBBBE2A"/>
    <w:rsid w:val="2E65198C"/>
    <w:rsid w:val="2EC69C74"/>
    <w:rsid w:val="30B0B210"/>
    <w:rsid w:val="31572BE7"/>
    <w:rsid w:val="318BBE9F"/>
    <w:rsid w:val="31F88239"/>
    <w:rsid w:val="322B9F5F"/>
    <w:rsid w:val="325A961A"/>
    <w:rsid w:val="32E20714"/>
    <w:rsid w:val="3319B4A3"/>
    <w:rsid w:val="338ACAFE"/>
    <w:rsid w:val="34044753"/>
    <w:rsid w:val="348D1018"/>
    <w:rsid w:val="351F7822"/>
    <w:rsid w:val="356257CF"/>
    <w:rsid w:val="366E78D6"/>
    <w:rsid w:val="3684980E"/>
    <w:rsid w:val="36B08DEE"/>
    <w:rsid w:val="36E1886A"/>
    <w:rsid w:val="379FFBAE"/>
    <w:rsid w:val="37F9C3E1"/>
    <w:rsid w:val="3856B43D"/>
    <w:rsid w:val="391BFC22"/>
    <w:rsid w:val="396F4FE1"/>
    <w:rsid w:val="3991C640"/>
    <w:rsid w:val="39A6D014"/>
    <w:rsid w:val="3C4C30CB"/>
    <w:rsid w:val="3C5CA254"/>
    <w:rsid w:val="3D30C4F2"/>
    <w:rsid w:val="3DAC8B5A"/>
    <w:rsid w:val="3DFD9CB9"/>
    <w:rsid w:val="3E3DCE4B"/>
    <w:rsid w:val="3E9F8404"/>
    <w:rsid w:val="3F10F4CA"/>
    <w:rsid w:val="411FD4BF"/>
    <w:rsid w:val="4191965F"/>
    <w:rsid w:val="41BA1CA6"/>
    <w:rsid w:val="42233EF2"/>
    <w:rsid w:val="42ACC72E"/>
    <w:rsid w:val="4306C232"/>
    <w:rsid w:val="44091142"/>
    <w:rsid w:val="4571BDFE"/>
    <w:rsid w:val="46BA6FFA"/>
    <w:rsid w:val="47BDDA2D"/>
    <w:rsid w:val="47D2AB71"/>
    <w:rsid w:val="48B1D33C"/>
    <w:rsid w:val="491509CE"/>
    <w:rsid w:val="4D5D07F4"/>
    <w:rsid w:val="4DF5665A"/>
    <w:rsid w:val="4F1EE56B"/>
    <w:rsid w:val="50B99AA9"/>
    <w:rsid w:val="51B72F93"/>
    <w:rsid w:val="5228F133"/>
    <w:rsid w:val="532C5B66"/>
    <w:rsid w:val="54007E04"/>
    <w:rsid w:val="54898DCC"/>
    <w:rsid w:val="54BF013F"/>
    <w:rsid w:val="566364B0"/>
    <w:rsid w:val="56DCE105"/>
    <w:rsid w:val="57E04B38"/>
    <w:rsid w:val="57E805ED"/>
    <w:rsid w:val="587F50F8"/>
    <w:rsid w:val="5881CCE1"/>
    <w:rsid w:val="58B6B7E9"/>
    <w:rsid w:val="58FBAED8"/>
    <w:rsid w:val="590EBB52"/>
    <w:rsid w:val="5910801C"/>
    <w:rsid w:val="5A789560"/>
    <w:rsid w:val="5CF8E61B"/>
    <w:rsid w:val="5D631FD7"/>
    <w:rsid w:val="5D97726C"/>
    <w:rsid w:val="5E4E4B76"/>
    <w:rsid w:val="5E860B5B"/>
    <w:rsid w:val="630FEC09"/>
    <w:rsid w:val="646A3011"/>
    <w:rsid w:val="67D5BEC1"/>
    <w:rsid w:val="69361950"/>
    <w:rsid w:val="6954CF48"/>
    <w:rsid w:val="6A0C8601"/>
    <w:rsid w:val="6B0FF034"/>
    <w:rsid w:val="6C10323E"/>
    <w:rsid w:val="6C973013"/>
    <w:rsid w:val="6EE5B8A0"/>
    <w:rsid w:val="710562F5"/>
    <w:rsid w:val="76862C22"/>
    <w:rsid w:val="772BEF7D"/>
    <w:rsid w:val="775970AA"/>
    <w:rsid w:val="786D1995"/>
    <w:rsid w:val="790FCF4C"/>
    <w:rsid w:val="797083C8"/>
    <w:rsid w:val="7AD584B0"/>
    <w:rsid w:val="7C4DC4DF"/>
    <w:rsid w:val="7C9288FD"/>
    <w:rsid w:val="7E3C6D07"/>
    <w:rsid w:val="7EFAE04B"/>
    <w:rsid w:val="7FC1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8518"/>
  <w15:chartTrackingRefBased/>
  <w15:docId w15:val="{2A6958B2-ED74-8A43-9C1F-FB551859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073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71F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1F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paragraph" w:customStyle="1">
    <w:name w:val="paragraph"/>
    <w:basedOn w:val="Normalny"/>
    <w:rsid w:val="0061510D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l-PL"/>
    </w:rPr>
  </w:style>
  <w:style w:type="character" w:styleId="normaltextrun" w:customStyle="1">
    <w:name w:val="normaltextrun"/>
    <w:basedOn w:val="Domylnaczcionkaakapitu"/>
    <w:rsid w:val="0061510D"/>
  </w:style>
  <w:style w:type="character" w:styleId="eop" w:customStyle="1">
    <w:name w:val="eop"/>
    <w:basedOn w:val="Domylnaczcionkaakapitu"/>
    <w:rsid w:val="0061510D"/>
  </w:style>
  <w:style w:type="character" w:styleId="spellingerror" w:customStyle="1">
    <w:name w:val="spellingerror"/>
    <w:basedOn w:val="Domylnaczcionkaakapitu"/>
    <w:rsid w:val="0061510D"/>
  </w:style>
  <w:style w:type="paragraph" w:styleId="Akapitzlist">
    <w:name w:val="List Paragraph"/>
    <w:basedOn w:val="Normalny"/>
    <w:uiPriority w:val="34"/>
    <w:qFormat/>
    <w:rsid w:val="0062068F"/>
    <w:pPr>
      <w:ind w:left="720"/>
      <w:contextualSpacing/>
    </w:pPr>
  </w:style>
  <w:style w:type="table" w:styleId="Tabela-Siatka">
    <w:name w:val="Table Grid"/>
    <w:basedOn w:val="Standardowy"/>
    <w:uiPriority w:val="39"/>
    <w:rsid w:val="004A71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agwek1Znak" w:customStyle="1">
    <w:name w:val="Nagłówek 1 Znak"/>
    <w:basedOn w:val="Domylnaczcionkaakapitu"/>
    <w:link w:val="Nagwek1"/>
    <w:uiPriority w:val="9"/>
    <w:rsid w:val="0021073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1073F"/>
    <w:pPr>
      <w:spacing w:before="480" w:line="276" w:lineRule="auto"/>
      <w:outlineLvl w:val="9"/>
    </w:pPr>
    <w:rPr>
      <w:b/>
      <w:bCs/>
      <w:sz w:val="28"/>
      <w:szCs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1073F"/>
    <w:pPr>
      <w:spacing w:before="120" w:after="120"/>
    </w:pPr>
    <w:rPr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1073F"/>
    <w:pPr>
      <w:ind w:left="240"/>
    </w:pPr>
    <w:rPr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1073F"/>
    <w:pPr>
      <w:ind w:left="48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1073F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1073F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1073F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1073F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1073F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1073F"/>
    <w:pPr>
      <w:ind w:left="1920"/>
    </w:pPr>
    <w:rPr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75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odtytuZnak" w:customStyle="1">
    <w:name w:val="Podtytuł Znak"/>
    <w:basedOn w:val="Domylnaczcionkaakapitu"/>
    <w:link w:val="Podtytu"/>
    <w:uiPriority w:val="11"/>
    <w:rsid w:val="00CC758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agwek2Znak" w:customStyle="1">
    <w:name w:val="Nagłówek 2 Znak"/>
    <w:basedOn w:val="Domylnaczcionkaakapitu"/>
    <w:link w:val="Nagwek2"/>
    <w:uiPriority w:val="9"/>
    <w:rsid w:val="00DE71F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DE71FF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ipercze">
    <w:name w:val="Hyperlink"/>
    <w:basedOn w:val="Domylnaczcionkaakapitu"/>
    <w:uiPriority w:val="99"/>
    <w:unhideWhenUsed/>
    <w:rsid w:val="00DE7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jpg" Id="Rf3ef23467ea643c2" /><Relationship Type="http://schemas.openxmlformats.org/officeDocument/2006/relationships/glossaryDocument" Target="/word/glossary/document.xml" Id="R8a88d8c9fcb9435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a8736-abd1-4edc-83e8-51824f2e789f}"/>
      </w:docPartPr>
      <w:docPartBody>
        <w:p w14:paraId="2D57324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B6C29-66CE-3F4F-9AF1-C13A298174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Maciej Krysiak</dc:creator>
  <keywords/>
  <dc:description/>
  <lastModifiedBy>Krysiak Maciej (STUD)</lastModifiedBy>
  <revision>103</revision>
  <dcterms:created xsi:type="dcterms:W3CDTF">2021-05-18T19:42:00.0000000Z</dcterms:created>
  <dcterms:modified xsi:type="dcterms:W3CDTF">2021-05-18T22:16:09.1936844Z</dcterms:modified>
</coreProperties>
</file>