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AEE" w:rsidRPr="0047677B" w:rsidRDefault="0047677B" w:rsidP="0047677B">
      <w:p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-71120</wp:posOffset>
            </wp:positionV>
            <wp:extent cx="1533525" cy="1247775"/>
            <wp:effectExtent l="19050" t="0" r="9525" b="0"/>
            <wp:wrapSquare wrapText="bothSides"/>
            <wp:docPr id="1" name="Imagem 1" descr="http://www.gesti-net.com.br/clientes/cimentonline.com.br/clientes/cliente1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esti-net.com.br/clientes/cimentonline.com.br/clientes/cliente1/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4AEE" w:rsidRPr="0047677B">
        <w:rPr>
          <w:rFonts w:asciiTheme="minorHAnsi" w:hAnsiTheme="minorHAnsi" w:cstheme="minorHAnsi"/>
          <w:sz w:val="20"/>
        </w:rPr>
        <w:t>Nome da Empresa:</w:t>
      </w:r>
      <w:r w:rsidR="005F657F" w:rsidRPr="0047677B">
        <w:rPr>
          <w:rFonts w:asciiTheme="minorHAnsi" w:hAnsiTheme="minorHAnsi" w:cstheme="minorHAnsi"/>
          <w:sz w:val="20"/>
        </w:rPr>
        <w:t xml:space="preserve"> </w:t>
      </w:r>
      <w:r w:rsidR="005F657F" w:rsidRPr="0047677B">
        <w:rPr>
          <w:rFonts w:asciiTheme="minorHAnsi" w:hAnsiTheme="minorHAnsi" w:cstheme="minorHAnsi"/>
          <w:color w:val="FF0000"/>
          <w:sz w:val="20"/>
        </w:rPr>
        <w:t>(pega direto do sistema)</w:t>
      </w:r>
    </w:p>
    <w:p w:rsidR="00AF4AEE" w:rsidRPr="0047677B" w:rsidRDefault="00AF4AEE" w:rsidP="0047677B">
      <w:pPr>
        <w:rPr>
          <w:rFonts w:asciiTheme="minorHAnsi" w:hAnsiTheme="minorHAnsi" w:cstheme="minorHAnsi"/>
          <w:sz w:val="20"/>
        </w:rPr>
      </w:pPr>
      <w:r w:rsidRPr="0047677B">
        <w:rPr>
          <w:rFonts w:asciiTheme="minorHAnsi" w:hAnsiTheme="minorHAnsi" w:cstheme="minorHAnsi"/>
          <w:sz w:val="20"/>
        </w:rPr>
        <w:t>Endereço da Empresa:</w:t>
      </w:r>
    </w:p>
    <w:p w:rsidR="00AF4AEE" w:rsidRPr="0047677B" w:rsidRDefault="0047677B" w:rsidP="0047677B">
      <w:p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</w:t>
      </w:r>
      <w:r w:rsidR="00AF4AEE" w:rsidRPr="0047677B">
        <w:rPr>
          <w:rFonts w:asciiTheme="minorHAnsi" w:hAnsiTheme="minorHAnsi" w:cstheme="minorHAnsi"/>
          <w:sz w:val="20"/>
        </w:rPr>
        <w:t>elefones:</w:t>
      </w:r>
    </w:p>
    <w:p w:rsidR="00AF4AEE" w:rsidRPr="0047677B" w:rsidRDefault="00AF4AEE" w:rsidP="0047677B">
      <w:pPr>
        <w:rPr>
          <w:rFonts w:asciiTheme="minorHAnsi" w:hAnsiTheme="minorHAnsi" w:cstheme="minorHAnsi"/>
          <w:sz w:val="20"/>
        </w:rPr>
      </w:pPr>
      <w:proofErr w:type="spellStart"/>
      <w:r w:rsidRPr="0047677B">
        <w:rPr>
          <w:rFonts w:asciiTheme="minorHAnsi" w:hAnsiTheme="minorHAnsi" w:cstheme="minorHAnsi"/>
          <w:sz w:val="20"/>
        </w:rPr>
        <w:t>E-mail</w:t>
      </w:r>
      <w:proofErr w:type="spellEnd"/>
      <w:r w:rsidRPr="0047677B">
        <w:rPr>
          <w:rFonts w:asciiTheme="minorHAnsi" w:hAnsiTheme="minorHAnsi" w:cstheme="minorHAnsi"/>
          <w:sz w:val="20"/>
        </w:rPr>
        <w:t>:</w:t>
      </w:r>
      <w:r w:rsidR="006E37B6" w:rsidRPr="0047677B">
        <w:rPr>
          <w:rFonts w:asciiTheme="minorHAnsi" w:hAnsiTheme="minorHAnsi" w:cstheme="minorHAnsi"/>
          <w:sz w:val="20"/>
        </w:rPr>
        <w:t xml:space="preserve"> (</w:t>
      </w:r>
      <w:r w:rsidR="006E37B6" w:rsidRPr="0047677B">
        <w:rPr>
          <w:rFonts w:asciiTheme="minorHAnsi" w:hAnsiTheme="minorHAnsi" w:cstheme="minorHAnsi"/>
          <w:color w:val="FF0000"/>
          <w:sz w:val="12"/>
        </w:rPr>
        <w:t>Preenchido como entrada de dados pelo contato</w:t>
      </w:r>
      <w:r w:rsidR="006E37B6" w:rsidRPr="0047677B">
        <w:rPr>
          <w:rFonts w:asciiTheme="minorHAnsi" w:hAnsiTheme="minorHAnsi" w:cstheme="minorHAnsi"/>
          <w:sz w:val="20"/>
        </w:rPr>
        <w:t>)</w:t>
      </w:r>
    </w:p>
    <w:p w:rsidR="00AF4AEE" w:rsidRPr="0047677B" w:rsidRDefault="00177C4E" w:rsidP="0047677B">
      <w:pPr>
        <w:rPr>
          <w:rFonts w:asciiTheme="minorHAnsi" w:hAnsiTheme="minorHAnsi" w:cstheme="minorHAnsi"/>
          <w:sz w:val="20"/>
        </w:rPr>
      </w:pPr>
      <w:r w:rsidRPr="0047677B">
        <w:rPr>
          <w:rFonts w:asciiTheme="minorHAnsi" w:hAnsiTheme="minorHAnsi" w:cstheme="minorHAnsi"/>
          <w:sz w:val="20"/>
        </w:rPr>
        <w:t>Web</w:t>
      </w:r>
      <w:r w:rsidR="00AF4AEE" w:rsidRPr="0047677B">
        <w:rPr>
          <w:rFonts w:asciiTheme="minorHAnsi" w:hAnsiTheme="minorHAnsi" w:cstheme="minorHAnsi"/>
          <w:sz w:val="20"/>
        </w:rPr>
        <w:t>:</w:t>
      </w:r>
      <w:r w:rsidR="0047677B">
        <w:rPr>
          <w:rFonts w:asciiTheme="minorHAnsi" w:hAnsiTheme="minorHAnsi" w:cstheme="minorHAnsi"/>
          <w:sz w:val="20"/>
        </w:rPr>
        <w:t xml:space="preserve"> </w:t>
      </w:r>
      <w:r w:rsidR="0047677B" w:rsidRPr="0047677B">
        <w:rPr>
          <w:rFonts w:asciiTheme="minorHAnsi" w:hAnsiTheme="minorHAnsi" w:cstheme="minorHAnsi"/>
          <w:sz w:val="20"/>
        </w:rPr>
        <w:t>(</w:t>
      </w:r>
      <w:r w:rsidR="0047677B" w:rsidRPr="0047677B">
        <w:rPr>
          <w:rFonts w:asciiTheme="minorHAnsi" w:hAnsiTheme="minorHAnsi" w:cstheme="minorHAnsi"/>
          <w:color w:val="FF0000"/>
          <w:sz w:val="12"/>
        </w:rPr>
        <w:t>Preenchido como entrada de dados pelo contato</w:t>
      </w:r>
      <w:r w:rsidR="0047677B" w:rsidRPr="0047677B">
        <w:rPr>
          <w:rFonts w:asciiTheme="minorHAnsi" w:hAnsiTheme="minorHAnsi" w:cstheme="minorHAnsi"/>
          <w:sz w:val="20"/>
        </w:rPr>
        <w:t>)</w:t>
      </w:r>
    </w:p>
    <w:p w:rsidR="006E37B6" w:rsidRPr="0047677B" w:rsidRDefault="00AF4AEE" w:rsidP="0047677B">
      <w:pPr>
        <w:rPr>
          <w:rFonts w:asciiTheme="minorHAnsi" w:hAnsiTheme="minorHAnsi" w:cstheme="minorHAnsi"/>
          <w:sz w:val="20"/>
        </w:rPr>
      </w:pPr>
      <w:r w:rsidRPr="0047677B">
        <w:rPr>
          <w:rFonts w:asciiTheme="minorHAnsi" w:hAnsiTheme="minorHAnsi" w:cstheme="minorHAnsi"/>
          <w:sz w:val="20"/>
        </w:rPr>
        <w:t>Contato:</w:t>
      </w:r>
      <w:r w:rsidR="006E37B6" w:rsidRPr="0047677B">
        <w:rPr>
          <w:rFonts w:asciiTheme="minorHAnsi" w:hAnsiTheme="minorHAnsi" w:cstheme="minorHAnsi"/>
          <w:sz w:val="20"/>
        </w:rPr>
        <w:t xml:space="preserve"> (</w:t>
      </w:r>
      <w:r w:rsidR="006E37B6" w:rsidRPr="0047677B">
        <w:rPr>
          <w:rFonts w:asciiTheme="minorHAnsi" w:hAnsiTheme="minorHAnsi" w:cstheme="minorHAnsi"/>
          <w:color w:val="FF0000"/>
          <w:sz w:val="12"/>
        </w:rPr>
        <w:t>Preenchido como entrada de dados pelo contato</w:t>
      </w:r>
      <w:r w:rsidR="006E37B6" w:rsidRPr="0047677B">
        <w:rPr>
          <w:rFonts w:asciiTheme="minorHAnsi" w:hAnsiTheme="minorHAnsi" w:cstheme="minorHAnsi"/>
          <w:sz w:val="20"/>
        </w:rPr>
        <w:t>)</w:t>
      </w:r>
    </w:p>
    <w:p w:rsidR="00AF4AEE" w:rsidRPr="00177C4E" w:rsidRDefault="00AF4AEE" w:rsidP="00AF4AEE">
      <w:pPr>
        <w:ind w:left="2832" w:firstLine="708"/>
        <w:rPr>
          <w:rFonts w:asciiTheme="minorHAnsi" w:hAnsiTheme="minorHAnsi" w:cstheme="minorHAnsi"/>
        </w:rPr>
      </w:pPr>
    </w:p>
    <w:p w:rsidR="00891255" w:rsidRPr="006E37B6" w:rsidRDefault="00AF4AEE" w:rsidP="0047677B">
      <w:pPr>
        <w:rPr>
          <w:rFonts w:asciiTheme="minorHAnsi" w:hAnsiTheme="minorHAnsi" w:cstheme="minorHAnsi"/>
          <w:sz w:val="20"/>
        </w:rPr>
      </w:pPr>
      <w:r w:rsidRPr="006E37B6">
        <w:rPr>
          <w:rFonts w:asciiTheme="minorHAnsi" w:hAnsiTheme="minorHAnsi" w:cstheme="minorHAnsi"/>
          <w:sz w:val="20"/>
        </w:rPr>
        <w:t>Cidade do Fornecedor, 23 de agosto de 2013</w:t>
      </w:r>
    </w:p>
    <w:p w:rsidR="00AF4AEE" w:rsidRPr="006E37B6" w:rsidRDefault="00AF4AEE">
      <w:pPr>
        <w:rPr>
          <w:rFonts w:asciiTheme="minorHAnsi" w:hAnsiTheme="minorHAnsi" w:cstheme="minorHAnsi"/>
          <w:sz w:val="20"/>
        </w:rPr>
      </w:pPr>
    </w:p>
    <w:p w:rsidR="00AF4AEE" w:rsidRPr="006E37B6" w:rsidRDefault="00AF4AEE">
      <w:pPr>
        <w:rPr>
          <w:rFonts w:asciiTheme="minorHAnsi" w:hAnsiTheme="minorHAnsi" w:cstheme="minorHAnsi"/>
          <w:sz w:val="20"/>
        </w:rPr>
      </w:pPr>
      <w:r w:rsidRPr="006E37B6">
        <w:rPr>
          <w:rFonts w:asciiTheme="minorHAnsi" w:hAnsiTheme="minorHAnsi" w:cstheme="minorHAnsi"/>
          <w:sz w:val="20"/>
        </w:rPr>
        <w:t xml:space="preserve">Atendendo </w:t>
      </w:r>
      <w:r w:rsidR="005F657F" w:rsidRPr="006E37B6">
        <w:rPr>
          <w:rFonts w:asciiTheme="minorHAnsi" w:hAnsiTheme="minorHAnsi" w:cstheme="minorHAnsi"/>
          <w:sz w:val="20"/>
        </w:rPr>
        <w:t>seu pedido de cotação nº (</w:t>
      </w:r>
      <w:r w:rsidR="005F657F" w:rsidRPr="006E37B6">
        <w:rPr>
          <w:rFonts w:asciiTheme="minorHAnsi" w:hAnsiTheme="minorHAnsi" w:cstheme="minorHAnsi"/>
          <w:color w:val="FF0000"/>
          <w:sz w:val="20"/>
        </w:rPr>
        <w:t>automático pelo sistema de quem cota</w:t>
      </w:r>
      <w:r w:rsidR="005F657F" w:rsidRPr="006E37B6">
        <w:rPr>
          <w:rFonts w:asciiTheme="minorHAnsi" w:hAnsiTheme="minorHAnsi" w:cstheme="minorHAnsi"/>
          <w:sz w:val="20"/>
        </w:rPr>
        <w:t>) q</w:t>
      </w:r>
      <w:r w:rsidRPr="006E37B6">
        <w:rPr>
          <w:rFonts w:asciiTheme="minorHAnsi" w:hAnsiTheme="minorHAnsi" w:cstheme="minorHAnsi"/>
          <w:sz w:val="20"/>
        </w:rPr>
        <w:t>ue nos foi enviada pelo sistema</w:t>
      </w:r>
      <w:r w:rsidR="005F657F" w:rsidRPr="006E37B6">
        <w:rPr>
          <w:rFonts w:asciiTheme="minorHAnsi" w:hAnsiTheme="minorHAnsi" w:cstheme="minorHAnsi"/>
          <w:sz w:val="20"/>
        </w:rPr>
        <w:t xml:space="preserve"> </w:t>
      </w:r>
      <w:proofErr w:type="spellStart"/>
      <w:proofErr w:type="gramStart"/>
      <w:r w:rsidR="005F657F" w:rsidRPr="006E37B6">
        <w:rPr>
          <w:rFonts w:asciiTheme="minorHAnsi" w:hAnsiTheme="minorHAnsi" w:cstheme="minorHAnsi"/>
          <w:b/>
          <w:sz w:val="20"/>
        </w:rPr>
        <w:t>CimentOnline</w:t>
      </w:r>
      <w:proofErr w:type="spellEnd"/>
      <w:proofErr w:type="gramEnd"/>
      <w:r w:rsidR="005F657F" w:rsidRPr="006E37B6">
        <w:rPr>
          <w:rFonts w:asciiTheme="minorHAnsi" w:hAnsiTheme="minorHAnsi" w:cstheme="minorHAnsi"/>
          <w:b/>
          <w:sz w:val="22"/>
        </w:rPr>
        <w:t>®</w:t>
      </w:r>
      <w:r w:rsidR="005F657F" w:rsidRPr="006E37B6">
        <w:rPr>
          <w:rFonts w:asciiTheme="minorHAnsi" w:hAnsiTheme="minorHAnsi" w:cstheme="minorHAnsi"/>
          <w:sz w:val="20"/>
        </w:rPr>
        <w:t xml:space="preserve">, </w:t>
      </w:r>
      <w:r w:rsidRPr="006E37B6">
        <w:rPr>
          <w:rFonts w:asciiTheme="minorHAnsi" w:hAnsiTheme="minorHAnsi" w:cstheme="minorHAnsi"/>
          <w:sz w:val="20"/>
        </w:rPr>
        <w:t>abaixo informo as condições para fornecimento dos produtos solicitados.</w:t>
      </w:r>
    </w:p>
    <w:p w:rsidR="00AF4AEE" w:rsidRPr="00177C4E" w:rsidRDefault="00AF4AEE">
      <w:pPr>
        <w:rPr>
          <w:rFonts w:asciiTheme="minorHAnsi" w:hAnsiTheme="minorHAnsi" w:cstheme="minorHAnsi"/>
        </w:rPr>
      </w:pPr>
    </w:p>
    <w:tbl>
      <w:tblPr>
        <w:tblStyle w:val="web"/>
        <w:tblW w:w="9397" w:type="dxa"/>
        <w:tblLook w:val="04A0"/>
      </w:tblPr>
      <w:tblGrid>
        <w:gridCol w:w="3382"/>
        <w:gridCol w:w="1619"/>
        <w:gridCol w:w="1360"/>
        <w:gridCol w:w="1282"/>
        <w:gridCol w:w="1754"/>
      </w:tblGrid>
      <w:tr w:rsidR="00E8334D" w:rsidRPr="00177C4E" w:rsidTr="006E37B6">
        <w:trPr>
          <w:cnfStyle w:val="100000000000"/>
          <w:trHeight w:val="244"/>
        </w:trPr>
        <w:tc>
          <w:tcPr>
            <w:tcW w:w="3322" w:type="dxa"/>
            <w:shd w:val="clear" w:color="auto" w:fill="F2F2F2" w:themeFill="background1" w:themeFillShade="F2"/>
          </w:tcPr>
          <w:p w:rsidR="00E8334D" w:rsidRPr="006E37B6" w:rsidRDefault="00E8334D" w:rsidP="001227D5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6E37B6">
              <w:rPr>
                <w:rFonts w:asciiTheme="minorHAnsi" w:hAnsiTheme="minorHAnsi" w:cstheme="minorHAnsi"/>
                <w:b/>
              </w:rPr>
              <w:t>Especificação dos Produtos</w:t>
            </w:r>
          </w:p>
        </w:tc>
        <w:tc>
          <w:tcPr>
            <w:tcW w:w="1579" w:type="dxa"/>
            <w:shd w:val="clear" w:color="auto" w:fill="F2F2F2" w:themeFill="background1" w:themeFillShade="F2"/>
          </w:tcPr>
          <w:p w:rsidR="00E8334D" w:rsidRPr="006E37B6" w:rsidRDefault="00E8334D" w:rsidP="001227D5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6E37B6">
              <w:rPr>
                <w:rFonts w:asciiTheme="minorHAnsi" w:hAnsiTheme="minorHAnsi" w:cstheme="minorHAnsi"/>
                <w:b/>
              </w:rPr>
              <w:t>Quantidades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E8334D" w:rsidRPr="006E37B6" w:rsidRDefault="00E8334D" w:rsidP="001227D5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6E37B6">
              <w:rPr>
                <w:rFonts w:asciiTheme="minorHAnsi" w:hAnsiTheme="minorHAnsi" w:cstheme="minorHAnsi"/>
                <w:b/>
              </w:rPr>
              <w:t xml:space="preserve">Preço </w:t>
            </w:r>
            <w:proofErr w:type="spellStart"/>
            <w:r w:rsidRPr="006E37B6">
              <w:rPr>
                <w:rFonts w:asciiTheme="minorHAnsi" w:hAnsiTheme="minorHAnsi" w:cstheme="minorHAnsi"/>
                <w:b/>
              </w:rPr>
              <w:t>Unit</w:t>
            </w:r>
            <w:proofErr w:type="spellEnd"/>
            <w:r w:rsidRPr="006E37B6">
              <w:rPr>
                <w:rFonts w:asciiTheme="minorHAnsi" w:hAnsiTheme="minorHAnsi" w:cstheme="minorHAnsi"/>
                <w:b/>
              </w:rPr>
              <w:t>.</w:t>
            </w:r>
          </w:p>
        </w:tc>
        <w:tc>
          <w:tcPr>
            <w:tcW w:w="1242" w:type="dxa"/>
            <w:shd w:val="clear" w:color="auto" w:fill="F2F2F2" w:themeFill="background1" w:themeFillShade="F2"/>
          </w:tcPr>
          <w:p w:rsidR="00E8334D" w:rsidRPr="006E37B6" w:rsidRDefault="006E37B6" w:rsidP="001227D5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6E37B6">
              <w:rPr>
                <w:rFonts w:asciiTheme="minorHAnsi" w:hAnsiTheme="minorHAnsi" w:cstheme="minorHAnsi"/>
                <w:b/>
              </w:rPr>
              <w:t>P</w:t>
            </w:r>
            <w:r w:rsidR="00E8334D" w:rsidRPr="006E37B6">
              <w:rPr>
                <w:rFonts w:asciiTheme="minorHAnsi" w:hAnsiTheme="minorHAnsi" w:cstheme="minorHAnsi"/>
                <w:b/>
              </w:rPr>
              <w:t>zos</w:t>
            </w:r>
            <w:proofErr w:type="spellEnd"/>
            <w:r w:rsidRPr="006E37B6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6E37B6">
              <w:rPr>
                <w:rFonts w:asciiTheme="minorHAnsi" w:hAnsiTheme="minorHAnsi" w:cstheme="minorHAnsi"/>
                <w:b/>
              </w:rPr>
              <w:t>pgto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</w:tcPr>
          <w:p w:rsidR="00E8334D" w:rsidRPr="006E37B6" w:rsidRDefault="006E37B6" w:rsidP="001227D5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6E37B6">
              <w:rPr>
                <w:rFonts w:asciiTheme="minorHAnsi" w:hAnsiTheme="minorHAnsi" w:cstheme="minorHAnsi"/>
                <w:b/>
              </w:rPr>
              <w:t xml:space="preserve">Tipo de </w:t>
            </w:r>
            <w:r w:rsidR="00E8334D" w:rsidRPr="006E37B6">
              <w:rPr>
                <w:rFonts w:asciiTheme="minorHAnsi" w:hAnsiTheme="minorHAnsi" w:cstheme="minorHAnsi"/>
                <w:b/>
              </w:rPr>
              <w:t>Entrega</w:t>
            </w:r>
          </w:p>
        </w:tc>
      </w:tr>
      <w:tr w:rsidR="00E8334D" w:rsidRPr="00177C4E" w:rsidTr="005F657F">
        <w:trPr>
          <w:trHeight w:val="327"/>
        </w:trPr>
        <w:tc>
          <w:tcPr>
            <w:tcW w:w="3322" w:type="dxa"/>
          </w:tcPr>
          <w:p w:rsidR="00E8334D" w:rsidRPr="006E37B6" w:rsidRDefault="00E8334D" w:rsidP="001227D5">
            <w:pPr>
              <w:jc w:val="center"/>
              <w:rPr>
                <w:rFonts w:asciiTheme="minorHAnsi" w:hAnsiTheme="minorHAnsi" w:cstheme="minorHAnsi"/>
                <w:sz w:val="16"/>
              </w:rPr>
            </w:pPr>
            <w:r w:rsidRPr="006E37B6">
              <w:rPr>
                <w:rFonts w:asciiTheme="minorHAnsi" w:hAnsiTheme="minorHAnsi" w:cstheme="minorHAnsi"/>
                <w:color w:val="1F497D" w:themeColor="text2"/>
              </w:rPr>
              <w:t xml:space="preserve">Cimento CPII </w:t>
            </w:r>
            <w:r w:rsidR="001227D5" w:rsidRPr="006E37B6">
              <w:rPr>
                <w:rFonts w:asciiTheme="minorHAnsi" w:hAnsiTheme="minorHAnsi" w:cstheme="minorHAnsi"/>
                <w:color w:val="1F497D" w:themeColor="text2"/>
              </w:rPr>
              <w:t xml:space="preserve">Z </w:t>
            </w:r>
            <w:proofErr w:type="spellStart"/>
            <w:r w:rsidRPr="006E37B6">
              <w:rPr>
                <w:rFonts w:asciiTheme="minorHAnsi" w:hAnsiTheme="minorHAnsi" w:cstheme="minorHAnsi"/>
                <w:color w:val="1F497D" w:themeColor="text2"/>
              </w:rPr>
              <w:t>NASAU</w:t>
            </w:r>
            <w:proofErr w:type="spellEnd"/>
            <w:r w:rsidR="001227D5" w:rsidRPr="006E37B6">
              <w:rPr>
                <w:rFonts w:asciiTheme="minorHAnsi" w:hAnsiTheme="minorHAnsi" w:cstheme="minorHAnsi"/>
                <w:color w:val="1F497D" w:themeColor="text2"/>
              </w:rPr>
              <w:t xml:space="preserve"> C/</w:t>
            </w:r>
            <w:r w:rsidRPr="006E37B6">
              <w:rPr>
                <w:rFonts w:asciiTheme="minorHAnsi" w:hAnsiTheme="minorHAnsi" w:cstheme="minorHAnsi"/>
                <w:color w:val="1F497D" w:themeColor="text2"/>
              </w:rPr>
              <w:t xml:space="preserve"> 50 KG</w:t>
            </w:r>
            <w:r w:rsidR="005F657F" w:rsidRPr="006E37B6">
              <w:rPr>
                <w:rFonts w:asciiTheme="minorHAnsi" w:hAnsiTheme="minorHAnsi" w:cstheme="minorHAnsi"/>
              </w:rPr>
              <w:t xml:space="preserve"> </w:t>
            </w:r>
            <w:r w:rsidR="005F657F" w:rsidRPr="006E37B6">
              <w:rPr>
                <w:rFonts w:asciiTheme="minorHAnsi" w:hAnsiTheme="minorHAnsi" w:cstheme="minorHAnsi"/>
                <w:color w:val="FF0000"/>
                <w:sz w:val="16"/>
              </w:rPr>
              <w:t xml:space="preserve">(direto pelo sistema </w:t>
            </w:r>
            <w:proofErr w:type="spellStart"/>
            <w:r w:rsidR="005F657F" w:rsidRPr="006E37B6">
              <w:rPr>
                <w:rFonts w:asciiTheme="minorHAnsi" w:hAnsiTheme="minorHAnsi" w:cstheme="minorHAnsi"/>
                <w:color w:val="FF0000"/>
                <w:sz w:val="16"/>
              </w:rPr>
              <w:t>editável</w:t>
            </w:r>
            <w:proofErr w:type="spellEnd"/>
            <w:r w:rsidR="005F657F" w:rsidRPr="006E37B6">
              <w:rPr>
                <w:rFonts w:asciiTheme="minorHAnsi" w:hAnsiTheme="minorHAnsi" w:cstheme="minorHAnsi"/>
                <w:color w:val="FF0000"/>
                <w:sz w:val="16"/>
              </w:rPr>
              <w:t>)</w:t>
            </w:r>
          </w:p>
        </w:tc>
        <w:tc>
          <w:tcPr>
            <w:tcW w:w="1579" w:type="dxa"/>
          </w:tcPr>
          <w:p w:rsidR="00E8334D" w:rsidRPr="006E37B6" w:rsidRDefault="00E8334D" w:rsidP="001227D5">
            <w:pPr>
              <w:jc w:val="center"/>
              <w:rPr>
                <w:rFonts w:asciiTheme="minorHAnsi" w:hAnsiTheme="minorHAnsi" w:cstheme="minorHAnsi"/>
                <w:color w:val="1F497D" w:themeColor="text2"/>
              </w:rPr>
            </w:pPr>
            <w:r w:rsidRPr="006E37B6">
              <w:rPr>
                <w:rFonts w:asciiTheme="minorHAnsi" w:hAnsiTheme="minorHAnsi" w:cstheme="minorHAnsi"/>
                <w:color w:val="1F497D" w:themeColor="text2"/>
              </w:rPr>
              <w:t>3.000 sacos</w:t>
            </w:r>
          </w:p>
          <w:p w:rsidR="005F657F" w:rsidRPr="006E37B6" w:rsidRDefault="005F657F" w:rsidP="001227D5">
            <w:pPr>
              <w:jc w:val="center"/>
              <w:rPr>
                <w:rFonts w:asciiTheme="minorHAnsi" w:hAnsiTheme="minorHAnsi" w:cstheme="minorHAnsi"/>
                <w:sz w:val="16"/>
              </w:rPr>
            </w:pPr>
            <w:r w:rsidRPr="006E37B6">
              <w:rPr>
                <w:rFonts w:asciiTheme="minorHAnsi" w:hAnsiTheme="minorHAnsi" w:cstheme="minorHAnsi"/>
                <w:color w:val="FF0000"/>
                <w:sz w:val="16"/>
              </w:rPr>
              <w:t xml:space="preserve">(direto pelo sistema </w:t>
            </w:r>
            <w:proofErr w:type="spellStart"/>
            <w:r w:rsidRPr="006E37B6">
              <w:rPr>
                <w:rFonts w:asciiTheme="minorHAnsi" w:hAnsiTheme="minorHAnsi" w:cstheme="minorHAnsi"/>
                <w:color w:val="FF0000"/>
                <w:sz w:val="16"/>
              </w:rPr>
              <w:t>editável</w:t>
            </w:r>
            <w:proofErr w:type="spellEnd"/>
            <w:r w:rsidRPr="006E37B6">
              <w:rPr>
                <w:rFonts w:asciiTheme="minorHAnsi" w:hAnsiTheme="minorHAnsi" w:cstheme="minorHAnsi"/>
                <w:color w:val="FF0000"/>
                <w:sz w:val="16"/>
              </w:rPr>
              <w:t>)</w:t>
            </w:r>
          </w:p>
        </w:tc>
        <w:tc>
          <w:tcPr>
            <w:tcW w:w="1320" w:type="dxa"/>
          </w:tcPr>
          <w:p w:rsidR="00E8334D" w:rsidRPr="006E37B6" w:rsidRDefault="00E8334D" w:rsidP="001227D5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6E37B6">
              <w:rPr>
                <w:rFonts w:asciiTheme="minorHAnsi" w:hAnsiTheme="minorHAnsi" w:cstheme="minorHAnsi"/>
                <w:color w:val="FF0000"/>
              </w:rPr>
              <w:t>R$24,00</w:t>
            </w:r>
          </w:p>
          <w:p w:rsidR="005F657F" w:rsidRPr="006E37B6" w:rsidRDefault="005F657F" w:rsidP="001227D5">
            <w:pPr>
              <w:jc w:val="center"/>
              <w:rPr>
                <w:rFonts w:asciiTheme="minorHAnsi" w:hAnsiTheme="minorHAnsi" w:cstheme="minorHAnsi"/>
                <w:color w:val="FF0000"/>
                <w:sz w:val="16"/>
              </w:rPr>
            </w:pPr>
            <w:r w:rsidRPr="006E37B6">
              <w:rPr>
                <w:rFonts w:asciiTheme="minorHAnsi" w:hAnsiTheme="minorHAnsi" w:cstheme="minorHAnsi"/>
                <w:color w:val="FF0000"/>
                <w:sz w:val="16"/>
              </w:rPr>
              <w:t>Dado fornecedor</w:t>
            </w:r>
          </w:p>
        </w:tc>
        <w:tc>
          <w:tcPr>
            <w:tcW w:w="1242" w:type="dxa"/>
          </w:tcPr>
          <w:p w:rsidR="00E8334D" w:rsidRPr="006E37B6" w:rsidRDefault="00E8334D" w:rsidP="001227D5">
            <w:pPr>
              <w:jc w:val="center"/>
              <w:rPr>
                <w:rFonts w:asciiTheme="minorHAnsi" w:hAnsiTheme="minorHAnsi" w:cstheme="minorHAnsi"/>
                <w:color w:val="FF0000"/>
                <w:sz w:val="24"/>
              </w:rPr>
            </w:pPr>
            <w:r w:rsidRPr="006E37B6">
              <w:rPr>
                <w:rFonts w:asciiTheme="minorHAnsi" w:hAnsiTheme="minorHAnsi" w:cstheme="minorHAnsi"/>
                <w:color w:val="FF0000"/>
                <w:sz w:val="24"/>
              </w:rPr>
              <w:t>10 dias</w:t>
            </w:r>
            <w:r w:rsidR="005F657F" w:rsidRPr="006E37B6">
              <w:rPr>
                <w:rFonts w:asciiTheme="minorHAnsi" w:hAnsiTheme="minorHAnsi" w:cstheme="minorHAnsi"/>
                <w:color w:val="FF0000"/>
                <w:sz w:val="24"/>
              </w:rPr>
              <w:t>*</w:t>
            </w:r>
          </w:p>
          <w:p w:rsidR="005F657F" w:rsidRPr="006E37B6" w:rsidRDefault="005F657F" w:rsidP="001227D5">
            <w:pPr>
              <w:jc w:val="center"/>
              <w:rPr>
                <w:rFonts w:asciiTheme="minorHAnsi" w:hAnsiTheme="minorHAnsi" w:cstheme="minorHAnsi"/>
                <w:color w:val="FF0000"/>
                <w:sz w:val="16"/>
              </w:rPr>
            </w:pPr>
            <w:r w:rsidRPr="006E37B6">
              <w:rPr>
                <w:rFonts w:asciiTheme="minorHAnsi" w:hAnsiTheme="minorHAnsi" w:cstheme="minorHAnsi"/>
                <w:color w:val="FF0000"/>
                <w:sz w:val="16"/>
              </w:rPr>
              <w:t>Dado do fornecedor</w:t>
            </w:r>
          </w:p>
        </w:tc>
        <w:tc>
          <w:tcPr>
            <w:tcW w:w="1694" w:type="dxa"/>
          </w:tcPr>
          <w:p w:rsidR="00E8334D" w:rsidRPr="006E37B6" w:rsidRDefault="00E8334D" w:rsidP="001227D5">
            <w:pPr>
              <w:jc w:val="center"/>
              <w:rPr>
                <w:rFonts w:asciiTheme="minorHAnsi" w:hAnsiTheme="minorHAnsi" w:cstheme="minorHAnsi"/>
                <w:color w:val="1F497D" w:themeColor="text2"/>
              </w:rPr>
            </w:pPr>
            <w:r w:rsidRPr="006E37B6">
              <w:rPr>
                <w:rFonts w:asciiTheme="minorHAnsi" w:hAnsiTheme="minorHAnsi" w:cstheme="minorHAnsi"/>
                <w:color w:val="1F497D" w:themeColor="text2"/>
              </w:rPr>
              <w:t>CIF c/ descarga</w:t>
            </w:r>
          </w:p>
          <w:p w:rsidR="005F657F" w:rsidRPr="006E37B6" w:rsidRDefault="005F657F" w:rsidP="001227D5">
            <w:pPr>
              <w:jc w:val="center"/>
              <w:rPr>
                <w:rFonts w:asciiTheme="minorHAnsi" w:hAnsiTheme="minorHAnsi" w:cstheme="minorHAnsi"/>
                <w:sz w:val="16"/>
              </w:rPr>
            </w:pPr>
            <w:r w:rsidRPr="006E37B6">
              <w:rPr>
                <w:rFonts w:asciiTheme="minorHAnsi" w:hAnsiTheme="minorHAnsi" w:cstheme="minorHAnsi"/>
                <w:color w:val="FF0000"/>
                <w:sz w:val="16"/>
              </w:rPr>
              <w:t xml:space="preserve">(direto pelo sistema </w:t>
            </w:r>
            <w:proofErr w:type="spellStart"/>
            <w:r w:rsidRPr="006E37B6">
              <w:rPr>
                <w:rFonts w:asciiTheme="minorHAnsi" w:hAnsiTheme="minorHAnsi" w:cstheme="minorHAnsi"/>
                <w:color w:val="FF0000"/>
                <w:sz w:val="16"/>
              </w:rPr>
              <w:t>editável</w:t>
            </w:r>
            <w:proofErr w:type="spellEnd"/>
            <w:r w:rsidRPr="006E37B6">
              <w:rPr>
                <w:rFonts w:asciiTheme="minorHAnsi" w:hAnsiTheme="minorHAnsi" w:cstheme="minorHAnsi"/>
                <w:color w:val="FF0000"/>
                <w:sz w:val="16"/>
              </w:rPr>
              <w:t>)</w:t>
            </w:r>
          </w:p>
        </w:tc>
      </w:tr>
      <w:tr w:rsidR="006E37B6" w:rsidRPr="00177C4E" w:rsidTr="006E37B6">
        <w:trPr>
          <w:trHeight w:val="197"/>
        </w:trPr>
        <w:tc>
          <w:tcPr>
            <w:tcW w:w="3322" w:type="dxa"/>
            <w:shd w:val="clear" w:color="auto" w:fill="F2F2F2" w:themeFill="background1" w:themeFillShade="F2"/>
          </w:tcPr>
          <w:p w:rsidR="006E37B6" w:rsidRPr="006E37B6" w:rsidRDefault="006E37B6" w:rsidP="006E37B6">
            <w:pPr>
              <w:jc w:val="center"/>
              <w:rPr>
                <w:rFonts w:asciiTheme="minorHAnsi" w:hAnsiTheme="minorHAnsi" w:cstheme="minorHAnsi"/>
                <w:b/>
                <w:color w:val="1F497D" w:themeColor="text2"/>
                <w:szCs w:val="24"/>
              </w:rPr>
            </w:pPr>
            <w:r w:rsidRPr="006E37B6">
              <w:rPr>
                <w:rFonts w:asciiTheme="minorHAnsi" w:hAnsiTheme="minorHAnsi" w:cstheme="minorHAnsi"/>
                <w:b/>
                <w:szCs w:val="24"/>
              </w:rPr>
              <w:t>Prazo de entrega:</w:t>
            </w:r>
          </w:p>
        </w:tc>
        <w:tc>
          <w:tcPr>
            <w:tcW w:w="4221" w:type="dxa"/>
            <w:gridSpan w:val="3"/>
            <w:shd w:val="clear" w:color="auto" w:fill="F2F2F2" w:themeFill="background1" w:themeFillShade="F2"/>
          </w:tcPr>
          <w:p w:rsidR="006E37B6" w:rsidRPr="006E37B6" w:rsidRDefault="006E37B6" w:rsidP="001227D5">
            <w:pPr>
              <w:jc w:val="center"/>
              <w:rPr>
                <w:rFonts w:asciiTheme="minorHAnsi" w:hAnsiTheme="minorHAnsi" w:cstheme="minorHAnsi"/>
                <w:b/>
                <w:color w:val="FF0000"/>
                <w:szCs w:val="24"/>
              </w:rPr>
            </w:pPr>
            <w:r w:rsidRPr="006E37B6">
              <w:rPr>
                <w:rFonts w:asciiTheme="minorHAnsi" w:hAnsiTheme="minorHAnsi" w:cstheme="minorHAnsi"/>
                <w:b/>
                <w:szCs w:val="24"/>
              </w:rPr>
              <w:t>Observações pertinentes:</w:t>
            </w:r>
          </w:p>
        </w:tc>
        <w:tc>
          <w:tcPr>
            <w:tcW w:w="1694" w:type="dxa"/>
            <w:shd w:val="clear" w:color="auto" w:fill="F2F2F2" w:themeFill="background1" w:themeFillShade="F2"/>
          </w:tcPr>
          <w:p w:rsidR="006E37B6" w:rsidRPr="006E37B6" w:rsidRDefault="006E37B6" w:rsidP="006E37B6">
            <w:pPr>
              <w:jc w:val="center"/>
              <w:rPr>
                <w:rFonts w:asciiTheme="minorHAnsi" w:hAnsiTheme="minorHAnsi" w:cstheme="minorHAnsi"/>
                <w:b/>
                <w:color w:val="1F497D" w:themeColor="text2"/>
                <w:szCs w:val="24"/>
              </w:rPr>
            </w:pPr>
            <w:r w:rsidRPr="006E37B6">
              <w:rPr>
                <w:rFonts w:asciiTheme="minorHAnsi" w:hAnsiTheme="minorHAnsi" w:cstheme="minorHAnsi"/>
                <w:b/>
                <w:szCs w:val="24"/>
              </w:rPr>
              <w:t>Validade:</w:t>
            </w:r>
          </w:p>
        </w:tc>
      </w:tr>
      <w:tr w:rsidR="005F657F" w:rsidRPr="00177C4E" w:rsidTr="00832C33">
        <w:trPr>
          <w:trHeight w:val="548"/>
        </w:trPr>
        <w:tc>
          <w:tcPr>
            <w:tcW w:w="3322" w:type="dxa"/>
          </w:tcPr>
          <w:p w:rsidR="006E37B6" w:rsidRPr="006E37B6" w:rsidRDefault="006E37B6" w:rsidP="006E37B6">
            <w:pPr>
              <w:jc w:val="center"/>
              <w:rPr>
                <w:rFonts w:asciiTheme="minorHAnsi" w:hAnsiTheme="minorHAnsi" w:cstheme="minorHAnsi"/>
                <w:color w:val="1F497D" w:themeColor="text2"/>
                <w:sz w:val="24"/>
              </w:rPr>
            </w:pPr>
            <w:r w:rsidRPr="006E37B6">
              <w:rPr>
                <w:rFonts w:asciiTheme="minorHAnsi" w:hAnsiTheme="minorHAnsi" w:cstheme="minorHAnsi"/>
                <w:color w:val="1F497D" w:themeColor="text2"/>
                <w:sz w:val="24"/>
              </w:rPr>
              <w:t xml:space="preserve">Imediato </w:t>
            </w:r>
            <w:proofErr w:type="gramStart"/>
            <w:r w:rsidRPr="006E37B6">
              <w:rPr>
                <w:rFonts w:asciiTheme="minorHAnsi" w:hAnsiTheme="minorHAnsi" w:cstheme="minorHAnsi"/>
                <w:color w:val="1F497D" w:themeColor="text2"/>
                <w:sz w:val="24"/>
              </w:rPr>
              <w:t>após</w:t>
            </w:r>
            <w:proofErr w:type="gramEnd"/>
            <w:r w:rsidRPr="006E37B6">
              <w:rPr>
                <w:rFonts w:asciiTheme="minorHAnsi" w:hAnsiTheme="minorHAnsi" w:cstheme="minorHAnsi"/>
                <w:color w:val="1F497D" w:themeColor="text2"/>
                <w:sz w:val="24"/>
              </w:rPr>
              <w:t xml:space="preserve"> pedido aprovado</w:t>
            </w:r>
          </w:p>
          <w:p w:rsidR="006E37B6" w:rsidRPr="006E37B6" w:rsidRDefault="006E37B6" w:rsidP="006E37B6">
            <w:pPr>
              <w:jc w:val="center"/>
              <w:rPr>
                <w:rFonts w:asciiTheme="minorHAnsi" w:hAnsiTheme="minorHAnsi" w:cstheme="minorHAnsi"/>
                <w:sz w:val="16"/>
              </w:rPr>
            </w:pPr>
            <w:r w:rsidRPr="006E37B6">
              <w:rPr>
                <w:rFonts w:asciiTheme="minorHAnsi" w:hAnsiTheme="minorHAnsi" w:cstheme="minorHAnsi"/>
                <w:color w:val="FF0000"/>
                <w:sz w:val="16"/>
              </w:rPr>
              <w:t xml:space="preserve">(direto pelo sistema </w:t>
            </w:r>
            <w:proofErr w:type="spellStart"/>
            <w:r w:rsidRPr="006E37B6">
              <w:rPr>
                <w:rFonts w:asciiTheme="minorHAnsi" w:hAnsiTheme="minorHAnsi" w:cstheme="minorHAnsi"/>
                <w:color w:val="FF0000"/>
                <w:sz w:val="16"/>
              </w:rPr>
              <w:t>editável</w:t>
            </w:r>
            <w:proofErr w:type="spellEnd"/>
            <w:r w:rsidRPr="006E37B6">
              <w:rPr>
                <w:rFonts w:asciiTheme="minorHAnsi" w:hAnsiTheme="minorHAnsi" w:cstheme="minorHAnsi"/>
                <w:color w:val="FF0000"/>
                <w:sz w:val="16"/>
              </w:rPr>
              <w:t>)</w:t>
            </w:r>
          </w:p>
        </w:tc>
        <w:tc>
          <w:tcPr>
            <w:tcW w:w="4221" w:type="dxa"/>
            <w:gridSpan w:val="3"/>
          </w:tcPr>
          <w:p w:rsidR="005F657F" w:rsidRPr="006E37B6" w:rsidRDefault="00832C33" w:rsidP="001227D5">
            <w:pPr>
              <w:jc w:val="center"/>
              <w:rPr>
                <w:rFonts w:asciiTheme="minorHAnsi" w:hAnsiTheme="minorHAnsi" w:cstheme="minorHAnsi"/>
                <w:sz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</w:rPr>
              <w:t>Xxxxxx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  <w:tc>
          <w:tcPr>
            <w:tcW w:w="1694" w:type="dxa"/>
          </w:tcPr>
          <w:p w:rsidR="005F657F" w:rsidRPr="006E37B6" w:rsidRDefault="005F657F" w:rsidP="001227D5">
            <w:pPr>
              <w:jc w:val="center"/>
              <w:rPr>
                <w:rFonts w:asciiTheme="minorHAnsi" w:hAnsiTheme="minorHAnsi" w:cstheme="minorHAnsi"/>
                <w:color w:val="1F497D" w:themeColor="text2"/>
                <w:sz w:val="24"/>
              </w:rPr>
            </w:pPr>
            <w:proofErr w:type="gramStart"/>
            <w:r w:rsidRPr="006E37B6">
              <w:rPr>
                <w:rFonts w:asciiTheme="minorHAnsi" w:hAnsiTheme="minorHAnsi" w:cstheme="minorHAnsi"/>
                <w:color w:val="1F497D" w:themeColor="text2"/>
                <w:sz w:val="24"/>
              </w:rPr>
              <w:t>3</w:t>
            </w:r>
            <w:proofErr w:type="gramEnd"/>
            <w:r w:rsidRPr="006E37B6">
              <w:rPr>
                <w:rFonts w:asciiTheme="minorHAnsi" w:hAnsiTheme="minorHAnsi" w:cstheme="minorHAnsi"/>
                <w:color w:val="1F497D" w:themeColor="text2"/>
                <w:sz w:val="24"/>
              </w:rPr>
              <w:t xml:space="preserve"> dias</w:t>
            </w:r>
          </w:p>
          <w:p w:rsidR="005F657F" w:rsidRPr="006E37B6" w:rsidRDefault="005F657F" w:rsidP="001227D5">
            <w:pPr>
              <w:jc w:val="center"/>
              <w:rPr>
                <w:rFonts w:asciiTheme="minorHAnsi" w:hAnsiTheme="minorHAnsi" w:cstheme="minorHAnsi"/>
                <w:sz w:val="16"/>
              </w:rPr>
            </w:pPr>
            <w:r w:rsidRPr="006E37B6">
              <w:rPr>
                <w:rFonts w:asciiTheme="minorHAnsi" w:hAnsiTheme="minorHAnsi" w:cstheme="minorHAnsi"/>
                <w:color w:val="FF0000"/>
                <w:sz w:val="16"/>
              </w:rPr>
              <w:t xml:space="preserve">(direto pelo sistema </w:t>
            </w:r>
            <w:proofErr w:type="spellStart"/>
            <w:r w:rsidRPr="006E37B6">
              <w:rPr>
                <w:rFonts w:asciiTheme="minorHAnsi" w:hAnsiTheme="minorHAnsi" w:cstheme="minorHAnsi"/>
                <w:color w:val="FF0000"/>
                <w:sz w:val="16"/>
              </w:rPr>
              <w:t>editável</w:t>
            </w:r>
            <w:proofErr w:type="spellEnd"/>
            <w:r w:rsidRPr="006E37B6">
              <w:rPr>
                <w:rFonts w:asciiTheme="minorHAnsi" w:hAnsiTheme="minorHAnsi" w:cstheme="minorHAnsi"/>
                <w:color w:val="FF0000"/>
                <w:sz w:val="16"/>
              </w:rPr>
              <w:t>)</w:t>
            </w:r>
          </w:p>
        </w:tc>
      </w:tr>
    </w:tbl>
    <w:p w:rsidR="00AF4AEE" w:rsidRPr="00177C4E" w:rsidRDefault="00AF4AEE">
      <w:pPr>
        <w:rPr>
          <w:rFonts w:asciiTheme="minorHAnsi" w:hAnsiTheme="minorHAnsi" w:cstheme="minorHAnsi"/>
        </w:rPr>
      </w:pPr>
    </w:p>
    <w:p w:rsidR="00C20629" w:rsidRPr="006E37B6" w:rsidRDefault="00C414D1" w:rsidP="001227D5">
      <w:pPr>
        <w:jc w:val="both"/>
        <w:rPr>
          <w:rFonts w:asciiTheme="minorHAnsi" w:hAnsiTheme="minorHAnsi" w:cstheme="minorHAnsi"/>
          <w:sz w:val="18"/>
        </w:rPr>
      </w:pPr>
      <w:r w:rsidRPr="006E37B6">
        <w:rPr>
          <w:rFonts w:asciiTheme="minorHAnsi" w:hAnsiTheme="minorHAnsi" w:cstheme="minorHAnsi"/>
          <w:sz w:val="18"/>
        </w:rPr>
        <w:t xml:space="preserve">Informamos que temos </w:t>
      </w:r>
      <w:r w:rsidR="00E8334D" w:rsidRPr="006E37B6">
        <w:rPr>
          <w:rFonts w:asciiTheme="minorHAnsi" w:hAnsiTheme="minorHAnsi" w:cstheme="minorHAnsi"/>
          <w:sz w:val="18"/>
        </w:rPr>
        <w:t>plenas condições para atender as quantidades solicitadas</w:t>
      </w:r>
      <w:r w:rsidRPr="006E37B6">
        <w:rPr>
          <w:rFonts w:asciiTheme="minorHAnsi" w:hAnsiTheme="minorHAnsi" w:cstheme="minorHAnsi"/>
          <w:sz w:val="18"/>
        </w:rPr>
        <w:t xml:space="preserve">, dentro do prazo de entrega definido </w:t>
      </w:r>
      <w:r w:rsidR="001227D5" w:rsidRPr="006E37B6">
        <w:rPr>
          <w:rFonts w:asciiTheme="minorHAnsi" w:hAnsiTheme="minorHAnsi" w:cstheme="minorHAnsi"/>
          <w:sz w:val="18"/>
        </w:rPr>
        <w:t>e das condições comerciais propostas, aceitas e acordadas entre nossas empresas</w:t>
      </w:r>
      <w:r w:rsidR="00C20629" w:rsidRPr="006E37B6">
        <w:rPr>
          <w:rFonts w:asciiTheme="minorHAnsi" w:hAnsiTheme="minorHAnsi" w:cstheme="minorHAnsi"/>
          <w:sz w:val="18"/>
        </w:rPr>
        <w:t>.</w:t>
      </w:r>
    </w:p>
    <w:p w:rsidR="00C20629" w:rsidRPr="006E37B6" w:rsidRDefault="00C20629">
      <w:pPr>
        <w:rPr>
          <w:rFonts w:asciiTheme="minorHAnsi" w:hAnsiTheme="minorHAnsi" w:cstheme="minorHAnsi"/>
          <w:sz w:val="20"/>
        </w:rPr>
      </w:pPr>
    </w:p>
    <w:p w:rsidR="00C20629" w:rsidRPr="006E37B6" w:rsidRDefault="00C20629">
      <w:pPr>
        <w:rPr>
          <w:rFonts w:asciiTheme="minorHAnsi" w:hAnsiTheme="minorHAnsi" w:cstheme="minorHAnsi"/>
          <w:sz w:val="14"/>
        </w:rPr>
      </w:pPr>
      <w:r w:rsidRPr="006E37B6">
        <w:rPr>
          <w:rFonts w:asciiTheme="minorHAnsi" w:hAnsiTheme="minorHAnsi" w:cstheme="minorHAnsi"/>
          <w:sz w:val="18"/>
        </w:rPr>
        <w:t>Condições para o atendimento:</w:t>
      </w:r>
    </w:p>
    <w:p w:rsidR="00E8334D" w:rsidRPr="006E37B6" w:rsidRDefault="00E8334D">
      <w:pPr>
        <w:rPr>
          <w:rFonts w:asciiTheme="minorHAnsi" w:hAnsiTheme="minorHAnsi" w:cstheme="minorHAnsi"/>
          <w:sz w:val="16"/>
        </w:rPr>
      </w:pPr>
    </w:p>
    <w:p w:rsidR="00E8334D" w:rsidRPr="006E37B6" w:rsidRDefault="00E8334D" w:rsidP="00257044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</w:rPr>
      </w:pPr>
      <w:r w:rsidRPr="006E37B6">
        <w:rPr>
          <w:rFonts w:asciiTheme="minorHAnsi" w:hAnsiTheme="minorHAnsi" w:cstheme="minorHAnsi"/>
          <w:sz w:val="18"/>
        </w:rPr>
        <w:t>Os preços constantes na cotação são com ICMS incluso de acordo com a legislação pertinente e refletem as condições específicas de cada negociação e podem refletir descontos incondicionais</w:t>
      </w:r>
      <w:r w:rsidR="00257044" w:rsidRPr="006E37B6">
        <w:rPr>
          <w:rFonts w:asciiTheme="minorHAnsi" w:hAnsiTheme="minorHAnsi" w:cstheme="minorHAnsi"/>
          <w:sz w:val="18"/>
        </w:rPr>
        <w:t>. Ou seja, os preços propostos nesse pedido, após o aceite do cliente e confirmação de nossa empresa, refletem individualmente a realidade econômica, financeira, comercial, jurídica e tributária na data vigente. Quaisquer modificações ou alterações tributárias ou de qualquer outra natureza, quer sejam criando, extinguindo, aumentando ou modificando t</w:t>
      </w:r>
      <w:r w:rsidR="001227D5" w:rsidRPr="006E37B6">
        <w:rPr>
          <w:rFonts w:asciiTheme="minorHAnsi" w:hAnsiTheme="minorHAnsi" w:cstheme="minorHAnsi"/>
          <w:sz w:val="18"/>
        </w:rPr>
        <w:t xml:space="preserve">ributos, contribuições fiscais, </w:t>
      </w:r>
      <w:r w:rsidR="00257044" w:rsidRPr="006E37B6">
        <w:rPr>
          <w:rFonts w:asciiTheme="minorHAnsi" w:hAnsiTheme="minorHAnsi" w:cstheme="minorHAnsi"/>
          <w:sz w:val="18"/>
        </w:rPr>
        <w:t>ou quaisquer outras espécies de prestação pecuniária compulsória, poderão determinar a revisão e/ou alteração nos preços informados antes da con</w:t>
      </w:r>
      <w:r w:rsidR="001227D5" w:rsidRPr="006E37B6">
        <w:rPr>
          <w:rFonts w:asciiTheme="minorHAnsi" w:hAnsiTheme="minorHAnsi" w:cstheme="minorHAnsi"/>
          <w:sz w:val="18"/>
        </w:rPr>
        <w:t>clusão do atendimento ao pedido aceito;</w:t>
      </w:r>
    </w:p>
    <w:p w:rsidR="00E8334D" w:rsidRPr="006E37B6" w:rsidRDefault="0047677B" w:rsidP="0047677B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>Os preços e condições são válido</w:t>
      </w:r>
      <w:r w:rsidR="00257044" w:rsidRPr="006E37B6">
        <w:rPr>
          <w:rFonts w:asciiTheme="minorHAnsi" w:hAnsiTheme="minorHAnsi" w:cstheme="minorHAnsi"/>
          <w:sz w:val="18"/>
        </w:rPr>
        <w:t xml:space="preserve">s por </w:t>
      </w:r>
      <w:r w:rsidR="005F657F" w:rsidRPr="006E37B6">
        <w:rPr>
          <w:rFonts w:asciiTheme="minorHAnsi" w:hAnsiTheme="minorHAnsi" w:cstheme="minorHAnsi"/>
          <w:color w:val="FF0000"/>
          <w:sz w:val="18"/>
        </w:rPr>
        <w:t>__</w:t>
      </w:r>
      <w:r w:rsidRPr="0047677B">
        <w:rPr>
          <w:rFonts w:asciiTheme="minorHAnsi" w:hAnsiTheme="minorHAnsi" w:cstheme="minorHAnsi"/>
          <w:b/>
          <w:color w:val="FF0000"/>
        </w:rPr>
        <w:t>3</w:t>
      </w:r>
      <w:r w:rsidR="00257044" w:rsidRPr="006E37B6">
        <w:rPr>
          <w:rFonts w:asciiTheme="minorHAnsi" w:hAnsiTheme="minorHAnsi" w:cstheme="minorHAnsi"/>
          <w:sz w:val="18"/>
        </w:rPr>
        <w:t xml:space="preserve"> dias e estarão sujeitos a alterações apenas para pedidos ainda não aceitos</w:t>
      </w:r>
      <w:r w:rsidR="001227D5" w:rsidRPr="006E37B6">
        <w:rPr>
          <w:rFonts w:asciiTheme="minorHAnsi" w:hAnsiTheme="minorHAnsi" w:cstheme="minorHAnsi"/>
          <w:sz w:val="18"/>
        </w:rPr>
        <w:t>;</w:t>
      </w:r>
    </w:p>
    <w:p w:rsidR="001227D5" w:rsidRDefault="001227D5" w:rsidP="00C20629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18"/>
        </w:rPr>
      </w:pPr>
      <w:r w:rsidRPr="006E37B6">
        <w:rPr>
          <w:rFonts w:asciiTheme="minorHAnsi" w:hAnsiTheme="minorHAnsi" w:cstheme="minorHAnsi"/>
          <w:sz w:val="18"/>
        </w:rPr>
        <w:t>Todos os pedidos estão sujeitos à aceitação de nossa empresa, que se da</w:t>
      </w:r>
      <w:r w:rsidR="0047677B">
        <w:rPr>
          <w:rFonts w:asciiTheme="minorHAnsi" w:hAnsiTheme="minorHAnsi" w:cstheme="minorHAnsi"/>
          <w:sz w:val="18"/>
        </w:rPr>
        <w:t xml:space="preserve">rá via confirmação por e-mail, </w:t>
      </w:r>
      <w:r w:rsidRPr="006E37B6">
        <w:rPr>
          <w:rFonts w:asciiTheme="minorHAnsi" w:hAnsiTheme="minorHAnsi" w:cstheme="minorHAnsi"/>
          <w:sz w:val="18"/>
        </w:rPr>
        <w:t>fax e/ou ligação telefônica</w:t>
      </w:r>
      <w:r w:rsidR="006E37B6" w:rsidRPr="006E37B6">
        <w:rPr>
          <w:rFonts w:asciiTheme="minorHAnsi" w:hAnsiTheme="minorHAnsi" w:cstheme="minorHAnsi"/>
          <w:sz w:val="18"/>
        </w:rPr>
        <w:t xml:space="preserve"> com o contato que assina a cotação</w:t>
      </w:r>
      <w:r w:rsidRPr="006E37B6">
        <w:rPr>
          <w:rFonts w:asciiTheme="minorHAnsi" w:hAnsiTheme="minorHAnsi" w:cstheme="minorHAnsi"/>
          <w:sz w:val="18"/>
        </w:rPr>
        <w:t>;</w:t>
      </w:r>
    </w:p>
    <w:p w:rsidR="006E37B6" w:rsidRPr="006E37B6" w:rsidRDefault="001227D5" w:rsidP="00C20629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18"/>
        </w:rPr>
      </w:pPr>
      <w:r w:rsidRPr="006E37B6">
        <w:rPr>
          <w:rFonts w:asciiTheme="minorHAnsi" w:hAnsiTheme="minorHAnsi" w:cstheme="minorHAnsi"/>
          <w:sz w:val="18"/>
        </w:rPr>
        <w:t>Qualquer fatura que não tiver sido paga pelo cliente ou comprador após o pra</w:t>
      </w:r>
      <w:r w:rsidR="006E37B6" w:rsidRPr="006E37B6">
        <w:rPr>
          <w:rFonts w:asciiTheme="minorHAnsi" w:hAnsiTheme="minorHAnsi" w:cstheme="minorHAnsi"/>
          <w:sz w:val="18"/>
        </w:rPr>
        <w:t>z</w:t>
      </w:r>
      <w:r w:rsidRPr="006E37B6">
        <w:rPr>
          <w:rFonts w:asciiTheme="minorHAnsi" w:hAnsiTheme="minorHAnsi" w:cstheme="minorHAnsi"/>
          <w:sz w:val="18"/>
        </w:rPr>
        <w:t xml:space="preserve">o concedido e acordado na proposta aceita pelas partes, sofrerá os encargos constantes nas observações dos boletos que </w:t>
      </w:r>
      <w:r w:rsidR="006E37B6" w:rsidRPr="006E37B6">
        <w:rPr>
          <w:rFonts w:asciiTheme="minorHAnsi" w:hAnsiTheme="minorHAnsi" w:cstheme="minorHAnsi"/>
          <w:sz w:val="18"/>
        </w:rPr>
        <w:t>acobertam a operação</w:t>
      </w:r>
      <w:r w:rsidRPr="006E37B6">
        <w:rPr>
          <w:rFonts w:asciiTheme="minorHAnsi" w:hAnsiTheme="minorHAnsi" w:cstheme="minorHAnsi"/>
          <w:sz w:val="18"/>
        </w:rPr>
        <w:t>;</w:t>
      </w:r>
    </w:p>
    <w:p w:rsidR="00C20629" w:rsidRPr="006E37B6" w:rsidRDefault="00C20629" w:rsidP="00C20629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18"/>
        </w:rPr>
      </w:pPr>
      <w:r w:rsidRPr="006E37B6">
        <w:rPr>
          <w:rFonts w:asciiTheme="minorHAnsi" w:hAnsiTheme="minorHAnsi" w:cstheme="minorHAnsi"/>
          <w:sz w:val="18"/>
        </w:rPr>
        <w:t>A</w:t>
      </w:r>
      <w:r w:rsidR="001227D5" w:rsidRPr="006E37B6">
        <w:rPr>
          <w:rFonts w:asciiTheme="minorHAnsi" w:hAnsiTheme="minorHAnsi" w:cstheme="minorHAnsi"/>
          <w:sz w:val="18"/>
        </w:rPr>
        <w:t>s</w:t>
      </w:r>
      <w:r w:rsidRPr="006E37B6">
        <w:rPr>
          <w:rFonts w:asciiTheme="minorHAnsi" w:hAnsiTheme="minorHAnsi" w:cstheme="minorHAnsi"/>
          <w:sz w:val="18"/>
        </w:rPr>
        <w:t xml:space="preserve"> mercadoria</w:t>
      </w:r>
      <w:r w:rsidR="001227D5" w:rsidRPr="006E37B6">
        <w:rPr>
          <w:rFonts w:asciiTheme="minorHAnsi" w:hAnsiTheme="minorHAnsi" w:cstheme="minorHAnsi"/>
          <w:sz w:val="18"/>
        </w:rPr>
        <w:t>s serão</w:t>
      </w:r>
      <w:r w:rsidRPr="006E37B6">
        <w:rPr>
          <w:rFonts w:asciiTheme="minorHAnsi" w:hAnsiTheme="minorHAnsi" w:cstheme="minorHAnsi"/>
          <w:sz w:val="18"/>
        </w:rPr>
        <w:t xml:space="preserve"> entregue</w:t>
      </w:r>
      <w:r w:rsidR="001227D5" w:rsidRPr="006E37B6">
        <w:rPr>
          <w:rFonts w:asciiTheme="minorHAnsi" w:hAnsiTheme="minorHAnsi" w:cstheme="minorHAnsi"/>
          <w:sz w:val="18"/>
        </w:rPr>
        <w:t>s</w:t>
      </w:r>
      <w:r w:rsidRPr="006E37B6">
        <w:rPr>
          <w:rFonts w:asciiTheme="minorHAnsi" w:hAnsiTheme="minorHAnsi" w:cstheme="minorHAnsi"/>
          <w:sz w:val="18"/>
        </w:rPr>
        <w:t xml:space="preserve"> na obra</w:t>
      </w:r>
      <w:r w:rsidR="00E8334D" w:rsidRPr="006E37B6">
        <w:rPr>
          <w:rFonts w:asciiTheme="minorHAnsi" w:hAnsiTheme="minorHAnsi" w:cstheme="minorHAnsi"/>
          <w:sz w:val="18"/>
        </w:rPr>
        <w:t xml:space="preserve"> ou retirada</w:t>
      </w:r>
      <w:r w:rsidR="001227D5" w:rsidRPr="006E37B6">
        <w:rPr>
          <w:rFonts w:asciiTheme="minorHAnsi" w:hAnsiTheme="minorHAnsi" w:cstheme="minorHAnsi"/>
          <w:sz w:val="18"/>
        </w:rPr>
        <w:t>s</w:t>
      </w:r>
      <w:r w:rsidR="00E8334D" w:rsidRPr="006E37B6">
        <w:rPr>
          <w:rFonts w:asciiTheme="minorHAnsi" w:hAnsiTheme="minorHAnsi" w:cstheme="minorHAnsi"/>
          <w:sz w:val="18"/>
        </w:rPr>
        <w:t xml:space="preserve"> em nossos depó</w:t>
      </w:r>
      <w:r w:rsidR="001227D5" w:rsidRPr="006E37B6">
        <w:rPr>
          <w:rFonts w:asciiTheme="minorHAnsi" w:hAnsiTheme="minorHAnsi" w:cstheme="minorHAnsi"/>
          <w:sz w:val="18"/>
        </w:rPr>
        <w:t>sitos dentro do prazo negociado.</w:t>
      </w:r>
    </w:p>
    <w:p w:rsidR="001227D5" w:rsidRPr="006E37B6" w:rsidRDefault="001227D5" w:rsidP="001227D5">
      <w:pPr>
        <w:pStyle w:val="PargrafodaLista"/>
        <w:rPr>
          <w:rFonts w:asciiTheme="minorHAnsi" w:hAnsiTheme="minorHAnsi" w:cstheme="minorHAnsi"/>
          <w:sz w:val="16"/>
        </w:rPr>
      </w:pPr>
    </w:p>
    <w:p w:rsidR="001227D5" w:rsidRPr="006E37B6" w:rsidRDefault="001227D5" w:rsidP="001227D5">
      <w:pPr>
        <w:pStyle w:val="PargrafodaLista"/>
        <w:rPr>
          <w:rFonts w:asciiTheme="minorHAnsi" w:hAnsiTheme="minorHAnsi" w:cstheme="minorHAnsi"/>
          <w:sz w:val="16"/>
        </w:rPr>
      </w:pPr>
    </w:p>
    <w:p w:rsidR="00E8334D" w:rsidRPr="006E37B6" w:rsidRDefault="00E8334D" w:rsidP="001227D5">
      <w:pPr>
        <w:pStyle w:val="PargrafodaLista"/>
        <w:rPr>
          <w:rFonts w:asciiTheme="minorHAnsi" w:hAnsiTheme="minorHAnsi" w:cstheme="minorHAnsi"/>
          <w:sz w:val="16"/>
        </w:rPr>
      </w:pPr>
    </w:p>
    <w:p w:rsidR="00C20629" w:rsidRPr="006E37B6" w:rsidRDefault="00C20629">
      <w:pPr>
        <w:rPr>
          <w:rFonts w:asciiTheme="minorHAnsi" w:hAnsiTheme="minorHAnsi" w:cstheme="minorHAnsi"/>
          <w:sz w:val="20"/>
        </w:rPr>
      </w:pPr>
      <w:r w:rsidRPr="006E37B6">
        <w:rPr>
          <w:rFonts w:asciiTheme="minorHAnsi" w:hAnsiTheme="minorHAnsi" w:cstheme="minorHAnsi"/>
          <w:sz w:val="20"/>
        </w:rPr>
        <w:t xml:space="preserve"> </w:t>
      </w:r>
    </w:p>
    <w:p w:rsidR="00C414D1" w:rsidRPr="006E37B6" w:rsidRDefault="00C414D1">
      <w:pPr>
        <w:rPr>
          <w:rFonts w:asciiTheme="minorHAnsi" w:hAnsiTheme="minorHAnsi" w:cstheme="minorHAnsi"/>
          <w:sz w:val="20"/>
        </w:rPr>
      </w:pPr>
      <w:r w:rsidRPr="006E37B6">
        <w:rPr>
          <w:rFonts w:asciiTheme="minorHAnsi" w:hAnsiTheme="minorHAnsi" w:cstheme="minorHAnsi"/>
          <w:sz w:val="20"/>
        </w:rPr>
        <w:t xml:space="preserve"> </w:t>
      </w:r>
      <w:r w:rsidR="001227D5" w:rsidRPr="006E37B6">
        <w:rPr>
          <w:rFonts w:asciiTheme="minorHAnsi" w:hAnsiTheme="minorHAnsi" w:cstheme="minorHAnsi"/>
          <w:sz w:val="20"/>
        </w:rPr>
        <w:t>Atenciosamente,</w:t>
      </w:r>
    </w:p>
    <w:p w:rsidR="001227D5" w:rsidRPr="0047677B" w:rsidRDefault="001227D5">
      <w:pPr>
        <w:rPr>
          <w:rFonts w:asciiTheme="minorHAnsi" w:hAnsiTheme="minorHAnsi" w:cstheme="minorHAnsi"/>
          <w:color w:val="1F497D" w:themeColor="text2"/>
          <w:sz w:val="20"/>
        </w:rPr>
      </w:pPr>
      <w:r w:rsidRPr="0047677B">
        <w:rPr>
          <w:rFonts w:asciiTheme="minorHAnsi" w:hAnsiTheme="minorHAnsi" w:cstheme="minorHAnsi"/>
          <w:color w:val="1F497D" w:themeColor="text2"/>
          <w:sz w:val="20"/>
        </w:rPr>
        <w:t>Fulano de Tal</w:t>
      </w:r>
      <w:r w:rsidR="0047677B">
        <w:rPr>
          <w:rFonts w:asciiTheme="minorHAnsi" w:hAnsiTheme="minorHAnsi" w:cstheme="minorHAnsi"/>
          <w:color w:val="1F497D" w:themeColor="text2"/>
          <w:sz w:val="20"/>
        </w:rPr>
        <w:t xml:space="preserve"> </w:t>
      </w:r>
      <w:r w:rsidR="0047677B" w:rsidRPr="006E37B6">
        <w:rPr>
          <w:rFonts w:asciiTheme="minorHAnsi" w:hAnsiTheme="minorHAnsi" w:cstheme="minorHAnsi"/>
          <w:color w:val="FF0000"/>
          <w:sz w:val="16"/>
        </w:rPr>
        <w:t xml:space="preserve">(direto pelo sistema </w:t>
      </w:r>
      <w:proofErr w:type="spellStart"/>
      <w:r w:rsidR="0047677B" w:rsidRPr="006E37B6">
        <w:rPr>
          <w:rFonts w:asciiTheme="minorHAnsi" w:hAnsiTheme="minorHAnsi" w:cstheme="minorHAnsi"/>
          <w:color w:val="FF0000"/>
          <w:sz w:val="16"/>
        </w:rPr>
        <w:t>editável</w:t>
      </w:r>
      <w:proofErr w:type="spellEnd"/>
      <w:r w:rsidR="0047677B" w:rsidRPr="006E37B6">
        <w:rPr>
          <w:rFonts w:asciiTheme="minorHAnsi" w:hAnsiTheme="minorHAnsi" w:cstheme="minorHAnsi"/>
          <w:color w:val="FF0000"/>
          <w:sz w:val="16"/>
        </w:rPr>
        <w:t>)</w:t>
      </w:r>
    </w:p>
    <w:p w:rsidR="001227D5" w:rsidRPr="006E37B6" w:rsidRDefault="001227D5">
      <w:pPr>
        <w:rPr>
          <w:rFonts w:asciiTheme="minorHAnsi" w:hAnsiTheme="minorHAnsi" w:cstheme="minorHAnsi"/>
          <w:sz w:val="20"/>
        </w:rPr>
      </w:pPr>
    </w:p>
    <w:sectPr w:rsidR="001227D5" w:rsidRPr="006E37B6" w:rsidSect="00891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074BD"/>
    <w:multiLevelType w:val="hybridMultilevel"/>
    <w:tmpl w:val="D30AC8C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4AEE"/>
    <w:rsid w:val="001227D5"/>
    <w:rsid w:val="00177C4E"/>
    <w:rsid w:val="00257044"/>
    <w:rsid w:val="00281247"/>
    <w:rsid w:val="002B3B55"/>
    <w:rsid w:val="004677E0"/>
    <w:rsid w:val="0047677B"/>
    <w:rsid w:val="005F657F"/>
    <w:rsid w:val="0061677D"/>
    <w:rsid w:val="006E37B6"/>
    <w:rsid w:val="00832C33"/>
    <w:rsid w:val="00891255"/>
    <w:rsid w:val="00AF4AEE"/>
    <w:rsid w:val="00C20629"/>
    <w:rsid w:val="00C414D1"/>
    <w:rsid w:val="00D60F8B"/>
    <w:rsid w:val="00E23CE7"/>
    <w:rsid w:val="00E83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A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web">
    <w:name w:val="web"/>
    <w:basedOn w:val="TabeladaWeb2"/>
    <w:uiPriority w:val="99"/>
    <w:qFormat/>
    <w:rsid w:val="00281247"/>
    <w:pPr>
      <w:spacing w:after="0" w:line="240" w:lineRule="auto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81247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bealho">
    <w:name w:val="header"/>
    <w:basedOn w:val="Normal"/>
    <w:link w:val="CabealhoChar"/>
    <w:rsid w:val="00AF4AEE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AF4AE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F4AE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4AE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4AEE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AF4A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206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</Pages>
  <Words>402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Cintra</dc:creator>
  <cp:lastModifiedBy>Milton Cintra</cp:lastModifiedBy>
  <cp:revision>5</cp:revision>
  <dcterms:created xsi:type="dcterms:W3CDTF">2013-08-23T23:31:00Z</dcterms:created>
  <dcterms:modified xsi:type="dcterms:W3CDTF">2013-10-10T12:46:00Z</dcterms:modified>
</cp:coreProperties>
</file>