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Reeves Intelligence: 90-Day Marketing Plan</w:t>
      </w:r>
    </w:p>
    <w:p>
      <w:r>
        <w:rPr>
          <w:b/>
        </w:rPr>
        <w:t>Starting point:</w:t>
      </w:r>
      <w:r>
        <w:t xml:space="preserve"> pre-revenue, a 20,000-contact researched (cold) nonprofit list, $0 ad budget, 25+ founder hours/week, three tiers (Core $2,388/yr · Pro $4,788/yr · Max $10,788/yr), 7-day free trial, and a walkthrough demo.</w:t>
      </w:r>
    </w:p>
    <w:p>
      <w:r>
        <w:rPr>
          <w:b/>
        </w:rPr>
        <w:t>The 90-day goal:</w:t>
      </w:r>
      <w:r>
        <w:t xml:space="preserve"> get the first paying customers, learn the real conversion numbers, and build the channels that can reach </w:t>
      </w:r>
      <w:r>
        <w:rPr>
          <w:b/>
        </w:rPr>
        <w:t>$1M in annual recurring revenue (ARR)</w:t>
      </w:r>
      <w:r>
        <w:t>.</w:t>
      </w:r>
    </w:p>
    <w:p>
      <w:pPr>
        <w:pStyle w:val="Heading1"/>
      </w:pPr>
      <w:r>
        <w:t>1. The honest math</w:t>
      </w:r>
    </w:p>
    <w:p>
      <w:r>
        <w:t xml:space="preserve">$1M ARR ≈ </w:t>
      </w:r>
      <w:r>
        <w:rPr>
          <w:b/>
        </w:rPr>
        <w:t>286 customers</w:t>
      </w:r>
      <w:r>
        <w:t xml:space="preserve"> at an assumed average of $3,500/yr (mostly Core, some Pro and Max).</w:t>
      </w:r>
    </w:p>
    <w:p>
      <w:r>
        <w:t>Cold email alone, over about 45 sending days (after 2–3 weeks of inbox warm-up):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Contacts reached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Positive replies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Trials (40% of replies)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Paying (25% of trials)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ARR at $3,500 avg</w:t>
            </w:r>
          </w:p>
        </w:tc>
      </w:tr>
      <w:tr>
        <w:tc>
          <w:tcPr>
            <w:tcW w:type="dxa" w:w="1440"/>
          </w:tcPr>
          <w:p>
            <w:r>
              <w:t>Base: 5 inboxes × 40/day, 2% reply</w:t>
            </w:r>
          </w:p>
        </w:tc>
        <w:tc>
          <w:tcPr>
            <w:tcW w:type="dxa" w:w="1440"/>
          </w:tcPr>
          <w:p>
            <w:r>
              <w:t>9,000</w:t>
            </w:r>
          </w:p>
        </w:tc>
        <w:tc>
          <w:tcPr>
            <w:tcW w:type="dxa" w:w="1440"/>
          </w:tcPr>
          <w:p>
            <w:r>
              <w:t>~180</w:t>
            </w:r>
          </w:p>
        </w:tc>
        <w:tc>
          <w:tcPr>
            <w:tcW w:type="dxa" w:w="1440"/>
          </w:tcPr>
          <w:p>
            <w:r>
              <w:t>~72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~18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~$63k</w:t>
            </w:r>
          </w:p>
        </w:tc>
      </w:tr>
      <w:tr>
        <w:tc>
          <w:tcPr>
            <w:tcW w:type="dxa" w:w="1440"/>
          </w:tcPr>
          <w:p>
            <w:r>
              <w:t>Strong: 10 inboxes × 45/day, 4% reply</w:t>
            </w:r>
          </w:p>
        </w:tc>
        <w:tc>
          <w:tcPr>
            <w:tcW w:type="dxa" w:w="1440"/>
          </w:tcPr>
          <w:p>
            <w:r>
              <w:t>20,000 (whole list)</w:t>
            </w:r>
          </w:p>
        </w:tc>
        <w:tc>
          <w:tcPr>
            <w:tcW w:type="dxa" w:w="1440"/>
          </w:tcPr>
          <w:p>
            <w:r>
              <w:t>~800</w:t>
            </w:r>
          </w:p>
        </w:tc>
        <w:tc>
          <w:tcPr>
            <w:tcW w:type="dxa" w:w="1440"/>
          </w:tcPr>
          <w:p>
            <w:r>
              <w:t>~320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~80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~$280k</w:t>
            </w:r>
          </w:p>
        </w:tc>
      </w:tr>
    </w:tbl>
    <w:p/>
    <w:p>
      <w:r>
        <w:rPr>
          <w:b/>
        </w:rPr>
        <w:t>These rates are assumptions, not proof.</w:t>
      </w:r>
      <w:r>
        <w:t xml:space="preserve"> Replace them with real numbers after the first 2–3 batches.</w:t>
      </w:r>
    </w:p>
    <w:p>
      <w:r>
        <w:rPr>
          <w:b/>
        </w:rPr>
        <w:t>Conclusion:</w:t>
      </w:r>
      <w:r>
        <w:t xml:space="preserve"> $1M ARR in 90 days from cold email to one list is very unlikely, and a plan that promised it would be lying to you. Even the strong scenario falls short of $1M, and the list can only be emailed once. To close the gap you need channels that reach </w:t>
      </w:r>
      <w:r>
        <w:rPr>
          <w:b/>
        </w:rPr>
        <w:t>many nonprofits at once</w:t>
      </w:r>
      <w:r>
        <w:t xml:space="preserve"> (partners) and </w:t>
      </w:r>
      <w:r>
        <w:rPr>
          <w:b/>
        </w:rPr>
        <w:t>bigger deals</w:t>
      </w:r>
      <w:r>
        <w:t xml:space="preserve"> (Max tier). This plan builds both.</w:t>
      </w:r>
    </w:p>
    <w:p>
      <w:r>
        <w:rPr>
          <w:b/>
        </w:rPr>
        <w:t>90-day targets:</w:t>
      </w:r>
    </w:p>
    <w:p>
      <w:pPr>
        <w:pStyle w:val="ListBullet"/>
      </w:pPr>
      <w:r>
        <w:rPr>
          <w:b/>
        </w:rPr>
        <w:t>Floor:</w:t>
      </w:r>
      <w:r>
        <w:t xml:space="preserve"> 20 paying customers, about $60k ARR, and a proven reply → trial → paid funnel</w:t>
      </w:r>
    </w:p>
    <w:p>
      <w:pPr>
        <w:pStyle w:val="ListBullet"/>
      </w:pPr>
      <w:r>
        <w:rPr>
          <w:b/>
        </w:rPr>
        <w:t>Target:</w:t>
      </w:r>
      <w:r>
        <w:t xml:space="preserve"> 50 customers, about $175k ARR, at least one partner channel live</w:t>
      </w:r>
    </w:p>
    <w:p>
      <w:pPr>
        <w:pStyle w:val="ListBullet"/>
      </w:pPr>
      <w:r>
        <w:rPr>
          <w:b/>
        </w:rPr>
        <w:t>Stretch:</w:t>
      </w:r>
      <w:r>
        <w:t xml:space="preserve"> 80+ customers, $280k+ ARR, and a clear path to $1M ARR within about 12 months</w:t>
      </w:r>
    </w:p>
    <w:p>
      <w:pPr>
        <w:pStyle w:val="Heading1"/>
      </w:pPr>
      <w:r>
        <w:t>2. The five engines</w:t>
      </w:r>
    </w:p>
    <w:p>
      <w:pPr>
        <w:pStyle w:val="Heading2"/>
      </w:pPr>
      <w:r>
        <w:t>Engine 1: Cold email to the researched list (the main engine)</w:t>
      </w:r>
    </w:p>
    <w:p>
      <w:r>
        <w:t xml:space="preserve">Runs on YAMM with </w:t>
      </w:r>
      <w:r>
        <w:t>outreach/cold-sequence-v1.md</w:t>
      </w:r>
      <w:r>
        <w:t>.</w:t>
      </w:r>
    </w:p>
    <w:p>
      <w:pPr>
        <w:pStyle w:val="ListBullet"/>
      </w:pPr>
      <w:r>
        <w:t>Separate sending domain, 5 Workspace inboxes to start, and 10 once numbers justify it</w:t>
      </w:r>
    </w:p>
    <w:p>
      <w:pPr>
        <w:pStyle w:val="ListBullet"/>
      </w:pPr>
      <w:r>
        <w:t>Batches of about 200 per tab, best-fit segments first: small, grant-dependent organizations, contacts who are executive directors or development staff</w:t>
      </w:r>
    </w:p>
    <w:p>
      <w:pPr>
        <w:pStyle w:val="ListBullet"/>
      </w:pPr>
      <w:r>
        <w:t>A/B test email 1A (demo link) against 1B (no link, "want me to send it?")</w:t>
      </w:r>
    </w:p>
    <w:p>
      <w:pPr>
        <w:pStyle w:val="ListBullet"/>
      </w:pPr>
      <w:r>
        <w:rPr>
          <w:b/>
        </w:rPr>
        <w:t>Bottleneck: your time.</w:t>
      </w:r>
      <w:r>
        <w:t xml:space="preserve"> Every reply needs a fast, personal response, and 800 replies won't fit into 25 hours a week. Use Reeves itself to produce Fit Checks quickly, keep reply templates, and plan to add hours or a part-time helper by month 2 if replies come in</w:t>
      </w:r>
    </w:p>
    <w:p>
      <w:pPr>
        <w:pStyle w:val="Heading2"/>
      </w:pPr>
      <w:r>
        <w:t>Engine 2: Partners (the only fast way to reach many organizations with $0 in ads)</w:t>
      </w:r>
    </w:p>
    <w:p>
      <w:r>
        <w:t>One partner can put Reeves in front of hundreds of nonprofits at once. Targets:</w:t>
      </w:r>
    </w:p>
    <w:p>
      <w:pPr>
        <w:pStyle w:val="ListBullet"/>
      </w:pPr>
      <w:r>
        <w:rPr>
          <w:b/>
        </w:rPr>
        <w:t>State nonprofit associations</w:t>
      </w:r>
      <w:r>
        <w:t xml:space="preserve"> in West Virginia and California: member webinars, newsletter features, member discounts</w:t>
      </w:r>
    </w:p>
    <w:p>
      <w:pPr>
        <w:pStyle w:val="ListBullet"/>
      </w:pPr>
      <w:r>
        <w:rPr>
          <w:b/>
        </w:rPr>
        <w:t>Community foundations</w:t>
      </w:r>
      <w:r>
        <w:t xml:space="preserve"> in your two regions: they want their grantees to win more outside funding</w:t>
      </w:r>
    </w:p>
    <w:p>
      <w:pPr>
        <w:pStyle w:val="ListBullet"/>
      </w:pPr>
      <w:r>
        <w:rPr>
          <w:b/>
        </w:rPr>
        <w:t>Freelance grant writers and grant consultants:</w:t>
      </w:r>
      <w:r>
        <w:t xml:space="preserve"> each serves many clients. They're natural Pro or Max users, and a referral commission can turn them into a sales force</w:t>
      </w:r>
    </w:p>
    <w:p>
      <w:pPr>
        <w:pStyle w:val="ListBullet"/>
      </w:pPr>
      <w:r>
        <w:rPr>
          <w:b/>
        </w:rPr>
        <w:t>Fiscal sponsors and nonprofit capacity-building programs</w:t>
      </w:r>
    </w:p>
    <w:p>
      <w:r>
        <w:t xml:space="preserve">Offer partners a free </w:t>
      </w:r>
      <w:r>
        <w:rPr>
          <w:b/>
        </w:rPr>
        <w:t>live workshop for their members</w:t>
      </w:r>
      <w:r>
        <w:t xml:space="preserve"> on "How to tell if a grant is worth applying for, before you write a word." Teach it genuinely (give away your best stuff) and show Reeves at the end.</w:t>
      </w:r>
    </w:p>
    <w:p>
      <w:pPr>
        <w:pStyle w:val="Heading2"/>
      </w:pPr>
      <w:r>
        <w:t>Engine 3: Bigger deals (Max tier)</w:t>
      </w:r>
    </w:p>
    <w:p>
      <w:r>
        <w:t xml:space="preserve">Ninety-three Max customers equals $1M ARR on its own. Build a separate, smaller list of </w:t>
      </w:r>
      <w:r>
        <w:rPr>
          <w:b/>
        </w:rPr>
        <w:t>larger Los Angeles nonprofits</w:t>
      </w:r>
      <w:r>
        <w:t xml:space="preserve"> with development teams of 5–15 people. Approach them with personal 1:1 outreach and a live demo instead of mail merge, since the high-touch onboarding is part of what they're paying for.</w:t>
      </w:r>
    </w:p>
    <w:p>
      <w:pPr>
        <w:pStyle w:val="Heading2"/>
      </w:pPr>
      <w:r>
        <w:t>Engine 4: Build your own opted-in list</w:t>
      </w:r>
    </w:p>
    <w:p>
      <w:r>
        <w:t>The cold list can only be emailed once. Your own list keeps working for years.</w:t>
      </w:r>
    </w:p>
    <w:p>
      <w:pPr>
        <w:pStyle w:val="ListBullet"/>
      </w:pPr>
      <w:r>
        <w:t xml:space="preserve">Put a lead magnet on getreeves.ai: </w:t>
      </w:r>
      <w:r>
        <w:rPr>
          <w:b/>
        </w:rPr>
        <w:t>"The Grant Fit Checklist: know whether a grant is worth applying for before you write a word."</w:t>
      </w:r>
      <w:r>
        <w:t xml:space="preserve"> Use a simple squeeze page: headline, one sentence, an email field, nothing else</w:t>
      </w:r>
    </w:p>
    <w:p>
      <w:pPr>
        <w:pStyle w:val="ListBullet"/>
      </w:pPr>
      <w:r>
        <w:t>Ask everyone who replies, takes a trial or attends a workshop whether they'd like to join</w:t>
      </w:r>
    </w:p>
    <w:p>
      <w:pPr>
        <w:pStyle w:val="ListBullet"/>
      </w:pPr>
      <w:r>
        <w:t>After signup: deliver the checklist, then send 3–4 warm-up emails with your best advice</w:t>
      </w:r>
    </w:p>
    <w:p>
      <w:pPr>
        <w:pStyle w:val="Heading2"/>
      </w:pPr>
      <w:r>
        <w:t>Engine 5: Founder content on LinkedIn ($0)</w:t>
      </w:r>
    </w:p>
    <w:p>
      <w:r>
        <w:t>Executive directors and grant writers are on LinkedIn. Post 3 times a week, each post answering one real question prospects ask you (keep a running log of those questions). Every post points to the Grant Fit Checklist.</w:t>
      </w:r>
    </w:p>
    <w:p>
      <w:pPr>
        <w:pStyle w:val="Heading1"/>
      </w:pPr>
      <w:r>
        <w:t>3. The founding-member offer (decide before week 3)</w:t>
      </w:r>
    </w:p>
    <w:p>
      <w:r>
        <w:t>You can't show testimonials yet, so be honest and make the risk small:</w:t>
      </w:r>
    </w:p>
    <w:p>
      <w:pPr>
        <w:ind w:left="480"/>
      </w:pPr>
      <w:r>
        <w:t>"Reeves is new. We're looking for our first [25] founding nonprofits. You get [founding price locked for life / free high-touch onboarding / X months free on annual], and in return we ask for honest feedback."</w:t>
      </w:r>
    </w:p>
    <w:p>
      <w:pPr>
        <w:pStyle w:val="ListBullet"/>
      </w:pPr>
      <w:r>
        <w:rPr>
          <w:b/>
        </w:rPr>
        <w:t>A guarantee:</w:t>
      </w:r>
      <w:r>
        <w:t xml:space="preserve"> [e.g. 30-day money-back on annual plans], to decide</w:t>
      </w:r>
    </w:p>
    <w:p>
      <w:pPr>
        <w:pStyle w:val="ListBullet"/>
      </w:pPr>
      <w:r>
        <w:rPr>
          <w:b/>
        </w:rPr>
        <w:t>Push annual plans:</w:t>
      </w:r>
      <w:r>
        <w:t xml:space="preserve"> they bring cash in upfront, and founding pricing is a good reason to prepay</w:t>
      </w:r>
    </w:p>
    <w:p>
      <w:pPr>
        <w:pStyle w:val="Heading1"/>
      </w:pPr>
      <w:r>
        <w:t>4. Week-by-week</w:t>
      </w:r>
    </w:p>
    <w:p>
      <w:pPr>
        <w:pStyle w:val="Heading2"/>
      </w:pPr>
      <w:r>
        <w:t>Month 1: foundation and first customers</w:t>
      </w:r>
    </w:p>
    <w:p>
      <w:r>
        <w:rPr>
          <w:b/>
        </w:rPr>
        <w:t>Week 1</w:t>
      </w:r>
    </w:p>
    <w:p>
      <w:pPr>
        <w:pStyle w:val="ListBullet"/>
      </w:pPr>
      <w:r>
        <w:t>Register the sending domain, create the inboxes, set up SPF, DKIM and DMARC, and start warm-up</w:t>
      </w:r>
    </w:p>
    <w:p>
      <w:pPr>
        <w:pStyle w:val="ListBullet"/>
      </w:pPr>
      <w:r>
        <w:t xml:space="preserve">Verify the first 2,000 addresses and fill in </w:t>
      </w:r>
      <w:r>
        <w:t>MissionLine</w:t>
      </w:r>
      <w:r>
        <w:t xml:space="preserve"> for the first 1,000 (Claude can help in bulk)</w:t>
      </w:r>
    </w:p>
    <w:p>
      <w:pPr>
        <w:pStyle w:val="ListBullet"/>
      </w:pPr>
      <w:r>
        <w:t>Decide the founding offer and guarantee</w:t>
      </w:r>
    </w:p>
    <w:p>
      <w:pPr>
        <w:pStyle w:val="ListBullet"/>
      </w:pPr>
      <w:r>
        <w:t xml:space="preserve">Pick the </w:t>
      </w:r>
      <w:r>
        <w:rPr>
          <w:b/>
        </w:rPr>
        <w:t>50 best-fit prospects</w:t>
      </w:r>
      <w:r>
        <w:t xml:space="preserve"> and email them 1:1 from your normal inbox. This is personal email, not a mail merge, so no warm-up is needed</w:t>
      </w:r>
    </w:p>
    <w:p>
      <w:r>
        <w:rPr>
          <w:b/>
        </w:rPr>
        <w:t>Week 2</w:t>
      </w:r>
    </w:p>
    <w:p>
      <w:pPr>
        <w:pStyle w:val="ListBullet"/>
      </w:pPr>
      <w:r>
        <w:t>Build the Grant Fit Checklist and its squeeze page</w:t>
      </w:r>
    </w:p>
    <w:p>
      <w:pPr>
        <w:pStyle w:val="ListBullet"/>
      </w:pPr>
      <w:r>
        <w:t>List 20 partner targets (associations, foundations, grant consultants) and reach out to the first 10</w:t>
      </w:r>
    </w:p>
    <w:p>
      <w:pPr>
        <w:pStyle w:val="ListBullet"/>
      </w:pPr>
      <w:r>
        <w:t xml:space="preserve">Write the trial welcome emails. Their job is to get each user to see Reeves assess a real grant </w:t>
      </w:r>
      <w:r>
        <w:rPr>
          <w:b/>
        </w:rPr>
        <w:t>on day 1</w:t>
      </w:r>
    </w:p>
    <w:p>
      <w:pPr>
        <w:pStyle w:val="ListBullet"/>
      </w:pPr>
      <w:r>
        <w:t>Start LinkedIn posts, 3 a week</w:t>
      </w:r>
    </w:p>
    <w:p>
      <w:r>
        <w:rPr>
          <w:b/>
        </w:rPr>
        <w:t>Weeks 3–4</w:t>
      </w:r>
    </w:p>
    <w:p>
      <w:pPr>
        <w:pStyle w:val="ListBullet"/>
      </w:pPr>
      <w:r>
        <w:t>Start YAMM batches at 20–30/day per inbox and ramp up</w:t>
      </w:r>
    </w:p>
    <w:p>
      <w:pPr>
        <w:pStyle w:val="ListBullet"/>
      </w:pPr>
      <w:r>
        <w:t>Do Fit Checks within 24 hours of every "yes"</w:t>
      </w:r>
    </w:p>
    <w:p>
      <w:pPr>
        <w:pStyle w:val="ListBullet"/>
      </w:pPr>
      <w:r>
        <w:rPr>
          <w:b/>
        </w:rPr>
        <w:t>Aim for 5 paying customers by day 30</w:t>
      </w:r>
    </w:p>
    <w:p>
      <w:pPr>
        <w:pStyle w:val="ListBullet"/>
      </w:pPr>
      <w:r>
        <w:t>Book the first partner workshop</w:t>
      </w:r>
    </w:p>
    <w:p>
      <w:pPr>
        <w:pStyle w:val="Heading2"/>
      </w:pPr>
      <w:r>
        <w:t>Month 2: scale what works</w:t>
      </w:r>
    </w:p>
    <w:p>
      <w:pPr>
        <w:pStyle w:val="ListBullet"/>
      </w:pPr>
      <w:r>
        <w:t>Get YAMM to full volume and pick the winner of email 1A vs. 1B</w:t>
      </w:r>
    </w:p>
    <w:p>
      <w:pPr>
        <w:pStyle w:val="ListBullet"/>
      </w:pPr>
      <w:r>
        <w:t>Run 1–2 partner workshops</w:t>
      </w:r>
    </w:p>
    <w:p>
      <w:pPr>
        <w:pStyle w:val="ListBullet"/>
      </w:pPr>
      <w:r>
        <w:t>Start Max-tier 1:1 outreach to larger Los Angeles nonprofits</w:t>
      </w:r>
    </w:p>
    <w:p>
      <w:pPr>
        <w:pStyle w:val="ListBullet"/>
      </w:pPr>
      <w:r>
        <w:t xml:space="preserve">Collect </w:t>
      </w:r>
      <w:r>
        <w:rPr>
          <w:b/>
        </w:rPr>
        <w:t>real</w:t>
      </w:r>
      <w:r>
        <w:t xml:space="preserve"> feedback from founding customers, and ask permission before quoting anyone</w:t>
      </w:r>
    </w:p>
    <w:p>
      <w:pPr>
        <w:pStyle w:val="ListBullet"/>
      </w:pPr>
      <w:r>
        <w:t>Add a referral ask: "Know another organization that would find this useful?"</w:t>
      </w:r>
    </w:p>
    <w:p>
      <w:pPr>
        <w:pStyle w:val="ListBullet"/>
      </w:pPr>
      <w:r>
        <w:t>Add hours or help if replies exceed your capacity</w:t>
      </w:r>
    </w:p>
    <w:p>
      <w:pPr>
        <w:pStyle w:val="ListBullet"/>
      </w:pPr>
      <w:r>
        <w:rPr>
          <w:b/>
        </w:rPr>
        <w:t>Aim for 20 customers by day 60</w:t>
      </w:r>
    </w:p>
    <w:p>
      <w:pPr>
        <w:pStyle w:val="Heading2"/>
      </w:pPr>
      <w:r>
        <w:t>Month 3: double down</w:t>
      </w:r>
    </w:p>
    <w:p>
      <w:pPr>
        <w:pStyle w:val="ListBullet"/>
      </w:pPr>
      <w:r>
        <w:t>Put more volume into the best segment and region; add inboxes if the numbers justify it</w:t>
      </w:r>
    </w:p>
    <w:p>
      <w:pPr>
        <w:pStyle w:val="ListBullet"/>
      </w:pPr>
      <w:r>
        <w:t>Write the first real case study, with the customer's permission and real numbers only</w:t>
      </w:r>
    </w:p>
    <w:p>
      <w:pPr>
        <w:pStyle w:val="ListBullet"/>
      </w:pPr>
      <w:r>
        <w:t>Start regular emails to your opted-in list, alternating useful emails with offers</w:t>
      </w:r>
    </w:p>
    <w:p>
      <w:pPr>
        <w:pStyle w:val="ListBullet"/>
      </w:pPr>
      <w:r>
        <w:t>Run the first offer week (open Wednesday, close Sunday) to trial users who haven't bought and to your opted-in list</w:t>
      </w:r>
    </w:p>
    <w:p>
      <w:pPr>
        <w:pStyle w:val="ListBullet"/>
      </w:pPr>
      <w:r>
        <w:t>Sign at least one ongoing partner (a referral agreement or member discount)</w:t>
      </w:r>
    </w:p>
    <w:p>
      <w:pPr>
        <w:pStyle w:val="ListBullet"/>
      </w:pPr>
      <w:r>
        <w:rPr>
          <w:b/>
        </w:rPr>
        <w:t>Aim for 50 customers by day 90</w:t>
      </w:r>
      <w:r>
        <w:t>, then plan the next 90 days from real numbers</w:t>
      </w:r>
    </w:p>
    <w:p>
      <w:pPr>
        <w:pStyle w:val="Heading1"/>
      </w:pPr>
      <w:r>
        <w:t>5. Weekly scoreboard (track every Friday)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t>Emails sent</w:t>
            </w:r>
          </w:p>
        </w:tc>
        <w:tc>
          <w:tcPr>
            <w:tcW w:type="dxa" w:w="4320"/>
          </w:tcPr>
          <w:p>
            <w:r>
              <w:t>Are you hitting volume?</w:t>
            </w:r>
          </w:p>
        </w:tc>
      </w:tr>
      <w:tr>
        <w:tc>
          <w:tcPr>
            <w:tcW w:type="dxa" w:w="4320"/>
          </w:tcPr>
          <w:p>
            <w:r>
              <w:t>Bounce rate (keep under 3%)</w:t>
            </w:r>
          </w:p>
        </w:tc>
        <w:tc>
          <w:tcPr>
            <w:tcW w:type="dxa" w:w="4320"/>
          </w:tcPr>
          <w:p>
            <w:r>
              <w:t>List quality; protects your domain</w:t>
            </w:r>
          </w:p>
        </w:tc>
      </w:tr>
      <w:tr>
        <w:tc>
          <w:tcPr>
            <w:tcW w:type="dxa" w:w="4320"/>
          </w:tcPr>
          <w:p>
            <w:r>
              <w:t>Positive replies and reply rate</w:t>
            </w:r>
          </w:p>
        </w:tc>
        <w:tc>
          <w:tcPr>
            <w:tcW w:type="dxa" w:w="4320"/>
          </w:tcPr>
          <w:p>
            <w:r>
              <w:t>Is the message working?</w:t>
            </w:r>
          </w:p>
        </w:tc>
      </w:tr>
      <w:tr>
        <w:tc>
          <w:tcPr>
            <w:tcW w:type="dxa" w:w="4320"/>
          </w:tcPr>
          <w:p>
            <w:r>
              <w:t>Fit Checks and demos delivered</w:t>
            </w:r>
          </w:p>
        </w:tc>
        <w:tc>
          <w:tcPr>
            <w:tcW w:type="dxa" w:w="4320"/>
          </w:tcPr>
          <w:p>
            <w:r>
              <w:t>Your time bottleneck</w:t>
            </w:r>
          </w:p>
        </w:tc>
      </w:tr>
      <w:tr>
        <w:tc>
          <w:tcPr>
            <w:tcW w:type="dxa" w:w="4320"/>
          </w:tcPr>
          <w:p>
            <w:r>
              <w:t>Trials started</w:t>
            </w:r>
          </w:p>
        </w:tc>
        <w:tc>
          <w:tcPr>
            <w:tcW w:type="dxa" w:w="4320"/>
          </w:tcPr>
          <w:p>
            <w:r>
              <w:t>Top of the paid funnel</w:t>
            </w:r>
          </w:p>
        </w:tc>
      </w:tr>
      <w:tr>
        <w:tc>
          <w:tcPr>
            <w:tcW w:type="dxa" w:w="4320"/>
          </w:tcPr>
          <w:p>
            <w:r>
              <w:t>Trial → paid rate</w:t>
            </w:r>
          </w:p>
        </w:tc>
        <w:tc>
          <w:tcPr>
            <w:tcW w:type="dxa" w:w="4320"/>
          </w:tcPr>
          <w:p>
            <w:r>
              <w:t>Is the product proving itself in 7 days?</w:t>
            </w:r>
          </w:p>
        </w:tc>
      </w:tr>
      <w:tr>
        <w:tc>
          <w:tcPr>
            <w:tcW w:type="dxa" w:w="4320"/>
          </w:tcPr>
          <w:p>
            <w:r>
              <w:t>New customers, by tier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ARR</w:t>
            </w:r>
          </w:p>
        </w:tc>
        <w:tc>
          <w:tcPr>
            <w:tcW w:type="dxa" w:w="4320"/>
          </w:tcPr>
          <w:p>
            <w:r>
              <w:t>The number that matters</w:t>
            </w:r>
          </w:p>
        </w:tc>
      </w:tr>
      <w:tr>
        <w:tc>
          <w:tcPr>
            <w:tcW w:type="dxa" w:w="4320"/>
          </w:tcPr>
          <w:p>
            <w:r>
              <w:t>Partner conversations and workshops</w:t>
            </w:r>
          </w:p>
        </w:tc>
        <w:tc>
          <w:tcPr>
            <w:tcW w:type="dxa" w:w="4320"/>
          </w:tcPr>
          <w:p>
            <w:r>
              <w:t>The channel that reaches many organizations at once</w:t>
            </w:r>
          </w:p>
        </w:tc>
      </w:tr>
      <w:tr>
        <w:tc>
          <w:tcPr>
            <w:tcW w:type="dxa" w:w="4320"/>
          </w:tcPr>
          <w:p>
            <w:r>
              <w:t>Opted-in list size</w:t>
            </w:r>
          </w:p>
        </w:tc>
        <w:tc>
          <w:tcPr>
            <w:tcW w:type="dxa" w:w="4320"/>
          </w:tcPr>
          <w:p>
            <w:r>
              <w:t>The asset you own</w:t>
            </w:r>
          </w:p>
        </w:tc>
      </w:tr>
    </w:tbl>
    <w:p/>
    <w:p>
      <w:pPr>
        <w:pStyle w:val="Heading1"/>
      </w:pPr>
      <w:r>
        <w:t>6. Budget</w:t>
      </w:r>
    </w:p>
    <w:p>
      <w:pPr>
        <w:pStyle w:val="ListBullet"/>
      </w:pPr>
      <w:r>
        <w:rPr>
          <w:b/>
        </w:rPr>
        <w:t>Ads:</w:t>
      </w:r>
      <w:r>
        <w:t xml:space="preserve"> $0, per plan</w:t>
      </w:r>
    </w:p>
    <w:p>
      <w:pPr>
        <w:pStyle w:val="ListBullet"/>
      </w:pPr>
      <w:r>
        <w:rPr>
          <w:b/>
        </w:rPr>
        <w:t>Tools:</w:t>
      </w:r>
      <w:r>
        <w:t xml:space="preserve"> a small monthly spend is unavoidable: sending domain, Google Workspace inboxes, a YAMM paid plan, and email verification. Roughly $100–$250/month to start; check current pricing</w:t>
      </w:r>
    </w:p>
    <w:p>
      <w:pPr>
        <w:pStyle w:val="ListBullet"/>
      </w:pPr>
      <w:r>
        <w:rPr>
          <w:b/>
        </w:rPr>
        <w:t>Once there's revenue:</w:t>
      </w:r>
      <w:r>
        <w:t xml:space="preserve"> reinvest in more inboxes, part-time help with replies, and eventually retargeting ads to people who visited the site or watched the demo</w:t>
      </w:r>
    </w:p>
    <w:p>
      <w:pPr>
        <w:pStyle w:val="Heading1"/>
      </w:pPr>
      <w:r>
        <w:t>7. Rules that don't bend</w:t>
      </w:r>
    </w:p>
    <w:p>
      <w:pPr>
        <w:pStyle w:val="ListBullet"/>
      </w:pPr>
      <w:r>
        <w:t xml:space="preserve">Never fabricate testimonials, numbers or competitor claims (see </w:t>
      </w:r>
      <w:r>
        <w:t>business/reeves-intelligence.md</w:t>
      </w:r>
      <w:r>
        <w:t>)</w:t>
      </w:r>
    </w:p>
    <w:p>
      <w:pPr>
        <w:pStyle w:val="ListBullet"/>
      </w:pPr>
      <w:r>
        <w:t>The founder story stays on hold until the founder shares it</w:t>
      </w:r>
    </w:p>
    <w:p>
      <w:pPr>
        <w:pStyle w:val="ListBullet"/>
      </w:pPr>
      <w:r>
        <w:t>Stop emailing anyone who opts out, everywhere and permanently</w:t>
      </w:r>
    </w:p>
    <w:p>
      <w:pPr>
        <w:pStyle w:val="ListBullet"/>
      </w:pPr>
      <w:r>
        <w:t>Judge by replies and clicks, not opens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