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97B1F0C" w:rsidP="7D5F44C9" w:rsidRDefault="197B1F0C" w14:paraId="143B3972" w14:textId="5E577075">
      <w:pPr>
        <w:spacing w:after="0" w:afterAutospacing="off" w:line="240" w:lineRule="auto"/>
      </w:pPr>
      <w:r w:rsidR="197B1F0C">
        <w:rPr/>
        <w:t>Final Report Page</w:t>
      </w:r>
    </w:p>
    <w:p xmlns:wp14="http://schemas.microsoft.com/office/word/2010/wordml" w:rsidP="7D5F44C9" wp14:paraId="2C078E63" wp14:textId="61547F4B">
      <w:pPr>
        <w:spacing w:after="0" w:afterAutospacing="off" w:line="240" w:lineRule="auto"/>
      </w:pPr>
      <w:r w:rsidR="197B1F0C">
        <w:rPr/>
        <w:t>Table of Contents</w:t>
      </w:r>
    </w:p>
    <w:p w:rsidR="197B1F0C" w:rsidP="7D5F44C9" w:rsidRDefault="197B1F0C" w14:paraId="5D304A16" w14:textId="33D9490B">
      <w:pPr>
        <w:spacing w:after="0" w:afterAutospacing="off" w:line="240" w:lineRule="auto"/>
      </w:pPr>
      <w:r w:rsidR="197B1F0C">
        <w:rPr/>
        <w:t>Conops</w:t>
      </w:r>
    </w:p>
    <w:p w:rsidR="197B1F0C" w:rsidP="7D5F44C9" w:rsidRDefault="197B1F0C" w14:paraId="2DCF0A76" w14:textId="7EC69D33">
      <w:pPr>
        <w:spacing w:after="0" w:afterAutospacing="off" w:line="240" w:lineRule="auto"/>
      </w:pPr>
      <w:r w:rsidR="197B1F0C">
        <w:rPr/>
        <w:t>FSR</w:t>
      </w:r>
    </w:p>
    <w:p w:rsidR="197B1F0C" w:rsidP="7D5F44C9" w:rsidRDefault="197B1F0C" w14:paraId="648C0D32" w14:textId="4287A61C">
      <w:pPr>
        <w:spacing w:after="0" w:afterAutospacing="off" w:line="240" w:lineRule="auto"/>
      </w:pPr>
      <w:r w:rsidR="197B1F0C">
        <w:rPr/>
        <w:t>ICD</w:t>
      </w:r>
    </w:p>
    <w:p w:rsidR="197B1F0C" w:rsidP="7D5F44C9" w:rsidRDefault="197B1F0C" w14:paraId="4E7BD32C" w14:textId="08E615E5">
      <w:pPr>
        <w:spacing w:after="0" w:afterAutospacing="off" w:line="240" w:lineRule="auto"/>
      </w:pPr>
      <w:r w:rsidR="197B1F0C">
        <w:rPr/>
        <w:t>Schedule/Validation</w:t>
      </w:r>
    </w:p>
    <w:p w:rsidR="197B1F0C" w:rsidP="7D5F44C9" w:rsidRDefault="197B1F0C" w14:paraId="5D5E1A3E" w14:textId="7308E346">
      <w:pPr>
        <w:spacing w:after="0" w:afterAutospacing="off" w:line="240" w:lineRule="auto"/>
      </w:pPr>
      <w:r w:rsidR="197B1F0C">
        <w:rPr/>
        <w:t>Subsystem reports</w:t>
      </w:r>
    </w:p>
    <w:p w:rsidR="197B1F0C" w:rsidP="7D5F44C9" w:rsidRDefault="197B1F0C" w14:paraId="56776CF1" w14:textId="62D1A24C">
      <w:pPr>
        <w:spacing w:after="0" w:afterAutospacing="off" w:line="240" w:lineRule="auto"/>
      </w:pPr>
      <w:r w:rsidR="197B1F0C">
        <w:rPr/>
        <w:t>Mackenszie</w:t>
      </w:r>
    </w:p>
    <w:p w:rsidR="197B1F0C" w:rsidP="7D5F44C9" w:rsidRDefault="197B1F0C" w14:paraId="08D6AF81" w14:textId="6A96843A">
      <w:pPr>
        <w:spacing w:after="0" w:afterAutospacing="off" w:line="240" w:lineRule="auto"/>
      </w:pPr>
      <w:r w:rsidR="197B1F0C">
        <w:rPr/>
        <w:t>Drew</w:t>
      </w:r>
    </w:p>
    <w:p w:rsidR="197B1F0C" w:rsidP="7D5F44C9" w:rsidRDefault="197B1F0C" w14:paraId="5B897C89" w14:textId="2D273FD1">
      <w:pPr>
        <w:spacing w:after="0" w:afterAutospacing="off" w:line="240" w:lineRule="auto"/>
      </w:pPr>
      <w:r w:rsidR="197B1F0C">
        <w:rPr/>
        <w:t>Aidan</w:t>
      </w:r>
    </w:p>
    <w:p w:rsidR="197B1F0C" w:rsidP="7D5F44C9" w:rsidRDefault="197B1F0C" w14:paraId="44071E4C" w14:textId="2C760FED">
      <w:pPr>
        <w:spacing w:after="0" w:afterAutospacing="off" w:line="240" w:lineRule="auto"/>
      </w:pPr>
      <w:r w:rsidR="197B1F0C">
        <w:rPr/>
        <w:t>Ryan</w:t>
      </w:r>
    </w:p>
    <w:p w:rsidR="7D5F44C9" w:rsidP="7D5F44C9" w:rsidRDefault="7D5F44C9" w14:paraId="15606845" w14:textId="249D004F">
      <w:pPr>
        <w:spacing w:after="0" w:afterAutospacing="off" w:line="240" w:lineRule="auto"/>
      </w:pPr>
    </w:p>
    <w:p w:rsidR="72E65C0E" w:rsidP="7D5F44C9" w:rsidRDefault="72E65C0E" w14:paraId="65CC914F" w14:textId="50D0BDF9">
      <w:pPr>
        <w:pStyle w:val="Normal"/>
        <w:spacing w:after="0" w:afterAutospacing="off" w:line="240" w:lineRule="auto"/>
      </w:pPr>
      <w:r w:rsidR="72E65C0E">
        <w:rPr/>
        <w:t>Subsystem</w:t>
      </w:r>
      <w:r w:rsidR="197B1F0C">
        <w:rPr/>
        <w:t xml:space="preserve"> Report Page</w:t>
      </w:r>
      <w:r w:rsidR="4E755D70">
        <w:rPr/>
        <w:t xml:space="preserve"> (Power Subsystem)</w:t>
      </w:r>
    </w:p>
    <w:p w:rsidR="197B1F0C" w:rsidP="7D5F44C9" w:rsidRDefault="197B1F0C" w14:paraId="022CB05E" w14:textId="6E41D089">
      <w:pPr>
        <w:spacing w:after="0" w:afterAutospacing="off" w:line="240" w:lineRule="auto"/>
      </w:pPr>
      <w:r w:rsidR="197B1F0C">
        <w:rPr/>
        <w:t xml:space="preserve">Table </w:t>
      </w:r>
      <w:r w:rsidR="7DA906B4">
        <w:rPr/>
        <w:t xml:space="preserve">of </w:t>
      </w:r>
      <w:r w:rsidR="197B1F0C">
        <w:rPr/>
        <w:t>Contents</w:t>
      </w:r>
    </w:p>
    <w:p w:rsidR="197B1F0C" w:rsidP="7D5F44C9" w:rsidRDefault="197B1F0C" w14:paraId="0271D44E" w14:textId="168D4C17">
      <w:pPr>
        <w:spacing w:after="0" w:afterAutospacing="off" w:line="240" w:lineRule="auto"/>
      </w:pPr>
      <w:r w:rsidR="197B1F0C">
        <w:rPr/>
        <w:t>List of Tables</w:t>
      </w:r>
    </w:p>
    <w:p w:rsidR="197B1F0C" w:rsidP="7D5F44C9" w:rsidRDefault="197B1F0C" w14:paraId="49101CBA" w14:textId="11D3E8CC">
      <w:pPr>
        <w:spacing w:after="0" w:afterAutospacing="off" w:line="240" w:lineRule="auto"/>
      </w:pPr>
      <w:r w:rsidR="197B1F0C">
        <w:rPr/>
        <w:t>List of Figures</w:t>
      </w:r>
    </w:p>
    <w:p w:rsidR="197B1F0C" w:rsidP="7D5F44C9" w:rsidRDefault="197B1F0C" w14:paraId="6CD0C65E" w14:textId="24E0CBF9">
      <w:pPr>
        <w:spacing w:after="0" w:afterAutospacing="off" w:line="240" w:lineRule="auto"/>
      </w:pPr>
      <w:r w:rsidR="197B1F0C">
        <w:rPr/>
        <w:t>Introduction</w:t>
      </w:r>
    </w:p>
    <w:p w:rsidR="224BF6D9" w:rsidP="7D5F44C9" w:rsidRDefault="224BF6D9" w14:paraId="752C8427" w14:textId="78F3C8D5">
      <w:pPr>
        <w:pStyle w:val="Normal"/>
        <w:spacing w:after="0" w:afterAutospacing="off" w:line="240" w:lineRule="auto"/>
      </w:pPr>
      <w:r w:rsidRPr="7D5F44C9" w:rsidR="5CFA0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power subsystem of the VFD motor control </w:t>
      </w:r>
      <w:r w:rsidRPr="7D5F44C9" w:rsidR="5CFA0F23">
        <w:rPr>
          <w:rFonts w:ascii="Aptos" w:hAnsi="Aptos" w:eastAsia="Aptos" w:cs="Aptos"/>
          <w:noProof w:val="0"/>
          <w:sz w:val="24"/>
          <w:szCs w:val="24"/>
          <w:lang w:val="en-US"/>
        </w:rPr>
        <w:t>is responsible for</w:t>
      </w:r>
      <w:r w:rsidRPr="7D5F44C9" w:rsidR="5CFA0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supplying power to both an AC induction motor and the entire system. It is designed to </w:t>
      </w:r>
      <w:r w:rsidRPr="7D5F44C9" w:rsidR="5CFA0F23">
        <w:rPr>
          <w:rFonts w:ascii="Aptos" w:hAnsi="Aptos" w:eastAsia="Aptos" w:cs="Aptos"/>
          <w:noProof w:val="0"/>
          <w:sz w:val="24"/>
          <w:szCs w:val="24"/>
          <w:lang w:val="en-US"/>
        </w:rPr>
        <w:t>operate</w:t>
      </w:r>
      <w:r w:rsidRPr="7D5F44C9" w:rsidR="5CFA0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D5F44C9" w:rsidR="09E394E5">
        <w:rPr>
          <w:rFonts w:ascii="Aptos" w:hAnsi="Aptos" w:eastAsia="Aptos" w:cs="Aptos"/>
          <w:noProof w:val="0"/>
          <w:sz w:val="24"/>
          <w:szCs w:val="24"/>
          <w:lang w:val="en-US"/>
        </w:rPr>
        <w:t>with</w:t>
      </w:r>
      <w:r w:rsidRPr="7D5F44C9" w:rsidR="5CFA0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D5F44C9" w:rsidR="5CFA0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208 VAC three-phase power and has been tested to ensure </w:t>
      </w:r>
      <w:r w:rsidRPr="7D5F44C9" w:rsidR="774B5F71">
        <w:rPr>
          <w:rFonts w:ascii="Aptos" w:hAnsi="Aptos" w:eastAsia="Aptos" w:cs="Aptos"/>
          <w:noProof w:val="0"/>
          <w:sz w:val="24"/>
          <w:szCs w:val="24"/>
          <w:lang w:val="en-US"/>
        </w:rPr>
        <w:t>safe and reliabl</w:t>
      </w:r>
      <w:r w:rsidRPr="7D5F44C9" w:rsidR="4D9FC751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7D5F44C9" w:rsidR="774B5F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performance. </w:t>
      </w:r>
      <w:r w:rsidRPr="7D5F44C9" w:rsidR="5CFA0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following sections </w:t>
      </w:r>
      <w:r w:rsidRPr="7D5F44C9" w:rsidR="1A9E4AB3">
        <w:rPr>
          <w:rFonts w:ascii="Aptos" w:hAnsi="Aptos" w:eastAsia="Aptos" w:cs="Aptos"/>
          <w:noProof w:val="0"/>
          <w:sz w:val="24"/>
          <w:szCs w:val="24"/>
          <w:lang w:val="en-US"/>
        </w:rPr>
        <w:t>present</w:t>
      </w:r>
      <w:r w:rsidRPr="7D5F44C9" w:rsidR="662612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</w:t>
      </w:r>
      <w:r w:rsidRPr="7D5F44C9" w:rsidR="29D4D5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 </w:t>
      </w:r>
      <w:r w:rsidRPr="7D5F44C9" w:rsidR="0EB29D09">
        <w:rPr>
          <w:rFonts w:ascii="Aptos" w:hAnsi="Aptos" w:eastAsia="Aptos" w:cs="Aptos"/>
          <w:noProof w:val="0"/>
          <w:sz w:val="24"/>
          <w:szCs w:val="24"/>
          <w:lang w:val="en-US"/>
        </w:rPr>
        <w:t>analysis</w:t>
      </w:r>
      <w:r w:rsidRPr="7D5F44C9" w:rsidR="3DC687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</w:t>
      </w:r>
      <w:r w:rsidRPr="7D5F44C9" w:rsidR="5CFA0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7D5F44C9" w:rsidR="598A72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subsystem's </w:t>
      </w:r>
      <w:r w:rsidRPr="7D5F44C9" w:rsidR="5CFA0F23">
        <w:rPr>
          <w:rFonts w:ascii="Aptos" w:hAnsi="Aptos" w:eastAsia="Aptos" w:cs="Aptos"/>
          <w:noProof w:val="0"/>
          <w:sz w:val="24"/>
          <w:szCs w:val="24"/>
          <w:lang w:val="en-US"/>
        </w:rPr>
        <w:t>operation and validation.</w:t>
      </w:r>
    </w:p>
    <w:p w:rsidR="7D5F44C9" w:rsidP="7D5F44C9" w:rsidRDefault="7D5F44C9" w14:paraId="29C92E74" w14:textId="1C29CA1D">
      <w:pPr>
        <w:pStyle w:val="Normal"/>
        <w:spacing w:after="0" w:afterAutospacing="off" w:line="240" w:lineRule="auto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BE66412" w:rsidP="7D5F44C9" w:rsidRDefault="4BE66412" w14:paraId="26DCB379" w14:textId="134D2E4B">
      <w:pPr>
        <w:spacing w:after="0" w:afterAutospacing="off" w:line="240" w:lineRule="auto"/>
      </w:pPr>
      <w:r w:rsidR="4BE66412">
        <w:rPr/>
        <w:t>Rectifier + DC Link</w:t>
      </w:r>
    </w:p>
    <w:p w:rsidR="4BE66412" w:rsidP="7D5F44C9" w:rsidRDefault="4BE66412" w14:paraId="213A17D2" w14:textId="74E8A60E">
      <w:pPr>
        <w:spacing w:after="0" w:afterAutospacing="off" w:line="240" w:lineRule="auto"/>
        <w:ind w:firstLine="720"/>
      </w:pPr>
      <w:r w:rsidR="4BE66412">
        <w:rPr/>
        <w:t>Operation</w:t>
      </w:r>
    </w:p>
    <w:p w:rsidR="5E15554A" w:rsidP="7D5F44C9" w:rsidRDefault="5E15554A" w14:paraId="6B1588A7" w14:textId="7B6D52D8">
      <w:pPr>
        <w:pStyle w:val="Normal"/>
        <w:spacing w:after="0" w:afterAutospacing="off" w:line="240" w:lineRule="auto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F44C9" w:rsidR="5E15554A">
        <w:rPr>
          <w:rFonts w:ascii="Aptos" w:hAnsi="Aptos" w:eastAsia="Aptos" w:cs="Aptos"/>
          <w:noProof w:val="0"/>
          <w:sz w:val="24"/>
          <w:szCs w:val="24"/>
          <w:lang w:val="en-US"/>
        </w:rPr>
        <w:t>A rectifier converts AC</w:t>
      </w:r>
      <w:r w:rsidRPr="7D5F44C9" w:rsidR="5E155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DC, while a DC link filters the output. In Figure #, the </w:t>
      </w:r>
      <w:r w:rsidRPr="7D5F44C9" w:rsidR="5371B3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rectifier </w:t>
      </w:r>
      <w:r w:rsidRPr="7D5F44C9" w:rsidR="5E15554A">
        <w:rPr>
          <w:rFonts w:ascii="Aptos" w:hAnsi="Aptos" w:eastAsia="Aptos" w:cs="Aptos"/>
          <w:noProof w:val="0"/>
          <w:sz w:val="24"/>
          <w:szCs w:val="24"/>
          <w:lang w:val="en-US"/>
        </w:rPr>
        <w:t>schematic is shown. First, a power input connector receives the desired three-phase power. Next, a set of capacitors in parallel with varistors is connect</w:t>
      </w:r>
      <w:r w:rsidRPr="7D5F44C9" w:rsidR="5E15554A">
        <w:rPr>
          <w:rFonts w:ascii="Aptos" w:hAnsi="Aptos" w:eastAsia="Aptos" w:cs="Aptos"/>
          <w:noProof w:val="0"/>
          <w:sz w:val="24"/>
          <w:szCs w:val="24"/>
          <w:lang w:val="en-US"/>
        </w:rPr>
        <w:t>ed across ea</w:t>
      </w:r>
      <w:r w:rsidRPr="7D5F44C9" w:rsidR="5E15554A">
        <w:rPr>
          <w:rFonts w:ascii="Aptos" w:hAnsi="Aptos" w:eastAsia="Aptos" w:cs="Aptos"/>
          <w:noProof w:val="0"/>
          <w:sz w:val="24"/>
          <w:szCs w:val="24"/>
          <w:lang w:val="en-US"/>
        </w:rPr>
        <w:t>ch phase. The capacitors filter the voltage to reduce noise, and the varistors provide protection against voltage surges. Finally, a full-wave rectifier converts the AC to DC.</w:t>
      </w:r>
    </w:p>
    <w:p w:rsidR="5E2B7D69" w:rsidP="7D5F44C9" w:rsidRDefault="5E2B7D69" w14:paraId="0E5F9ECC" w14:textId="22780F3B">
      <w:pPr>
        <w:pStyle w:val="Normal"/>
        <w:spacing w:after="0" w:afterAutospacing="off" w:line="240" w:lineRule="auto"/>
        <w:ind w:left="720" w:firstLine="720"/>
      </w:pPr>
      <w:r w:rsidR="5E2B7D69">
        <w:rPr/>
        <w:t>Figure #. Rectifier Schematic</w:t>
      </w:r>
    </w:p>
    <w:p w:rsidR="5E2B7D69" w:rsidP="7D5F44C9" w:rsidRDefault="5E2B7D69" w14:paraId="002080DC" w14:textId="31B29DF4">
      <w:pPr>
        <w:pStyle w:val="Normal"/>
        <w:spacing w:after="0" w:afterAutospacing="off" w:line="240" w:lineRule="auto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E2B7D69">
        <w:rPr/>
        <w:t xml:space="preserve">In Figure #, the dc link schematic is shown. First, a fuse provides protection against overcurrent. Next, a varistor in parallel with a set of capacitors is connected to </w:t>
      </w:r>
      <w:r w:rsidR="5E2B7D69">
        <w:rPr/>
        <w:t>ground</w:t>
      </w:r>
      <w:r w:rsidR="5E2B7D69">
        <w:rPr/>
        <w:t>. The varistor provides protection against voltage surges, and the capacitors filter the voltage to reduce noise.</w:t>
      </w:r>
    </w:p>
    <w:p w:rsidR="4C126118" w:rsidP="7D5F44C9" w:rsidRDefault="4C126118" w14:paraId="58414B59" w14:textId="7DD44FFB">
      <w:pPr>
        <w:spacing w:after="0" w:afterAutospacing="off" w:line="240" w:lineRule="auto"/>
        <w:ind w:left="720" w:firstLine="720"/>
      </w:pPr>
      <w:r w:rsidR="4C126118">
        <w:rPr/>
        <w:t>Figure #. DC Link Schematic</w:t>
      </w:r>
    </w:p>
    <w:p w:rsidR="4BE66412" w:rsidP="7D5F44C9" w:rsidRDefault="4BE66412" w14:paraId="7D12C708" w14:textId="0846F34C">
      <w:pPr>
        <w:spacing w:after="0" w:afterAutospacing="off" w:line="240" w:lineRule="auto"/>
        <w:ind w:firstLine="720"/>
      </w:pPr>
      <w:r w:rsidR="4BE66412">
        <w:rPr/>
        <w:t>Validation</w:t>
      </w:r>
    </w:p>
    <w:p w:rsidR="4EBC82B2" w:rsidP="7D5F44C9" w:rsidRDefault="4EBC82B2" w14:paraId="4FE55830" w14:textId="35FD411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F44C9" w:rsidR="4EBC82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rectifier and DC link were validated by supplying an input AC voltage and measuring the output DC voltage, as shown in Figure #. </w:t>
      </w:r>
      <w:r w:rsidRPr="7D5F44C9" w:rsidR="02B068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While the integrated system is designed to </w:t>
      </w:r>
      <w:r w:rsidRPr="7D5F44C9" w:rsidR="02B068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operate at 208 VAC, the validation testing was conducted at 10 VAC. The three-phase AC was generated using three waveform generators, with phase A </w:t>
      </w:r>
      <w:r w:rsidRPr="7D5F44C9" w:rsidR="096088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phase B </w:t>
      </w:r>
      <w:r w:rsidRPr="7D5F44C9" w:rsidR="02B06861">
        <w:rPr>
          <w:rFonts w:ascii="Aptos" w:hAnsi="Aptos" w:eastAsia="Aptos" w:cs="Aptos"/>
          <w:noProof w:val="0"/>
          <w:sz w:val="24"/>
          <w:szCs w:val="24"/>
          <w:lang w:val="en-US"/>
        </w:rPr>
        <w:t>values in Figure #</w:t>
      </w:r>
      <w:r w:rsidRPr="7D5F44C9" w:rsidR="1B310D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D5F44C9" w:rsidR="02B068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phase C values in Figure #. An amplitude of 3.536 </w:t>
      </w:r>
      <w:r w:rsidRPr="7D5F44C9" w:rsidR="02B06861">
        <w:rPr>
          <w:rFonts w:ascii="Aptos" w:hAnsi="Aptos" w:eastAsia="Aptos" w:cs="Aptos"/>
          <w:noProof w:val="0"/>
          <w:sz w:val="24"/>
          <w:szCs w:val="24"/>
          <w:lang w:val="en-US"/>
        </w:rPr>
        <w:t>Vrms</w:t>
      </w:r>
      <w:r w:rsidRPr="7D5F44C9" w:rsidR="02B068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used per Equation # to produce the desired voltage. </w:t>
      </w:r>
      <w:r w:rsidRPr="7D5F44C9" w:rsidR="02B06861">
        <w:rPr>
          <w:rFonts w:ascii="Aptos" w:hAnsi="Aptos" w:eastAsia="Aptos" w:cs="Aptos"/>
          <w:noProof w:val="0"/>
          <w:sz w:val="24"/>
          <w:szCs w:val="24"/>
          <w:lang w:val="en-US"/>
        </w:rPr>
        <w:t>Additionally, each phase was offset by 120</w:t>
      </w:r>
      <w:r w:rsidRPr="7D5F44C9" w:rsidR="6C8EA2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degrees</w:t>
      </w:r>
      <w:r w:rsidRPr="7D5F44C9" w:rsidR="02B068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simulate a three-phase system, with phase C further adjusted due to the waveform generators not being synchronized.</w:t>
      </w:r>
    </w:p>
    <w:p w:rsidR="3569E760" w:rsidP="7D5F44C9" w:rsidRDefault="3569E760" w14:paraId="471073D2" w14:textId="1A4ABF52">
      <w:pPr>
        <w:spacing w:after="0" w:afterAutospacing="off" w:line="240" w:lineRule="auto"/>
        <w:ind w:firstLine="720"/>
      </w:pPr>
      <w:r w:rsidR="3569E760">
        <w:rPr/>
        <w:t xml:space="preserve">Figure #. Rectifier </w:t>
      </w:r>
      <w:r w:rsidR="0147215C">
        <w:rPr/>
        <w:t xml:space="preserve">+ DC Link </w:t>
      </w:r>
      <w:r w:rsidR="3569E760">
        <w:rPr/>
        <w:t>Picture</w:t>
      </w:r>
    </w:p>
    <w:p w:rsidR="53A436CD" w:rsidP="7D5F44C9" w:rsidRDefault="53A436CD" w14:paraId="360B451E" w14:textId="4FE00233">
      <w:pPr>
        <w:pStyle w:val="Normal"/>
        <w:spacing w:after="0" w:afterAutospacing="off" w:line="240" w:lineRule="auto"/>
        <w:ind w:firstLine="720"/>
      </w:pPr>
      <w:r w:rsidR="3C165BE6">
        <w:rPr/>
        <w:t xml:space="preserve">Figure #. </w:t>
      </w:r>
      <w:r w:rsidR="215C2EE6">
        <w:rPr/>
        <w:t xml:space="preserve">Input Phase </w:t>
      </w:r>
      <w:r w:rsidR="10F026C7">
        <w:rPr/>
        <w:t>A</w:t>
      </w:r>
      <w:r w:rsidR="4F088317">
        <w:rPr/>
        <w:t xml:space="preserve"> and Phase </w:t>
      </w:r>
      <w:r w:rsidR="02A30828">
        <w:rPr/>
        <w:t>B</w:t>
      </w:r>
    </w:p>
    <w:p w:rsidR="66B9C58F" w:rsidP="7D5F44C9" w:rsidRDefault="66B9C58F" w14:paraId="0D249027" w14:textId="7C4D8FFD">
      <w:pPr>
        <w:pStyle w:val="Normal"/>
        <w:spacing w:after="0" w:afterAutospacing="off" w:line="240" w:lineRule="auto"/>
        <w:ind w:left="720" w:firstLine="720"/>
      </w:pPr>
      <w:r w:rsidR="66B9C58F">
        <w:rPr/>
        <w:t xml:space="preserve">Figure #. </w:t>
      </w:r>
      <w:r w:rsidR="0AC0F7C5">
        <w:rPr/>
        <w:t xml:space="preserve">Input Phase </w:t>
      </w:r>
      <w:r w:rsidR="7F071C77">
        <w:rPr/>
        <w:t>C</w:t>
      </w:r>
    </w:p>
    <w:p w:rsidR="3AA25D33" w:rsidP="7D5F44C9" w:rsidRDefault="3AA25D33" w14:paraId="67B4F6F8" w14:textId="195356C3">
      <w:pPr>
        <w:pStyle w:val="Normal"/>
        <w:spacing w:after="0" w:afterAutospacing="off" w:line="240" w:lineRule="auto"/>
        <w:ind w:left="0" w:firstLine="720"/>
      </w:pPr>
      <w:r w:rsidRPr="7D5F44C9" w:rsidR="3AA25D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Upon measuring the input AC waveforms shown in Figure #, the green (phase A), blue (phase B), and purple (phase C) sinusoidal waves </w:t>
      </w:r>
      <w:r w:rsidRPr="7D5F44C9" w:rsidR="3AA25D33">
        <w:rPr>
          <w:rFonts w:ascii="Aptos" w:hAnsi="Aptos" w:eastAsia="Aptos" w:cs="Aptos"/>
          <w:noProof w:val="0"/>
          <w:sz w:val="24"/>
          <w:szCs w:val="24"/>
          <w:lang w:val="en-US"/>
        </w:rPr>
        <w:t>demonstrate</w:t>
      </w:r>
      <w:r w:rsidRPr="7D5F44C9" w:rsidR="3AA25D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phase shift of 120 degrees and an amplitude of 10 VAC. Furthermore, the measured DC output is 9.6 VDC with </w:t>
      </w:r>
      <w:r w:rsidRPr="7D5F44C9" w:rsidR="3AA25D33">
        <w:rPr>
          <w:rFonts w:ascii="Aptos" w:hAnsi="Aptos" w:eastAsia="Aptos" w:cs="Aptos"/>
          <w:noProof w:val="0"/>
          <w:sz w:val="24"/>
          <w:szCs w:val="24"/>
          <w:lang w:val="en-US"/>
        </w:rPr>
        <w:t>600 m</w:t>
      </w:r>
      <w:r w:rsidRPr="7D5F44C9" w:rsidR="3AA25D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 of noise. This differs slightly from the expected output of # VDC calculated using equation #. This discrepancy can be attributed to the forward voltage drop across the rectifier diodes and losses within the rectifier and DC link circuitry. Despite these factors, the measured value </w:t>
      </w:r>
      <w:r w:rsidRPr="7D5F44C9" w:rsidR="3AA25D33">
        <w:rPr>
          <w:rFonts w:ascii="Aptos" w:hAnsi="Aptos" w:eastAsia="Aptos" w:cs="Aptos"/>
          <w:noProof w:val="0"/>
          <w:sz w:val="24"/>
          <w:szCs w:val="24"/>
          <w:lang w:val="en-US"/>
        </w:rPr>
        <w:t>remains</w:t>
      </w:r>
      <w:r w:rsidRPr="7D5F44C9" w:rsidR="3AA25D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within an acceptable range for the system's operation.</w:t>
      </w:r>
    </w:p>
    <w:p w:rsidR="66B9C58F" w:rsidP="7D5F44C9" w:rsidRDefault="66B9C58F" w14:paraId="114289D5" w14:textId="01F4FF19">
      <w:pPr>
        <w:pStyle w:val="Normal"/>
        <w:spacing w:after="0" w:afterAutospacing="off" w:line="240" w:lineRule="auto"/>
        <w:ind w:left="720" w:firstLine="720"/>
      </w:pPr>
      <w:r w:rsidR="66B9C58F">
        <w:rPr/>
        <w:t xml:space="preserve">Figure #. </w:t>
      </w:r>
      <w:r w:rsidR="53CE2A9A">
        <w:rPr/>
        <w:t>o-scope input 3 phase and output dc</w:t>
      </w:r>
    </w:p>
    <w:p w:rsidR="4BB86BC7" w:rsidP="7D5F44C9" w:rsidRDefault="4BB86BC7" w14:paraId="04217C72" w14:textId="30715E3C">
      <w:pPr>
        <w:pStyle w:val="Normal"/>
        <w:spacing w:after="0" w:afterAutospacing="off" w:line="240" w:lineRule="auto"/>
        <w:ind w:left="720" w:firstLine="0"/>
      </w:pPr>
      <w:commentRangeStart w:id="1659378677"/>
      <w:r w:rsidR="4BB86BC7">
        <w:rPr/>
        <w:t xml:space="preserve">To verify these </w:t>
      </w:r>
      <w:r w:rsidR="279BAA01">
        <w:rPr/>
        <w:t>findin</w:t>
      </w:r>
      <w:r w:rsidR="43245CBC">
        <w:rPr/>
        <w:t xml:space="preserve">gs the test was repeated at an amplitude of </w:t>
      </w:r>
    </w:p>
    <w:p w:rsidR="53CE2A9A" w:rsidP="7D5F44C9" w:rsidRDefault="53CE2A9A" w14:paraId="40714874" w14:textId="514ECCCD">
      <w:pPr>
        <w:pStyle w:val="Normal"/>
        <w:spacing w:after="0" w:afterAutospacing="off" w:line="240" w:lineRule="auto"/>
        <w:ind w:left="720" w:firstLine="720"/>
      </w:pPr>
      <w:r w:rsidR="53CE2A9A">
        <w:rPr/>
        <w:t>Figure #. multimeter at different voltage</w:t>
      </w:r>
      <w:commentRangeEnd w:id="1659378677"/>
      <w:r>
        <w:rPr>
          <w:rStyle w:val="CommentReference"/>
        </w:rPr>
        <w:commentReference w:id="1659378677"/>
      </w:r>
    </w:p>
    <w:p w:rsidR="4BE66412" w:rsidP="7D5F44C9" w:rsidRDefault="4BE66412" w14:paraId="0FCC5132" w14:textId="51FCA4B6">
      <w:pPr>
        <w:spacing w:after="0" w:afterAutospacing="off" w:line="240" w:lineRule="auto"/>
        <w:ind w:firstLine="0"/>
      </w:pPr>
      <w:r w:rsidR="4BE66412">
        <w:rPr/>
        <w:t>Power Control</w:t>
      </w:r>
    </w:p>
    <w:p w:rsidR="4BE66412" w:rsidP="7D5F44C9" w:rsidRDefault="4BE66412" w14:paraId="418DF530" w14:textId="2032898B">
      <w:pPr>
        <w:spacing w:after="0" w:afterAutospacing="off" w:line="240" w:lineRule="auto"/>
        <w:ind w:firstLine="720"/>
      </w:pPr>
      <w:r w:rsidR="4BE66412">
        <w:rPr/>
        <w:t>Operation</w:t>
      </w:r>
    </w:p>
    <w:p w:rsidR="4BE66412" w:rsidP="7D5F44C9" w:rsidRDefault="4BE66412" w14:paraId="2BFE4337" w14:textId="3EE16020">
      <w:pPr>
        <w:spacing w:after="0" w:afterAutospacing="off" w:line="240" w:lineRule="auto"/>
        <w:ind w:firstLine="720"/>
      </w:pPr>
      <w:r w:rsidR="4BE66412">
        <w:rPr/>
        <w:t>Validation</w:t>
      </w:r>
    </w:p>
    <w:p w:rsidR="4BE66412" w:rsidP="7D5F44C9" w:rsidRDefault="4BE66412" w14:paraId="37351388" w14:textId="514FF0F9">
      <w:pPr>
        <w:spacing w:after="0" w:afterAutospacing="off" w:line="240" w:lineRule="auto"/>
        <w:ind w:firstLine="0"/>
      </w:pPr>
      <w:r w:rsidR="4BE66412">
        <w:rPr/>
        <w:t xml:space="preserve">Power </w:t>
      </w:r>
      <w:r w:rsidR="4BE66412">
        <w:rPr/>
        <w:t>Conversion</w:t>
      </w:r>
      <w:r w:rsidR="4BE66412">
        <w:rPr/>
        <w:t>: 3.3V/iso5V</w:t>
      </w:r>
    </w:p>
    <w:p w:rsidR="4BE66412" w:rsidP="7D5F44C9" w:rsidRDefault="4BE66412" w14:paraId="39255F65" w14:textId="2032898B">
      <w:pPr>
        <w:spacing w:after="0" w:afterAutospacing="off" w:line="240" w:lineRule="auto"/>
        <w:ind w:firstLine="720"/>
      </w:pPr>
      <w:r w:rsidR="4BE66412">
        <w:rPr/>
        <w:t>Operation</w:t>
      </w:r>
    </w:p>
    <w:p w:rsidR="7EEC33AC" w:rsidP="7D5F44C9" w:rsidRDefault="7EEC33AC" w14:paraId="4BB3D43A" w14:textId="657C4614">
      <w:pPr>
        <w:pStyle w:val="Normal"/>
        <w:spacing w:after="0" w:afterAutospacing="off" w:line="240" w:lineRule="auto"/>
        <w:ind w:firstLine="720"/>
      </w:pPr>
      <w:r w:rsidRPr="7D5F44C9" w:rsidR="7EEC33AC">
        <w:rPr>
          <w:rFonts w:ascii="Aptos" w:hAnsi="Aptos" w:eastAsia="Aptos" w:cs="Aptos"/>
          <w:noProof w:val="0"/>
          <w:sz w:val="23"/>
          <w:szCs w:val="23"/>
          <w:lang w:val="en-US"/>
        </w:rPr>
        <w:t>The 3.3</w:t>
      </w:r>
      <w:r w:rsidRPr="7D5F44C9" w:rsidR="3F0364C3">
        <w:rPr>
          <w:rFonts w:ascii="Aptos" w:hAnsi="Aptos" w:eastAsia="Aptos" w:cs="Aptos"/>
          <w:noProof w:val="0"/>
          <w:sz w:val="23"/>
          <w:szCs w:val="23"/>
          <w:lang w:val="en-US"/>
        </w:rPr>
        <w:t xml:space="preserve"> </w:t>
      </w:r>
      <w:r w:rsidRPr="7D5F44C9" w:rsidR="7EEC33AC">
        <w:rPr>
          <w:rFonts w:ascii="Aptos" w:hAnsi="Aptos" w:eastAsia="Aptos" w:cs="Aptos"/>
          <w:noProof w:val="0"/>
          <w:sz w:val="23"/>
          <w:szCs w:val="23"/>
          <w:lang w:val="en-US"/>
        </w:rPr>
        <w:t>V to Iso-5</w:t>
      </w:r>
      <w:r w:rsidRPr="7D5F44C9" w:rsidR="0C715719">
        <w:rPr>
          <w:rFonts w:ascii="Aptos" w:hAnsi="Aptos" w:eastAsia="Aptos" w:cs="Aptos"/>
          <w:noProof w:val="0"/>
          <w:sz w:val="23"/>
          <w:szCs w:val="23"/>
          <w:lang w:val="en-US"/>
        </w:rPr>
        <w:t xml:space="preserve"> </w:t>
      </w:r>
      <w:r w:rsidRPr="7D5F44C9" w:rsidR="7EEC33AC">
        <w:rPr>
          <w:rFonts w:ascii="Aptos" w:hAnsi="Aptos" w:eastAsia="Aptos" w:cs="Aptos"/>
          <w:noProof w:val="0"/>
          <w:sz w:val="23"/>
          <w:szCs w:val="23"/>
          <w:lang w:val="en-US"/>
        </w:rPr>
        <w:t>V power converter</w:t>
      </w:r>
      <w:r w:rsidR="7EEC33AC">
        <w:rPr/>
        <w:t xml:space="preserve"> converts 3.3 VDC to </w:t>
      </w:r>
      <w:r w:rsidR="743C1861">
        <w:rPr/>
        <w:t>i</w:t>
      </w:r>
      <w:r w:rsidR="7EEC33AC">
        <w:rPr/>
        <w:t>solated 5</w:t>
      </w:r>
      <w:r w:rsidR="282848D0">
        <w:rPr/>
        <w:t xml:space="preserve"> </w:t>
      </w:r>
      <w:r w:rsidR="7EEC33AC">
        <w:rPr/>
        <w:t xml:space="preserve">VDC. In Figure #, the </w:t>
      </w:r>
      <w:r w:rsidR="7646CB88">
        <w:rPr/>
        <w:t xml:space="preserve">3.3V/ISO_5V converter </w:t>
      </w:r>
      <w:r w:rsidR="7EEC33AC">
        <w:rPr/>
        <w:t>schematic is shown. First, a</w:t>
      </w:r>
      <w:r w:rsidR="530A8B3D">
        <w:rPr/>
        <w:t xml:space="preserve">n </w:t>
      </w:r>
      <w:r w:rsidR="7EEC33AC">
        <w:rPr/>
        <w:t xml:space="preserve">input connector receives the </w:t>
      </w:r>
      <w:r w:rsidR="239A7DDF">
        <w:rPr/>
        <w:t>input</w:t>
      </w:r>
      <w:r w:rsidR="7EEC33AC">
        <w:rPr/>
        <w:t xml:space="preserve"> </w:t>
      </w:r>
      <w:r w:rsidR="6125E2F2">
        <w:rPr/>
        <w:t>3.3</w:t>
      </w:r>
      <w:r w:rsidR="69C386AF">
        <w:rPr/>
        <w:t xml:space="preserve"> </w:t>
      </w:r>
      <w:r w:rsidR="6125E2F2">
        <w:rPr/>
        <w:t>V</w:t>
      </w:r>
      <w:r w:rsidR="7EEC33AC">
        <w:rPr/>
        <w:t xml:space="preserve">. Next, a set of capacitors in parallel </w:t>
      </w:r>
      <w:r w:rsidR="63B6BDAE">
        <w:rPr/>
        <w:t xml:space="preserve">is connected to </w:t>
      </w:r>
      <w:r w:rsidR="63B6BDAE">
        <w:rPr/>
        <w:t>ground</w:t>
      </w:r>
      <w:r w:rsidR="45237E2F">
        <w:rPr/>
        <w:t xml:space="preserve"> to filter the voltage and </w:t>
      </w:r>
      <w:r w:rsidR="3800FF35">
        <w:rPr/>
        <w:t>reduce</w:t>
      </w:r>
      <w:r w:rsidR="45237E2F">
        <w:rPr/>
        <w:t xml:space="preserve"> noise</w:t>
      </w:r>
      <w:r w:rsidR="7EEC33AC">
        <w:rPr/>
        <w:t xml:space="preserve">. </w:t>
      </w:r>
      <w:r w:rsidR="0B87BE17">
        <w:rPr/>
        <w:t xml:space="preserve">Then, a power converter </w:t>
      </w:r>
      <w:r w:rsidR="7A80CD90">
        <w:rPr/>
        <w:t>steps up</w:t>
      </w:r>
      <w:r w:rsidR="0B87BE17">
        <w:rPr/>
        <w:t xml:space="preserve"> and isolates the 3.3</w:t>
      </w:r>
      <w:r w:rsidR="4CE26607">
        <w:rPr/>
        <w:t xml:space="preserve"> </w:t>
      </w:r>
      <w:r w:rsidR="0B87BE17">
        <w:rPr/>
        <w:t>V to 5</w:t>
      </w:r>
      <w:r w:rsidR="521DD591">
        <w:rPr/>
        <w:t xml:space="preserve"> </w:t>
      </w:r>
      <w:r w:rsidR="0B87BE17">
        <w:rPr/>
        <w:t xml:space="preserve">V. Finally, another </w:t>
      </w:r>
      <w:r w:rsidR="6A2F88EC">
        <w:rPr/>
        <w:t>set of capacitors in parallel is connected to ground to filter the voltage and reduce noise.</w:t>
      </w:r>
    </w:p>
    <w:p w:rsidR="768795EF" w:rsidP="7D5F44C9" w:rsidRDefault="768795EF" w14:paraId="3C14580E" w14:textId="3EDB19B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F44C9" w:rsidR="768795EF">
        <w:rPr>
          <w:rFonts w:ascii="Aptos" w:hAnsi="Aptos" w:eastAsia="Aptos" w:cs="Aptos"/>
          <w:noProof w:val="0"/>
          <w:sz w:val="24"/>
          <w:szCs w:val="24"/>
          <w:lang w:val="en-US"/>
        </w:rPr>
        <w:t>The 3.3</w:t>
      </w:r>
      <w:r w:rsidRPr="7D5F44C9" w:rsidR="3F036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D5F44C9" w:rsidR="768795EF">
        <w:rPr>
          <w:rFonts w:ascii="Aptos" w:hAnsi="Aptos" w:eastAsia="Aptos" w:cs="Aptos"/>
          <w:noProof w:val="0"/>
          <w:sz w:val="24"/>
          <w:szCs w:val="24"/>
          <w:lang w:val="en-US"/>
        </w:rPr>
        <w:t>V to Iso-5</w:t>
      </w:r>
      <w:r w:rsidRPr="7D5F44C9" w:rsidR="646B5C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D5F44C9" w:rsidR="76879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 power converter was </w:t>
      </w:r>
      <w:r w:rsidRPr="7D5F44C9" w:rsidR="768795EF">
        <w:rPr>
          <w:rFonts w:ascii="Aptos" w:hAnsi="Aptos" w:eastAsia="Aptos" w:cs="Aptos"/>
          <w:noProof w:val="0"/>
          <w:sz w:val="24"/>
          <w:szCs w:val="24"/>
          <w:lang w:val="en-US"/>
        </w:rPr>
        <w:t>validated</w:t>
      </w:r>
      <w:r w:rsidRPr="7D5F44C9" w:rsidR="76879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supplying an input voltage and measuring the output voltage, as shown in Figure #. The validation testing was conducted at the operating voltage of 3.3 V and was generated using a DC power supply with the values in Figure #. The amperage of 0.04 A was used per the average operating current in the datasheet.</w:t>
      </w:r>
    </w:p>
    <w:p w:rsidR="7E8DF394" w:rsidP="7D5F44C9" w:rsidRDefault="7E8DF394" w14:paraId="46608B57" w14:textId="128599F5">
      <w:pPr>
        <w:pStyle w:val="Normal"/>
        <w:spacing w:after="0" w:afterAutospacing="off" w:line="240" w:lineRule="auto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F44C9" w:rsidR="7E8DF394">
        <w:rPr>
          <w:rFonts w:ascii="Aptos" w:hAnsi="Aptos" w:eastAsia="Aptos" w:cs="Aptos"/>
          <w:noProof w:val="0"/>
          <w:sz w:val="24"/>
          <w:szCs w:val="24"/>
          <w:lang w:val="en-US"/>
        </w:rPr>
        <w:t>Upon measuring the input 3.3</w:t>
      </w:r>
      <w:r w:rsidRPr="7D5F44C9" w:rsidR="12BD8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D5F44C9" w:rsidR="7E8DF394">
        <w:rPr>
          <w:rFonts w:ascii="Aptos" w:hAnsi="Aptos" w:eastAsia="Aptos" w:cs="Aptos"/>
          <w:noProof w:val="0"/>
          <w:sz w:val="24"/>
          <w:szCs w:val="24"/>
          <w:lang w:val="en-US"/>
        </w:rPr>
        <w:t>V shown in Figure #, the green</w:t>
      </w:r>
      <w:r w:rsidRPr="7D5F44C9" w:rsidR="414B4E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horizontal line</w:t>
      </w:r>
      <w:r w:rsidRPr="7D5F44C9" w:rsidR="7E8DF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D5F44C9" w:rsidR="441C2E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shows </w:t>
      </w:r>
      <w:r w:rsidRPr="7D5F44C9" w:rsidR="7E8DF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amplitude of </w:t>
      </w:r>
      <w:r w:rsidRPr="7D5F44C9" w:rsidR="3696616B">
        <w:rPr>
          <w:rFonts w:ascii="Aptos" w:hAnsi="Aptos" w:eastAsia="Aptos" w:cs="Aptos"/>
          <w:noProof w:val="0"/>
          <w:sz w:val="24"/>
          <w:szCs w:val="24"/>
          <w:lang w:val="en-US"/>
        </w:rPr>
        <w:t>3.2</w:t>
      </w:r>
      <w:r w:rsidRPr="7D5F44C9" w:rsidR="7E8DF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</w:t>
      </w:r>
      <w:r w:rsidRPr="7D5F44C9" w:rsidR="59A421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400</w:t>
      </w:r>
      <w:r w:rsidRPr="7D5F44C9" w:rsidR="37C935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D5F44C9" w:rsidR="59A42107">
        <w:rPr>
          <w:rFonts w:ascii="Aptos" w:hAnsi="Aptos" w:eastAsia="Aptos" w:cs="Aptos"/>
          <w:noProof w:val="0"/>
          <w:sz w:val="24"/>
          <w:szCs w:val="24"/>
          <w:lang w:val="en-US"/>
        </w:rPr>
        <w:t>mV of noise</w:t>
      </w:r>
      <w:r w:rsidRPr="7D5F44C9" w:rsidR="7E8DF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7D5F44C9" w:rsidR="4B54E1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Furthermore, the measured output is </w:t>
      </w:r>
      <w:r w:rsidRPr="7D5F44C9" w:rsidR="4B54E1F2">
        <w:rPr>
          <w:rFonts w:ascii="Aptos" w:hAnsi="Aptos" w:eastAsia="Aptos" w:cs="Aptos"/>
          <w:noProof w:val="0"/>
          <w:sz w:val="24"/>
          <w:szCs w:val="24"/>
          <w:lang w:val="en-US"/>
        </w:rPr>
        <w:t>200 m</w:t>
      </w:r>
      <w:r w:rsidRPr="7D5F44C9" w:rsidR="4B54E1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 with </w:t>
      </w:r>
      <w:r w:rsidRPr="7D5F44C9" w:rsidR="4C9F0D1D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  <w:r w:rsidRPr="7D5F44C9" w:rsidR="4B54E1F2">
        <w:rPr>
          <w:rFonts w:ascii="Aptos" w:hAnsi="Aptos" w:eastAsia="Aptos" w:cs="Aptos"/>
          <w:noProof w:val="0"/>
          <w:sz w:val="24"/>
          <w:szCs w:val="24"/>
          <w:lang w:val="en-US"/>
        </w:rPr>
        <w:t>00 m</w:t>
      </w:r>
      <w:r w:rsidRPr="7D5F44C9" w:rsidR="4B54E1F2">
        <w:rPr>
          <w:rFonts w:ascii="Aptos" w:hAnsi="Aptos" w:eastAsia="Aptos" w:cs="Aptos"/>
          <w:noProof w:val="0"/>
          <w:sz w:val="24"/>
          <w:szCs w:val="24"/>
          <w:lang w:val="en-US"/>
        </w:rPr>
        <w:t>V of noise.</w:t>
      </w:r>
      <w:r w:rsidRPr="7D5F44C9" w:rsidR="1C98E6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differs </w:t>
      </w:r>
      <w:r w:rsidRPr="7D5F44C9" w:rsidR="1C98E6BC">
        <w:rPr>
          <w:rFonts w:ascii="Aptos" w:hAnsi="Aptos" w:eastAsia="Aptos" w:cs="Aptos"/>
          <w:noProof w:val="0"/>
          <w:sz w:val="24"/>
          <w:szCs w:val="24"/>
          <w:lang w:val="en-US"/>
        </w:rPr>
        <w:t>greatly from</w:t>
      </w:r>
      <w:r w:rsidRPr="7D5F44C9" w:rsidR="1C98E6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expected output of 5 V. This discrepancy can be attributed</w:t>
      </w:r>
      <w:r w:rsidRPr="7D5F44C9" w:rsidR="295C61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 missing trace between the converter pin 3 and ground.</w:t>
      </w:r>
    </w:p>
    <w:p w:rsidR="7D5F44C9" w:rsidP="7D5F44C9" w:rsidRDefault="7D5F44C9" w14:paraId="3851AD06" w14:textId="3A3478F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D5F44C9" w:rsidP="7D5F44C9" w:rsidRDefault="7D5F44C9" w14:paraId="58F2CAF2" w14:textId="105827AF">
      <w:pPr>
        <w:pStyle w:val="Normal"/>
        <w:spacing w:after="0" w:afterAutospacing="off" w:line="240" w:lineRule="auto"/>
        <w:ind w:firstLine="720"/>
      </w:pPr>
    </w:p>
    <w:p w:rsidR="428C8965" w:rsidP="7D5F44C9" w:rsidRDefault="428C8965" w14:paraId="43BBC85C" w14:textId="3D155217">
      <w:pPr>
        <w:pStyle w:val="Normal"/>
        <w:spacing w:after="0" w:afterAutospacing="off" w:line="240" w:lineRule="auto"/>
        <w:ind w:firstLine="720"/>
      </w:pPr>
      <w:r w:rsidRPr="7D5F44C9" w:rsidR="428C8965">
        <w:rPr>
          <w:rFonts w:ascii="Aptos" w:hAnsi="Aptos" w:eastAsia="Aptos" w:cs="Aptos"/>
          <w:noProof w:val="0"/>
          <w:sz w:val="23"/>
          <w:szCs w:val="23"/>
          <w:lang w:val="en-US"/>
        </w:rPr>
        <w:t>The 15</w:t>
      </w:r>
      <w:r w:rsidRPr="7D5F44C9" w:rsidR="1ECB4A52">
        <w:rPr>
          <w:rFonts w:ascii="Aptos" w:hAnsi="Aptos" w:eastAsia="Aptos" w:cs="Aptos"/>
          <w:noProof w:val="0"/>
          <w:sz w:val="23"/>
          <w:szCs w:val="23"/>
          <w:lang w:val="en-US"/>
        </w:rPr>
        <w:t xml:space="preserve"> </w:t>
      </w:r>
      <w:r w:rsidRPr="7D5F44C9" w:rsidR="428C8965">
        <w:rPr>
          <w:rFonts w:ascii="Aptos" w:hAnsi="Aptos" w:eastAsia="Aptos" w:cs="Aptos"/>
          <w:noProof w:val="0"/>
          <w:sz w:val="23"/>
          <w:szCs w:val="23"/>
          <w:lang w:val="en-US"/>
        </w:rPr>
        <w:t>V to Iso-15</w:t>
      </w:r>
      <w:r w:rsidRPr="7D5F44C9" w:rsidR="3B63A585">
        <w:rPr>
          <w:rFonts w:ascii="Aptos" w:hAnsi="Aptos" w:eastAsia="Aptos" w:cs="Aptos"/>
          <w:noProof w:val="0"/>
          <w:sz w:val="23"/>
          <w:szCs w:val="23"/>
          <w:lang w:val="en-US"/>
        </w:rPr>
        <w:t xml:space="preserve"> </w:t>
      </w:r>
      <w:r w:rsidRPr="7D5F44C9" w:rsidR="428C8965">
        <w:rPr>
          <w:rFonts w:ascii="Aptos" w:hAnsi="Aptos" w:eastAsia="Aptos" w:cs="Aptos"/>
          <w:noProof w:val="0"/>
          <w:sz w:val="23"/>
          <w:szCs w:val="23"/>
          <w:lang w:val="en-US"/>
        </w:rPr>
        <w:t>V power converter</w:t>
      </w:r>
      <w:r w:rsidR="428C8965">
        <w:rPr/>
        <w:t xml:space="preserve"> converts 15 VDC to Isolated 15</w:t>
      </w:r>
      <w:r w:rsidR="2C446C03">
        <w:rPr/>
        <w:t xml:space="preserve"> </w:t>
      </w:r>
      <w:r w:rsidR="428C8965">
        <w:rPr/>
        <w:t xml:space="preserve">VDC. In Figure #, the </w:t>
      </w:r>
      <w:r w:rsidR="4AD1C327">
        <w:rPr/>
        <w:t>15</w:t>
      </w:r>
      <w:r w:rsidR="428C8965">
        <w:rPr/>
        <w:t xml:space="preserve">V/ISO_5V converter schematic is shown. First, an input connector receives the input </w:t>
      </w:r>
      <w:r w:rsidR="1DEFAAEE">
        <w:rPr/>
        <w:t>15</w:t>
      </w:r>
      <w:r w:rsidR="52735611">
        <w:rPr/>
        <w:t xml:space="preserve"> </w:t>
      </w:r>
      <w:r w:rsidR="428C8965">
        <w:rPr/>
        <w:t xml:space="preserve">V. Next, a set of capacitors in parallel is connected to </w:t>
      </w:r>
      <w:r w:rsidR="428C8965">
        <w:rPr/>
        <w:t xml:space="preserve">ground to filter the voltage and reduce noise. Then, a power converter steps up and isolates the </w:t>
      </w:r>
      <w:r w:rsidR="30CA8D7C">
        <w:rPr/>
        <w:t>15</w:t>
      </w:r>
      <w:r w:rsidR="54C0EE1F">
        <w:rPr/>
        <w:t xml:space="preserve"> </w:t>
      </w:r>
      <w:r w:rsidR="428C8965">
        <w:rPr/>
        <w:t>V</w:t>
      </w:r>
      <w:r w:rsidR="428C8965">
        <w:rPr/>
        <w:t xml:space="preserve"> to </w:t>
      </w:r>
      <w:r w:rsidR="7E05FF8C">
        <w:rPr/>
        <w:t>1</w:t>
      </w:r>
      <w:r w:rsidR="428C8965">
        <w:rPr/>
        <w:t>5</w:t>
      </w:r>
      <w:r w:rsidR="4D456BB4">
        <w:rPr/>
        <w:t xml:space="preserve"> </w:t>
      </w:r>
      <w:r w:rsidR="428C8965">
        <w:rPr/>
        <w:t>V. Finally, another set of capacitors in parallel is connected to ground to filter the voltage and reduce noise.</w:t>
      </w:r>
    </w:p>
    <w:p w:rsidR="15E82F44" w:rsidP="7D5F44C9" w:rsidRDefault="15E82F44" w14:paraId="59C6983C" w14:textId="5823D7B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F44C9" w:rsidR="15E82F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15 V to Iso-5 V power converter was </w:t>
      </w:r>
      <w:r w:rsidRPr="7D5F44C9" w:rsidR="15E82F44">
        <w:rPr>
          <w:rFonts w:ascii="Aptos" w:hAnsi="Aptos" w:eastAsia="Aptos" w:cs="Aptos"/>
          <w:noProof w:val="0"/>
          <w:sz w:val="24"/>
          <w:szCs w:val="24"/>
          <w:lang w:val="en-US"/>
        </w:rPr>
        <w:t>validated</w:t>
      </w:r>
      <w:r w:rsidRPr="7D5F44C9" w:rsidR="15E82F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supplying an input voltage and measuring the output voltage, as shown in Figure #. The validation testing was conducted at the operating voltage of 15 V and was generated using a DC power supply with the values in Figure #. The amperage of 0.11 A was used per the average operating current in the datasheet.</w:t>
      </w:r>
    </w:p>
    <w:p w:rsidR="7AA899D7" w:rsidP="7D5F44C9" w:rsidRDefault="7AA899D7" w14:paraId="52AD3CBD" w14:textId="2A6450A6">
      <w:pPr>
        <w:pStyle w:val="Normal"/>
        <w:spacing w:after="0" w:afterAutospacing="off" w:line="240" w:lineRule="auto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F44C9" w:rsidR="7AA899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Upon measuring the input 15 V shown in Figure #, the green horizontal line shows an amplitude of </w:t>
      </w:r>
      <w:r w:rsidRPr="7D5F44C9" w:rsidR="55B522F2">
        <w:rPr>
          <w:rFonts w:ascii="Aptos" w:hAnsi="Aptos" w:eastAsia="Aptos" w:cs="Aptos"/>
          <w:noProof w:val="0"/>
          <w:sz w:val="24"/>
          <w:szCs w:val="24"/>
          <w:lang w:val="en-US"/>
        </w:rPr>
        <w:t>15.1</w:t>
      </w:r>
      <w:r w:rsidRPr="7D5F44C9" w:rsidR="7AA899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 with</w:t>
      </w:r>
      <w:r w:rsidRPr="7D5F44C9" w:rsidR="3F7928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D5F44C9" w:rsidR="3F79289A">
        <w:rPr>
          <w:rFonts w:ascii="Aptos" w:hAnsi="Aptos" w:eastAsia="Aptos" w:cs="Aptos"/>
          <w:noProof w:val="0"/>
          <w:sz w:val="24"/>
          <w:szCs w:val="24"/>
          <w:lang w:val="en-US"/>
        </w:rPr>
        <w:t>6</w:t>
      </w:r>
      <w:r w:rsidRPr="7D5F44C9" w:rsidR="7AA899D7">
        <w:rPr>
          <w:rFonts w:ascii="Aptos" w:hAnsi="Aptos" w:eastAsia="Aptos" w:cs="Aptos"/>
          <w:noProof w:val="0"/>
          <w:sz w:val="24"/>
          <w:szCs w:val="24"/>
          <w:lang w:val="en-US"/>
        </w:rPr>
        <w:t>00 m</w:t>
      </w:r>
      <w:r w:rsidRPr="7D5F44C9" w:rsidR="7AA899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 of noise. Furthermore, the measured output is </w:t>
      </w:r>
      <w:r w:rsidRPr="7D5F44C9" w:rsidR="670029A7">
        <w:rPr>
          <w:rFonts w:ascii="Aptos" w:hAnsi="Aptos" w:eastAsia="Aptos" w:cs="Aptos"/>
          <w:noProof w:val="0"/>
          <w:sz w:val="24"/>
          <w:szCs w:val="24"/>
          <w:lang w:val="en-US"/>
        </w:rPr>
        <w:t>15.3</w:t>
      </w:r>
      <w:r w:rsidRPr="7D5F44C9" w:rsidR="7AA899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 with </w:t>
      </w:r>
      <w:r w:rsidRPr="7D5F44C9" w:rsidR="0598B488">
        <w:rPr>
          <w:rFonts w:ascii="Aptos" w:hAnsi="Aptos" w:eastAsia="Aptos" w:cs="Aptos"/>
          <w:noProof w:val="0"/>
          <w:sz w:val="24"/>
          <w:szCs w:val="24"/>
          <w:lang w:val="en-US"/>
        </w:rPr>
        <w:t>8</w:t>
      </w:r>
      <w:r w:rsidRPr="7D5F44C9" w:rsidR="7AA899D7">
        <w:rPr>
          <w:rFonts w:ascii="Aptos" w:hAnsi="Aptos" w:eastAsia="Aptos" w:cs="Aptos"/>
          <w:noProof w:val="0"/>
          <w:sz w:val="24"/>
          <w:szCs w:val="24"/>
          <w:lang w:val="en-US"/>
        </w:rPr>
        <w:t>00 m</w:t>
      </w:r>
      <w:r w:rsidRPr="7D5F44C9" w:rsidR="7AA899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 of noise. This </w:t>
      </w:r>
      <w:r w:rsidRPr="7D5F44C9" w:rsidR="6BCC64E1">
        <w:rPr>
          <w:rFonts w:ascii="Aptos" w:hAnsi="Aptos" w:eastAsia="Aptos" w:cs="Aptos"/>
          <w:noProof w:val="0"/>
          <w:sz w:val="24"/>
          <w:szCs w:val="24"/>
          <w:lang w:val="en-US"/>
        </w:rPr>
        <w:t>aligns</w:t>
      </w:r>
      <w:r w:rsidRPr="7D5F44C9" w:rsidR="7AA899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D5F44C9" w:rsidR="7AA899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greatly </w:t>
      </w:r>
      <w:r w:rsidRPr="7D5F44C9" w:rsidR="4A0DA0E8">
        <w:rPr>
          <w:rFonts w:ascii="Aptos" w:hAnsi="Aptos" w:eastAsia="Aptos" w:cs="Aptos"/>
          <w:noProof w:val="0"/>
          <w:sz w:val="24"/>
          <w:szCs w:val="24"/>
          <w:lang w:val="en-US"/>
        </w:rPr>
        <w:t>with</w:t>
      </w:r>
      <w:r w:rsidRPr="7D5F44C9" w:rsidR="7AA899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expected output of </w:t>
      </w:r>
      <w:r w:rsidRPr="7D5F44C9" w:rsidR="54294C25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7D5F44C9" w:rsidR="7AA899D7">
        <w:rPr>
          <w:rFonts w:ascii="Aptos" w:hAnsi="Aptos" w:eastAsia="Aptos" w:cs="Aptos"/>
          <w:noProof w:val="0"/>
          <w:sz w:val="24"/>
          <w:szCs w:val="24"/>
          <w:lang w:val="en-US"/>
        </w:rPr>
        <w:t>5 V.</w:t>
      </w:r>
      <w:r w:rsidRPr="7D5F44C9" w:rsidR="02017E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further validate the power converter, its performance was measured across its full range. In Table #, the current was kept constant while the voltage was incrementally increased. In Table #, the voltage was kept constant while the current was incrementally increased. The power converter behaved as expected for its full range of voltage and current values.</w:t>
      </w:r>
    </w:p>
    <w:p w:rsidR="7D5F44C9" w:rsidP="7D5F44C9" w:rsidRDefault="7D5F44C9" w14:paraId="0BE05CD9" w14:textId="0123019C">
      <w:pPr>
        <w:pStyle w:val="Normal"/>
        <w:spacing w:after="0" w:afterAutospacing="off" w:line="240" w:lineRule="auto"/>
        <w:ind w:firstLine="0"/>
      </w:pPr>
    </w:p>
    <w:p w:rsidR="7D5F44C9" w:rsidP="7D5F44C9" w:rsidRDefault="7D5F44C9" w14:paraId="11091A6F" w14:textId="06ED7FE0">
      <w:pPr>
        <w:pStyle w:val="Normal"/>
        <w:spacing w:after="0" w:afterAutospacing="off" w:line="240" w:lineRule="auto"/>
        <w:ind w:firstLine="720"/>
      </w:pPr>
    </w:p>
    <w:p w:rsidR="7D5F44C9" w:rsidP="7D5F44C9" w:rsidRDefault="7D5F44C9" w14:paraId="18DD19E3" w14:textId="795CCD3B">
      <w:pPr>
        <w:spacing w:after="0" w:afterAutospacing="off" w:line="240" w:lineRule="auto"/>
        <w:ind w:firstLine="720"/>
      </w:pPr>
    </w:p>
    <w:p w:rsidR="4BE66412" w:rsidP="7D5F44C9" w:rsidRDefault="4BE66412" w14:paraId="7712DC3E" w14:textId="24CF384A">
      <w:pPr>
        <w:spacing w:after="0" w:afterAutospacing="off" w:line="240" w:lineRule="auto"/>
        <w:ind w:firstLine="720"/>
      </w:pPr>
      <w:r w:rsidR="4BE66412">
        <w:rPr/>
        <w:t>Validation</w:t>
      </w:r>
    </w:p>
    <w:p w:rsidR="4BE66412" w:rsidP="7D5F44C9" w:rsidRDefault="4BE66412" w14:paraId="372626F7" w14:textId="0FF88E44">
      <w:pPr>
        <w:spacing w:after="0" w:afterAutospacing="off" w:line="240" w:lineRule="auto"/>
        <w:ind w:firstLine="0"/>
      </w:pPr>
      <w:r w:rsidR="4BE66412">
        <w:rPr/>
        <w:t>Power Conversion: 15V/iso15V</w:t>
      </w:r>
    </w:p>
    <w:p w:rsidR="4BE66412" w:rsidP="7D5F44C9" w:rsidRDefault="4BE66412" w14:paraId="771D0211" w14:textId="2032898B">
      <w:pPr>
        <w:spacing w:after="0" w:afterAutospacing="off" w:line="240" w:lineRule="auto"/>
        <w:ind w:firstLine="720"/>
      </w:pPr>
      <w:r w:rsidR="4BE66412">
        <w:rPr/>
        <w:t>Operation</w:t>
      </w:r>
    </w:p>
    <w:p w:rsidR="4BE66412" w:rsidP="7D5F44C9" w:rsidRDefault="4BE66412" w14:paraId="0B8E9146" w14:textId="1AC8BAF6">
      <w:pPr>
        <w:spacing w:after="0" w:afterAutospacing="off" w:line="240" w:lineRule="auto"/>
        <w:ind w:firstLine="720"/>
      </w:pPr>
      <w:r w:rsidR="4BE66412">
        <w:rPr/>
        <w:t>Validation</w:t>
      </w:r>
    </w:p>
    <w:p w:rsidR="4BE66412" w:rsidP="7D5F44C9" w:rsidRDefault="4BE66412" w14:paraId="1AF00954" w14:textId="4306D58C">
      <w:pPr>
        <w:spacing w:after="0" w:afterAutospacing="off" w:line="240" w:lineRule="auto"/>
      </w:pPr>
      <w:r w:rsidR="4BE66412">
        <w:rPr/>
        <w:t>Conclusion</w:t>
      </w:r>
    </w:p>
    <w:p w:rsidR="7DEB7F19" w:rsidP="7D5F44C9" w:rsidRDefault="7DEB7F19" w14:paraId="21A473BA" w14:textId="54735307">
      <w:pPr>
        <w:spacing w:after="0" w:afterAutospacing="off"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RA" w:author="Rader, Aidan D" w:date="2024-12-05T21:51:59" w:id="1659378677">
    <w:p xmlns:w14="http://schemas.microsoft.com/office/word/2010/wordml" xmlns:w="http://schemas.openxmlformats.org/wordprocessingml/2006/main" w:rsidR="67848700" w:rsidRDefault="582B058C" w14:paraId="07663E57" w14:textId="4B4308EA">
      <w:pPr>
        <w:pStyle w:val="CommentText"/>
      </w:pPr>
      <w:r>
        <w:rPr>
          <w:rStyle w:val="CommentReference"/>
        </w:rPr>
        <w:annotationRef/>
      </w:r>
      <w:r w:rsidRPr="5D8A6E2A" w:rsidR="4046F035">
        <w:t>to do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7663E5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E0F0834" w16cex:dateUtc="2024-12-06T03:51:59.59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7663E57" w16cid:durableId="4E0F08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Rader, Aidan D">
    <w15:presenceInfo w15:providerId="AD" w15:userId="S::aidandrader@tamu.edu::56c908b0-d2ec-4571-8545-db08f4f66e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E9116"/>
    <w:rsid w:val="0031132D"/>
    <w:rsid w:val="009F49A7"/>
    <w:rsid w:val="0147215C"/>
    <w:rsid w:val="02017E86"/>
    <w:rsid w:val="0279E2B5"/>
    <w:rsid w:val="02A30828"/>
    <w:rsid w:val="02B06861"/>
    <w:rsid w:val="02B6FD78"/>
    <w:rsid w:val="034F9079"/>
    <w:rsid w:val="043E3805"/>
    <w:rsid w:val="0477924B"/>
    <w:rsid w:val="04EB98B2"/>
    <w:rsid w:val="0598B488"/>
    <w:rsid w:val="05B1F92C"/>
    <w:rsid w:val="0748A52D"/>
    <w:rsid w:val="077178B8"/>
    <w:rsid w:val="08676870"/>
    <w:rsid w:val="08831BD7"/>
    <w:rsid w:val="08D7C016"/>
    <w:rsid w:val="09608801"/>
    <w:rsid w:val="09E394E5"/>
    <w:rsid w:val="09F5DC94"/>
    <w:rsid w:val="0A09CF2E"/>
    <w:rsid w:val="0AC0F7C5"/>
    <w:rsid w:val="0AFE99A2"/>
    <w:rsid w:val="0B199F4A"/>
    <w:rsid w:val="0B3BCA47"/>
    <w:rsid w:val="0B87BE17"/>
    <w:rsid w:val="0BFB7A0A"/>
    <w:rsid w:val="0C1E825C"/>
    <w:rsid w:val="0C715719"/>
    <w:rsid w:val="0CA34A1B"/>
    <w:rsid w:val="0D03CA83"/>
    <w:rsid w:val="0DDEEE6D"/>
    <w:rsid w:val="0E0613F5"/>
    <w:rsid w:val="0EB29D09"/>
    <w:rsid w:val="0EBF544A"/>
    <w:rsid w:val="0EF6F7E5"/>
    <w:rsid w:val="0F809A60"/>
    <w:rsid w:val="0FE74296"/>
    <w:rsid w:val="10F026C7"/>
    <w:rsid w:val="114C951E"/>
    <w:rsid w:val="128E0369"/>
    <w:rsid w:val="12BD8DC1"/>
    <w:rsid w:val="132CEEF8"/>
    <w:rsid w:val="136016BF"/>
    <w:rsid w:val="155110D8"/>
    <w:rsid w:val="155404B3"/>
    <w:rsid w:val="15E82F44"/>
    <w:rsid w:val="16398BA9"/>
    <w:rsid w:val="16496AC9"/>
    <w:rsid w:val="16C76B4D"/>
    <w:rsid w:val="17B48F5F"/>
    <w:rsid w:val="18189C9E"/>
    <w:rsid w:val="1830D9B9"/>
    <w:rsid w:val="18505E2D"/>
    <w:rsid w:val="18939ED0"/>
    <w:rsid w:val="194652E1"/>
    <w:rsid w:val="197B1F0C"/>
    <w:rsid w:val="1A1F450E"/>
    <w:rsid w:val="1A21E3AF"/>
    <w:rsid w:val="1A9E4AB3"/>
    <w:rsid w:val="1AADD585"/>
    <w:rsid w:val="1B153C6D"/>
    <w:rsid w:val="1B310D81"/>
    <w:rsid w:val="1B7218E5"/>
    <w:rsid w:val="1BAD58EF"/>
    <w:rsid w:val="1BCCE9E0"/>
    <w:rsid w:val="1C98E6BC"/>
    <w:rsid w:val="1CA526BA"/>
    <w:rsid w:val="1D1E1831"/>
    <w:rsid w:val="1D357034"/>
    <w:rsid w:val="1DB8CDE0"/>
    <w:rsid w:val="1DEFAAEE"/>
    <w:rsid w:val="1E7D7486"/>
    <w:rsid w:val="1EA39DB0"/>
    <w:rsid w:val="1ECB4A52"/>
    <w:rsid w:val="1F01E925"/>
    <w:rsid w:val="2126068C"/>
    <w:rsid w:val="215C2EE6"/>
    <w:rsid w:val="21B29C19"/>
    <w:rsid w:val="224BF6D9"/>
    <w:rsid w:val="233EA81C"/>
    <w:rsid w:val="234035BF"/>
    <w:rsid w:val="239A7DDF"/>
    <w:rsid w:val="23AEEBF8"/>
    <w:rsid w:val="23D9F542"/>
    <w:rsid w:val="2412C5F9"/>
    <w:rsid w:val="24D21867"/>
    <w:rsid w:val="2514A100"/>
    <w:rsid w:val="253EADD8"/>
    <w:rsid w:val="259F4238"/>
    <w:rsid w:val="263F8B2B"/>
    <w:rsid w:val="2675E1EA"/>
    <w:rsid w:val="26BCA35B"/>
    <w:rsid w:val="279BAA01"/>
    <w:rsid w:val="282848D0"/>
    <w:rsid w:val="2851417D"/>
    <w:rsid w:val="28BDA69C"/>
    <w:rsid w:val="293DE164"/>
    <w:rsid w:val="295C6175"/>
    <w:rsid w:val="29D4D506"/>
    <w:rsid w:val="29DE3C86"/>
    <w:rsid w:val="2A489EED"/>
    <w:rsid w:val="2AB330AD"/>
    <w:rsid w:val="2AD71B40"/>
    <w:rsid w:val="2AF3B580"/>
    <w:rsid w:val="2C446C03"/>
    <w:rsid w:val="2D9C19A5"/>
    <w:rsid w:val="2E50D219"/>
    <w:rsid w:val="2EC44C5F"/>
    <w:rsid w:val="2F661B19"/>
    <w:rsid w:val="2F913141"/>
    <w:rsid w:val="2F953BF9"/>
    <w:rsid w:val="2FE7595B"/>
    <w:rsid w:val="301A1ADE"/>
    <w:rsid w:val="307FA3B6"/>
    <w:rsid w:val="308AE2B1"/>
    <w:rsid w:val="30CA8D7C"/>
    <w:rsid w:val="30D3C59E"/>
    <w:rsid w:val="314FF9B0"/>
    <w:rsid w:val="31E42EC2"/>
    <w:rsid w:val="320CED70"/>
    <w:rsid w:val="327D1E53"/>
    <w:rsid w:val="337E2CE8"/>
    <w:rsid w:val="338C5A74"/>
    <w:rsid w:val="34202B4F"/>
    <w:rsid w:val="3440733E"/>
    <w:rsid w:val="34BD3065"/>
    <w:rsid w:val="34FF27D5"/>
    <w:rsid w:val="35243556"/>
    <w:rsid w:val="3569E760"/>
    <w:rsid w:val="36474B77"/>
    <w:rsid w:val="3696616B"/>
    <w:rsid w:val="370F583E"/>
    <w:rsid w:val="37B107B6"/>
    <w:rsid w:val="37C9351C"/>
    <w:rsid w:val="3800FF35"/>
    <w:rsid w:val="38BA5203"/>
    <w:rsid w:val="38DCEBEB"/>
    <w:rsid w:val="38FD4AE0"/>
    <w:rsid w:val="3A77DC11"/>
    <w:rsid w:val="3AA25D33"/>
    <w:rsid w:val="3B63A585"/>
    <w:rsid w:val="3BC1DA29"/>
    <w:rsid w:val="3C165BE6"/>
    <w:rsid w:val="3C514285"/>
    <w:rsid w:val="3CF2E839"/>
    <w:rsid w:val="3D42F325"/>
    <w:rsid w:val="3D6D39BB"/>
    <w:rsid w:val="3DBB2B15"/>
    <w:rsid w:val="3DC68740"/>
    <w:rsid w:val="3E38E4ED"/>
    <w:rsid w:val="3E8257D9"/>
    <w:rsid w:val="3EE78D76"/>
    <w:rsid w:val="3EFDB403"/>
    <w:rsid w:val="3F0364C3"/>
    <w:rsid w:val="3F14E3D7"/>
    <w:rsid w:val="3F79289A"/>
    <w:rsid w:val="3FFFDF91"/>
    <w:rsid w:val="40E9AF68"/>
    <w:rsid w:val="414B4E92"/>
    <w:rsid w:val="418091BB"/>
    <w:rsid w:val="41D6C4F7"/>
    <w:rsid w:val="423CDF4D"/>
    <w:rsid w:val="428C8965"/>
    <w:rsid w:val="43245CBC"/>
    <w:rsid w:val="435371C9"/>
    <w:rsid w:val="43F8F54B"/>
    <w:rsid w:val="441C2E01"/>
    <w:rsid w:val="447038B0"/>
    <w:rsid w:val="44BDBB7E"/>
    <w:rsid w:val="44EA2A4D"/>
    <w:rsid w:val="45237E2F"/>
    <w:rsid w:val="454AA99B"/>
    <w:rsid w:val="46333F51"/>
    <w:rsid w:val="46622C5A"/>
    <w:rsid w:val="467B9BA2"/>
    <w:rsid w:val="481E123D"/>
    <w:rsid w:val="48294F80"/>
    <w:rsid w:val="486C3761"/>
    <w:rsid w:val="491C6FC5"/>
    <w:rsid w:val="4953EC67"/>
    <w:rsid w:val="49B23B1A"/>
    <w:rsid w:val="4A0DA0E8"/>
    <w:rsid w:val="4A1CE037"/>
    <w:rsid w:val="4AD1C327"/>
    <w:rsid w:val="4B2DEB31"/>
    <w:rsid w:val="4B3EB2F4"/>
    <w:rsid w:val="4B54E1F2"/>
    <w:rsid w:val="4B92984A"/>
    <w:rsid w:val="4BB86BC7"/>
    <w:rsid w:val="4BE66412"/>
    <w:rsid w:val="4C126118"/>
    <w:rsid w:val="4C9F0D1D"/>
    <w:rsid w:val="4CE26607"/>
    <w:rsid w:val="4D2D901D"/>
    <w:rsid w:val="4D456BB4"/>
    <w:rsid w:val="4D9FC751"/>
    <w:rsid w:val="4DF6CAE4"/>
    <w:rsid w:val="4E755D70"/>
    <w:rsid w:val="4E952D67"/>
    <w:rsid w:val="4EBC82B2"/>
    <w:rsid w:val="4F088317"/>
    <w:rsid w:val="4F3CE176"/>
    <w:rsid w:val="4FA4523E"/>
    <w:rsid w:val="5072B891"/>
    <w:rsid w:val="5096AB59"/>
    <w:rsid w:val="50C08520"/>
    <w:rsid w:val="50D4220B"/>
    <w:rsid w:val="5175947F"/>
    <w:rsid w:val="51F27D90"/>
    <w:rsid w:val="521DD591"/>
    <w:rsid w:val="52735611"/>
    <w:rsid w:val="5292EDD6"/>
    <w:rsid w:val="530A8B3D"/>
    <w:rsid w:val="5371B323"/>
    <w:rsid w:val="53844156"/>
    <w:rsid w:val="53A436CD"/>
    <w:rsid w:val="53BB6426"/>
    <w:rsid w:val="53CC68E0"/>
    <w:rsid w:val="53CE2A9A"/>
    <w:rsid w:val="54294C25"/>
    <w:rsid w:val="547EC1E1"/>
    <w:rsid w:val="54870E25"/>
    <w:rsid w:val="54BEB116"/>
    <w:rsid w:val="54C0EE1F"/>
    <w:rsid w:val="54F57ABC"/>
    <w:rsid w:val="55B522F2"/>
    <w:rsid w:val="5639D7DD"/>
    <w:rsid w:val="57800494"/>
    <w:rsid w:val="57B54AD1"/>
    <w:rsid w:val="57CE9116"/>
    <w:rsid w:val="57E2E25F"/>
    <w:rsid w:val="598A72BE"/>
    <w:rsid w:val="59A42107"/>
    <w:rsid w:val="5AD7D879"/>
    <w:rsid w:val="5B74798A"/>
    <w:rsid w:val="5B7659DE"/>
    <w:rsid w:val="5C0B18BB"/>
    <w:rsid w:val="5C8E288A"/>
    <w:rsid w:val="5CFA0F23"/>
    <w:rsid w:val="5D2E481C"/>
    <w:rsid w:val="5E08E978"/>
    <w:rsid w:val="5E15554A"/>
    <w:rsid w:val="5E2B7D69"/>
    <w:rsid w:val="5E78AE99"/>
    <w:rsid w:val="5ED9D147"/>
    <w:rsid w:val="5F4C96CC"/>
    <w:rsid w:val="604B39B1"/>
    <w:rsid w:val="61035DBD"/>
    <w:rsid w:val="6125E2F2"/>
    <w:rsid w:val="616E7B8B"/>
    <w:rsid w:val="62BDA7E1"/>
    <w:rsid w:val="63B64D25"/>
    <w:rsid w:val="63B6BDAE"/>
    <w:rsid w:val="63CA3DB7"/>
    <w:rsid w:val="63D0C113"/>
    <w:rsid w:val="6413EC6A"/>
    <w:rsid w:val="646B5CE2"/>
    <w:rsid w:val="659105DD"/>
    <w:rsid w:val="659DCBBF"/>
    <w:rsid w:val="65B3DE9A"/>
    <w:rsid w:val="66096F23"/>
    <w:rsid w:val="66261294"/>
    <w:rsid w:val="6692E14A"/>
    <w:rsid w:val="66ABC885"/>
    <w:rsid w:val="66B9C58F"/>
    <w:rsid w:val="670029A7"/>
    <w:rsid w:val="674735BE"/>
    <w:rsid w:val="68B6E98F"/>
    <w:rsid w:val="69A2CE73"/>
    <w:rsid w:val="69AAB983"/>
    <w:rsid w:val="69C386AF"/>
    <w:rsid w:val="6A17F309"/>
    <w:rsid w:val="6A2F88EC"/>
    <w:rsid w:val="6A91879E"/>
    <w:rsid w:val="6AA5F55E"/>
    <w:rsid w:val="6ACFA3A1"/>
    <w:rsid w:val="6BAB33BD"/>
    <w:rsid w:val="6BCC64E1"/>
    <w:rsid w:val="6C8EA281"/>
    <w:rsid w:val="6C9427AC"/>
    <w:rsid w:val="6CAC3A0A"/>
    <w:rsid w:val="6D3DB40D"/>
    <w:rsid w:val="6D6060D1"/>
    <w:rsid w:val="6E02AD24"/>
    <w:rsid w:val="6E1A456A"/>
    <w:rsid w:val="6E3246A4"/>
    <w:rsid w:val="6FA55DC8"/>
    <w:rsid w:val="703AED3E"/>
    <w:rsid w:val="70E14D40"/>
    <w:rsid w:val="712E3AA5"/>
    <w:rsid w:val="7166AB8F"/>
    <w:rsid w:val="725F62AA"/>
    <w:rsid w:val="72C77AB6"/>
    <w:rsid w:val="72E65C0E"/>
    <w:rsid w:val="72E8ACEE"/>
    <w:rsid w:val="7306767B"/>
    <w:rsid w:val="7361304C"/>
    <w:rsid w:val="7372E046"/>
    <w:rsid w:val="73D90176"/>
    <w:rsid w:val="743C1861"/>
    <w:rsid w:val="7493CAC6"/>
    <w:rsid w:val="7500D131"/>
    <w:rsid w:val="756364B3"/>
    <w:rsid w:val="75A61B9B"/>
    <w:rsid w:val="7646CB88"/>
    <w:rsid w:val="766C9319"/>
    <w:rsid w:val="768795EF"/>
    <w:rsid w:val="76E96635"/>
    <w:rsid w:val="774B5F71"/>
    <w:rsid w:val="77546C6C"/>
    <w:rsid w:val="77E9C451"/>
    <w:rsid w:val="78610354"/>
    <w:rsid w:val="786C5418"/>
    <w:rsid w:val="794AF813"/>
    <w:rsid w:val="797A197D"/>
    <w:rsid w:val="7A3D7B65"/>
    <w:rsid w:val="7A5F648E"/>
    <w:rsid w:val="7A80CD90"/>
    <w:rsid w:val="7A8EB054"/>
    <w:rsid w:val="7AA899D7"/>
    <w:rsid w:val="7AE4D146"/>
    <w:rsid w:val="7AE8B01D"/>
    <w:rsid w:val="7BA67012"/>
    <w:rsid w:val="7D5BEA33"/>
    <w:rsid w:val="7D5F44C9"/>
    <w:rsid w:val="7DA906B4"/>
    <w:rsid w:val="7DE90DE6"/>
    <w:rsid w:val="7DEB7F19"/>
    <w:rsid w:val="7E05FF8C"/>
    <w:rsid w:val="7E29FDC8"/>
    <w:rsid w:val="7E8DF394"/>
    <w:rsid w:val="7EEC33AC"/>
    <w:rsid w:val="7F071C77"/>
    <w:rsid w:val="7F250F28"/>
    <w:rsid w:val="7FA2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9116"/>
  <w15:chartTrackingRefBased/>
  <w15:docId w15:val="{A44CE286-ED85-41CD-ACA6-97ADA3604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20fec0fcd494431c" /><Relationship Type="http://schemas.microsoft.com/office/2011/relationships/people" Target="people.xml" Id="R40914a27b14f4cc1" /><Relationship Type="http://schemas.microsoft.com/office/2011/relationships/commentsExtended" Target="commentsExtended.xml" Id="R77385cd44aa44d3a" /><Relationship Type="http://schemas.microsoft.com/office/2016/09/relationships/commentsIds" Target="commentsIds.xml" Id="Rb4131b9384224a3e" /><Relationship Type="http://schemas.microsoft.com/office/2018/08/relationships/commentsExtensible" Target="commentsExtensible.xml" Id="Rcd6d7bc1d18049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DD7C0D1421740A6CEBC0EBDB9DDD4" ma:contentTypeVersion="4" ma:contentTypeDescription="Create a new document." ma:contentTypeScope="" ma:versionID="9150582aed1d31c2488c33e63a603148">
  <xsd:schema xmlns:xsd="http://www.w3.org/2001/XMLSchema" xmlns:xs="http://www.w3.org/2001/XMLSchema" xmlns:p="http://schemas.microsoft.com/office/2006/metadata/properties" xmlns:ns2="9326aaa1-dc5b-400b-9b33-8992d719744b" targetNamespace="http://schemas.microsoft.com/office/2006/metadata/properties" ma:root="true" ma:fieldsID="a8b76630157bd07a987f164a88368f93" ns2:_="">
    <xsd:import namespace="9326aaa1-dc5b-400b-9b33-8992d7197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6aaa1-dc5b-400b-9b33-8992d7197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370B42-223A-4F32-ABC4-60CD9D4A8ACC}"/>
</file>

<file path=customXml/itemProps2.xml><?xml version="1.0" encoding="utf-8"?>
<ds:datastoreItem xmlns:ds="http://schemas.openxmlformats.org/officeDocument/2006/customXml" ds:itemID="{C621F6BA-83B3-44C8-B89B-A86B9F00257C}"/>
</file>

<file path=customXml/itemProps3.xml><?xml version="1.0" encoding="utf-8"?>
<ds:datastoreItem xmlns:ds="http://schemas.openxmlformats.org/officeDocument/2006/customXml" ds:itemID="{845785E3-C55D-481F-9471-53B1DEB3A0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Rader, Aidan D</dc:creator>
  <keywords/>
  <dc:description/>
  <dcterms:created xsi:type="dcterms:W3CDTF">2024-12-05T19:15:01.0000000Z</dcterms:created>
  <dcterms:modified xsi:type="dcterms:W3CDTF">2024-12-06T05:22:07.0855144Z</dcterms:modified>
  <lastModifiedBy>Rader, Aidan 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0x010100D13DD7C0D1421740A6CEBC0EBDB9DDD4</vt:lpwstr>
  </property>
</Properties>
</file>