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VibeWave</w:t>
      </w:r>
    </w:p>
    <w:p>
      <w:pPr>
        <w:spacing w:after="400"/>
        <w:jc w:val="center"/>
      </w:pPr>
      <w:r>
        <w:rPr>
          <w:color w:val="636e72"/>
          <w:sz w:val="28"/>
          <w:szCs w:val="28"/>
        </w:rPr>
        <w:t xml:space="preserve">AI-Powered Music Discovery Agent</w:t>
      </w:r>
    </w:p>
    <w:p>
      <w:pPr>
        <w:spacing w:after="400"/>
        <w:jc w:val="center"/>
      </w:pPr>
      <w:r>
        <w:rPr>
          <w:color w:val="999999"/>
          <w:sz w:val="22"/>
          <w:szCs w:val="22"/>
        </w:rPr>
        <w:t xml:space="preserve">Product Requirements Document v2.0</w:t>
      </w:r>
    </w:p>
    <w:p>
      <w:pPr>
        <w:spacing w:after="600"/>
        <w:jc w:val="center"/>
      </w:pPr>
      <w:r>
        <w:rPr>
          <w:color w:val="999999"/>
          <w:sz w:val="20"/>
          <w:szCs w:val="20"/>
        </w:rPr>
        <w:t xml:space="preserve">December 2024 | Author: Ruixi</w:t>
      </w:r>
    </w:p>
    <w:p>
      <w:pPr>
        <w:pStyle w:val="Heading1"/>
      </w:pPr>
      <w:r>
        <w:t xml:space="preserve">1. Executive Summary</w:t>
      </w:r>
    </w:p>
    <w:p>
      <w:pPr>
        <w:spacing w:after="200"/>
      </w:pPr>
      <w:r>
        <w:t xml:space="preserve">VibeWave is an AI-powered music recommendation agent that transforms natural language queries into personalized song recommendations. Users describe a vibe, mood, genre, or reference song, and the agent returns 10 curated tracks with album artwork, Spotify links, and 30-second audio previews.</w:t>
      </w:r>
    </w:p>
    <w:p>
      <w:pPr>
        <w:spacing w:after="300"/>
      </w:pPr>
      <w:r>
        <w:rPr>
          <w:b/>
          <w:bCs/>
        </w:rPr>
        <w:t xml:space="preserve">Key Achievement: </w:t>
      </w:r>
      <w:r>
        <w:t xml:space="preserve">Successfully built and deployed a working prototype integrating n8n workflows, DeepSeek AI, Spotify API, and a modern React-style frontend.</w:t>
      </w:r>
    </w:p>
    <w:p>
      <w:pPr>
        <w:pStyle w:val="Heading1"/>
      </w:pPr>
      <w:r>
        <w:t xml:space="preserve">2. Product Vision</w:t>
      </w:r>
    </w:p>
    <w:p>
      <w:pPr>
        <w:pStyle w:val="Heading2"/>
      </w:pPr>
      <w:r>
        <w:t xml:space="preserve">2.1 Problem Statement</w:t>
      </w:r>
    </w:p>
    <w:p>
      <w:pPr>
        <w:spacing w:after="200"/>
      </w:pPr>
      <w:r>
        <w:t xml:space="preserve">Music discovery is overwhelming. Users face algorithm fatigue from streaming platforms and struggle to articulate what they want to hear. Traditional recommendation systems lack the nuance to understand contextual requests like "songs for a rainy Sunday morning" or "tracks similar to BTS Dynamite but more chill."</w:t>
      </w:r>
    </w:p>
    <w:p>
      <w:pPr>
        <w:pStyle w:val="Heading2"/>
      </w:pPr>
      <w:r>
        <w:t xml:space="preserve">2.2 Solution</w:t>
      </w:r>
    </w:p>
    <w:p>
      <w:pPr>
        <w:spacing w:after="300"/>
      </w:pPr>
      <w:r>
        <w:t xml:space="preserve">VibeWave uses conversational AI to understand natural language music queries and returns contextually relevant recommendations with rich metadata, visual presentation, and instant audio previews.</w:t>
      </w:r>
    </w:p>
    <w:p>
      <w:pPr>
        <w:pStyle w:val="Heading1"/>
      </w:pPr>
      <w:r>
        <w:t xml:space="preserve">3. Agentic AI Patterns Implemented</w:t>
      </w:r>
    </w:p>
    <w:p>
      <w:pPr>
        <w:spacing w:after="200"/>
      </w:pPr>
      <w:r>
        <w:t xml:space="preserve">VibeWave demonstrates five core agentic AI patterns: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Borders>
              <w:top w:val="single" w:color="CCCCCC" w:sz="1"/>
              <w:left w:val="single" w:color="CCCCCC" w:sz="1"/>
              <w:bottom w:val="single" w:color="CCCCCC" w:sz="1"/>
              <w:right w:val="single" w:color="CCCCCC" w:sz="1"/>
            </w:tcBorders>
            <w:shd w:fill="1a1a2e" w:val="clear"/>
          </w:tcPr>
          <w:p>
            <w:r>
              <w:rPr>
                <w:b/>
                <w:bCs/>
                <w:color w:val="FFFFFF"/>
              </w:rPr>
              <w:t xml:space="preserve">Pattern</w:t>
            </w:r>
          </w:p>
        </w:tc>
        <w:tc>
          <w:tcPr>
            <w:tcBorders>
              <w:top w:val="single" w:color="CCCCCC" w:sz="1"/>
              <w:left w:val="single" w:color="CCCCCC" w:sz="1"/>
              <w:bottom w:val="single" w:color="CCCCCC" w:sz="1"/>
              <w:right w:val="single" w:color="CCCCCC" w:sz="1"/>
            </w:tcBorders>
            <w:shd w:fill="1a1a2e" w:val="clear"/>
          </w:tcPr>
          <w:p>
            <w:r>
              <w:rPr>
                <w:b/>
                <w:bCs/>
                <w:color w:val="FFFFFF"/>
              </w:rPr>
              <w:t xml:space="preserve">Description</w:t>
            </w:r>
          </w:p>
        </w:tc>
        <w:tc>
          <w:tcPr>
            <w:tcBorders>
              <w:top w:val="single" w:color="CCCCCC" w:sz="1"/>
              <w:left w:val="single" w:color="CCCCCC" w:sz="1"/>
              <w:bottom w:val="single" w:color="CCCCCC" w:sz="1"/>
              <w:right w:val="single" w:color="CCCCCC" w:sz="1"/>
            </w:tcBorders>
            <w:shd w:fill="1a1a2e" w:val="clear"/>
          </w:tcPr>
          <w:p>
            <w:r>
              <w:rPr>
                <w:b/>
                <w:bCs/>
                <w:color w:val="FFFFFF"/>
              </w:rPr>
              <w:t xml:space="preserve">Implementation</w:t>
            </w:r>
          </w:p>
        </w:tc>
      </w:tr>
      <w:tr>
        <w:tc>
          <w:tcPr>
            <w:tcBorders>
              <w:top w:val="single" w:color="CCCCCC" w:sz="1"/>
              <w:left w:val="single" w:color="CCCCCC" w:sz="1"/>
              <w:bottom w:val="single" w:color="CCCCCC" w:sz="1"/>
              <w:right w:val="single" w:color="CCCCCC" w:sz="1"/>
            </w:tcBorders>
          </w:tcPr>
          <w:p>
            <w:r>
              <w:rPr>
                <w:b/>
                <w:bCs/>
              </w:rPr>
              <w:t xml:space="preserve">ReAct</w:t>
            </w:r>
          </w:p>
        </w:tc>
        <w:tc>
          <w:tcPr>
            <w:tcBorders>
              <w:top w:val="single" w:color="CCCCCC" w:sz="1"/>
              <w:left w:val="single" w:color="CCCCCC" w:sz="1"/>
              <w:bottom w:val="single" w:color="CCCCCC" w:sz="1"/>
              <w:right w:val="single" w:color="CCCCCC" w:sz="1"/>
            </w:tcBorders>
          </w:tcPr>
          <w:p>
            <w:r>
              <w:t xml:space="preserve">Reasoning + Acting cycle</w:t>
            </w:r>
          </w:p>
        </w:tc>
        <w:tc>
          <w:tcPr>
            <w:tcBorders>
              <w:top w:val="single" w:color="CCCCCC" w:sz="1"/>
              <w:left w:val="single" w:color="CCCCCC" w:sz="1"/>
              <w:bottom w:val="single" w:color="CCCCCC" w:sz="1"/>
              <w:right w:val="single" w:color="CCCCCC" w:sz="1"/>
            </w:tcBorders>
          </w:tcPr>
          <w:p>
            <w:r>
              <w:t xml:space="preserve">AI classifies intent, reasons about music relationships, then acts</w:t>
            </w:r>
          </w:p>
        </w:tc>
      </w:tr>
      <w:tr>
        <w:tc>
          <w:tcPr>
            <w:tcBorders>
              <w:top w:val="single" w:color="CCCCCC" w:sz="1"/>
              <w:left w:val="single" w:color="CCCCCC" w:sz="1"/>
              <w:bottom w:val="single" w:color="CCCCCC" w:sz="1"/>
              <w:right w:val="single" w:color="CCCCCC" w:sz="1"/>
            </w:tcBorders>
          </w:tcPr>
          <w:p>
            <w:r>
              <w:rPr>
                <w:b/>
                <w:bCs/>
              </w:rPr>
              <w:t xml:space="preserve">Tool Use</w:t>
            </w:r>
          </w:p>
        </w:tc>
        <w:tc>
          <w:tcPr>
            <w:tcBorders>
              <w:top w:val="single" w:color="CCCCCC" w:sz="1"/>
              <w:left w:val="single" w:color="CCCCCC" w:sz="1"/>
              <w:bottom w:val="single" w:color="CCCCCC" w:sz="1"/>
              <w:right w:val="single" w:color="CCCCCC" w:sz="1"/>
            </w:tcBorders>
          </w:tcPr>
          <w:p>
            <w:r>
              <w:t xml:space="preserve">External API integration</w:t>
            </w:r>
          </w:p>
        </w:tc>
        <w:tc>
          <w:tcPr>
            <w:tcBorders>
              <w:top w:val="single" w:color="CCCCCC" w:sz="1"/>
              <w:left w:val="single" w:color="CCCCCC" w:sz="1"/>
              <w:bottom w:val="single" w:color="CCCCCC" w:sz="1"/>
              <w:right w:val="single" w:color="CCCCCC" w:sz="1"/>
            </w:tcBorders>
          </w:tcPr>
          <w:p>
            <w:r>
              <w:t xml:space="preserve">Spotify API for artwork, URLs, and audio previews</w:t>
            </w:r>
          </w:p>
        </w:tc>
      </w:tr>
      <w:tr>
        <w:tc>
          <w:tcPr>
            <w:tcBorders>
              <w:top w:val="single" w:color="CCCCCC" w:sz="1"/>
              <w:left w:val="single" w:color="CCCCCC" w:sz="1"/>
              <w:bottom w:val="single" w:color="CCCCCC" w:sz="1"/>
              <w:right w:val="single" w:color="CCCCCC" w:sz="1"/>
            </w:tcBorders>
          </w:tcPr>
          <w:p>
            <w:r>
              <w:rPr>
                <w:b/>
                <w:bCs/>
              </w:rPr>
              <w:t xml:space="preserve">Chain of Thought</w:t>
            </w:r>
          </w:p>
        </w:tc>
        <w:tc>
          <w:tcPr>
            <w:tcBorders>
              <w:top w:val="single" w:color="CCCCCC" w:sz="1"/>
              <w:left w:val="single" w:color="CCCCCC" w:sz="1"/>
              <w:bottom w:val="single" w:color="CCCCCC" w:sz="1"/>
              <w:right w:val="single" w:color="CCCCCC" w:sz="1"/>
            </w:tcBorders>
          </w:tcPr>
          <w:p>
            <w:r>
              <w:t xml:space="preserve">Step-by-step reasoning</w:t>
            </w:r>
          </w:p>
        </w:tc>
        <w:tc>
          <w:tcPr>
            <w:tcBorders>
              <w:top w:val="single" w:color="CCCCCC" w:sz="1"/>
              <w:left w:val="single" w:color="CCCCCC" w:sz="1"/>
              <w:bottom w:val="single" w:color="CCCCCC" w:sz="1"/>
              <w:right w:val="single" w:color="CCCCCC" w:sz="1"/>
            </w:tcBorders>
          </w:tcPr>
          <w:p>
            <w:r>
              <w:t xml:space="preserve">Query → Intent → Vibe Analysis → Recommendations</w:t>
            </w:r>
          </w:p>
        </w:tc>
      </w:tr>
      <w:tr>
        <w:tc>
          <w:tcPr>
            <w:tcBorders>
              <w:top w:val="single" w:color="CCCCCC" w:sz="1"/>
              <w:left w:val="single" w:color="CCCCCC" w:sz="1"/>
              <w:bottom w:val="single" w:color="CCCCCC" w:sz="1"/>
              <w:right w:val="single" w:color="CCCCCC" w:sz="1"/>
            </w:tcBorders>
          </w:tcPr>
          <w:p>
            <w:r>
              <w:rPr>
                <w:b/>
                <w:bCs/>
              </w:rPr>
              <w:t xml:space="preserve">Output Structuring</w:t>
            </w:r>
          </w:p>
        </w:tc>
        <w:tc>
          <w:tcPr>
            <w:tcBorders>
              <w:top w:val="single" w:color="CCCCCC" w:sz="1"/>
              <w:left w:val="single" w:color="CCCCCC" w:sz="1"/>
              <w:bottom w:val="single" w:color="CCCCCC" w:sz="1"/>
              <w:right w:val="single" w:color="CCCCCC" w:sz="1"/>
            </w:tcBorders>
          </w:tcPr>
          <w:p>
            <w:r>
              <w:t xml:space="preserve">Formatted JSON response</w:t>
            </w:r>
          </w:p>
        </w:tc>
        <w:tc>
          <w:tcPr>
            <w:tcBorders>
              <w:top w:val="single" w:color="CCCCCC" w:sz="1"/>
              <w:left w:val="single" w:color="CCCCCC" w:sz="1"/>
              <w:bottom w:val="single" w:color="CCCCCC" w:sz="1"/>
              <w:right w:val="single" w:color="CCCCCC" w:sz="1"/>
            </w:tcBorders>
          </w:tcPr>
          <w:p>
            <w:r>
              <w:t xml:space="preserve">Strict schema with theme, mood, color, 10 songs</w:t>
            </w:r>
          </w:p>
        </w:tc>
      </w:tr>
      <w:tr>
        <w:tc>
          <w:tcPr>
            <w:tcBorders>
              <w:top w:val="single" w:color="CCCCCC" w:sz="1"/>
              <w:left w:val="single" w:color="CCCCCC" w:sz="1"/>
              <w:bottom w:val="single" w:color="CCCCCC" w:sz="1"/>
              <w:right w:val="single" w:color="CCCCCC" w:sz="1"/>
            </w:tcBorders>
          </w:tcPr>
          <w:p>
            <w:r>
              <w:rPr>
                <w:b/>
                <w:bCs/>
              </w:rPr>
              <w:t xml:space="preserve">Guardrails</w:t>
            </w:r>
          </w:p>
        </w:tc>
        <w:tc>
          <w:tcPr>
            <w:tcBorders>
              <w:top w:val="single" w:color="CCCCCC" w:sz="1"/>
              <w:left w:val="single" w:color="CCCCCC" w:sz="1"/>
              <w:bottom w:val="single" w:color="CCCCCC" w:sz="1"/>
              <w:right w:val="single" w:color="CCCCCC" w:sz="1"/>
            </w:tcBorders>
          </w:tcPr>
          <w:p>
            <w:r>
              <w:t xml:space="preserve">Safety and quality controls</w:t>
            </w:r>
          </w:p>
        </w:tc>
        <w:tc>
          <w:tcPr>
            <w:tcBorders>
              <w:top w:val="single" w:color="CCCCCC" w:sz="1"/>
              <w:left w:val="single" w:color="CCCCCC" w:sz="1"/>
              <w:bottom w:val="single" w:color="CCCCCC" w:sz="1"/>
              <w:right w:val="single" w:color="CCCCCC" w:sz="1"/>
            </w:tcBorders>
          </w:tcPr>
          <w:p>
            <w:r>
              <w:t xml:space="preserve">Input validation, output verification, fallback handling</w:t>
            </w:r>
          </w:p>
        </w:tc>
      </w:tr>
    </w:tbl>
    <w:p>
      <w:pPr>
        <w:spacing w:after="300"/>
      </w:pPr>
      <w:r>
        <w:t xml:space="preserve"/>
      </w:r>
    </w:p>
    <w:p>
      <w:pPr>
        <w:pStyle w:val="Heading1"/>
      </w:pPr>
      <w:r>
        <w:t xml:space="preserve">4. Technical Architecture</w:t>
      </w:r>
    </w:p>
    <w:p>
      <w:pPr>
        <w:pStyle w:val="Heading2"/>
      </w:pPr>
      <w:r>
        <w:t xml:space="preserve">4.1 System 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Borders>
              <w:top w:val="single" w:color="CCCCCC" w:sz="1"/>
              <w:left w:val="single" w:color="CCCCCC" w:sz="1"/>
              <w:bottom w:val="single" w:color="CCCCCC" w:sz="1"/>
              <w:right w:val="single" w:color="CCCCCC" w:sz="1"/>
            </w:tcBorders>
            <w:shd w:fill="74b9ff" w:val="clear"/>
          </w:tcPr>
          <w:p>
            <w:r>
              <w:rPr>
                <w:b/>
                <w:bCs/>
                <w:color w:val="FFFFFF"/>
              </w:rPr>
              <w:t xml:space="preserve">Component</w:t>
            </w:r>
          </w:p>
        </w:tc>
        <w:tc>
          <w:tcPr>
            <w:tcBorders>
              <w:top w:val="single" w:color="CCCCCC" w:sz="1"/>
              <w:left w:val="single" w:color="CCCCCC" w:sz="1"/>
              <w:bottom w:val="single" w:color="CCCCCC" w:sz="1"/>
              <w:right w:val="single" w:color="CCCCCC" w:sz="1"/>
            </w:tcBorders>
            <w:shd w:fill="74b9ff" w:val="clear"/>
          </w:tcPr>
          <w:p>
            <w:r>
              <w:rPr>
                <w:b/>
                <w:bCs/>
                <w:color w:val="FFFFFF"/>
              </w:rPr>
              <w:t xml:space="preserve">Technology</w:t>
            </w:r>
          </w:p>
        </w:tc>
        <w:tc>
          <w:tcPr>
            <w:tcBorders>
              <w:top w:val="single" w:color="CCCCCC" w:sz="1"/>
              <w:left w:val="single" w:color="CCCCCC" w:sz="1"/>
              <w:bottom w:val="single" w:color="CCCCCC" w:sz="1"/>
              <w:right w:val="single" w:color="CCCCCC" w:sz="1"/>
            </w:tcBorders>
            <w:shd w:fill="74b9ff" w:val="clear"/>
          </w:tcPr>
          <w:p>
            <w:r>
              <w:rPr>
                <w:b/>
                <w:bCs/>
                <w:color w:val="FFFFFF"/>
              </w:rPr>
              <w:t xml:space="preserve">Purpose</w:t>
            </w:r>
          </w:p>
        </w:tc>
      </w:tr>
      <w:tr>
        <w:tc>
          <w:tcPr>
            <w:tcBorders>
              <w:top w:val="single" w:color="CCCCCC" w:sz="1"/>
              <w:left w:val="single" w:color="CCCCCC" w:sz="1"/>
              <w:bottom w:val="single" w:color="CCCCCC" w:sz="1"/>
              <w:right w:val="single" w:color="CCCCCC" w:sz="1"/>
            </w:tcBorders>
          </w:tcPr>
          <w:p>
            <w:r>
              <w:t xml:space="preserve">Workflow Engine</w:t>
            </w:r>
          </w:p>
        </w:tc>
        <w:tc>
          <w:tcPr>
            <w:tcBorders>
              <w:top w:val="single" w:color="CCCCCC" w:sz="1"/>
              <w:left w:val="single" w:color="CCCCCC" w:sz="1"/>
              <w:bottom w:val="single" w:color="CCCCCC" w:sz="1"/>
              <w:right w:val="single" w:color="CCCCCC" w:sz="1"/>
            </w:tcBorders>
          </w:tcPr>
          <w:p>
            <w:r>
              <w:t xml:space="preserve">n8n (Docker)</w:t>
            </w:r>
          </w:p>
        </w:tc>
        <w:tc>
          <w:tcPr>
            <w:tcBorders>
              <w:top w:val="single" w:color="CCCCCC" w:sz="1"/>
              <w:left w:val="single" w:color="CCCCCC" w:sz="1"/>
              <w:bottom w:val="single" w:color="CCCCCC" w:sz="1"/>
              <w:right w:val="single" w:color="CCCCCC" w:sz="1"/>
            </w:tcBorders>
          </w:tcPr>
          <w:p>
            <w:r>
              <w:t xml:space="preserve">Orchestrates AI agent, API calls, data flow</w:t>
            </w:r>
          </w:p>
        </w:tc>
      </w:tr>
      <w:tr>
        <w:tc>
          <w:tcPr>
            <w:tcBorders>
              <w:top w:val="single" w:color="CCCCCC" w:sz="1"/>
              <w:left w:val="single" w:color="CCCCCC" w:sz="1"/>
              <w:bottom w:val="single" w:color="CCCCCC" w:sz="1"/>
              <w:right w:val="single" w:color="CCCCCC" w:sz="1"/>
            </w:tcBorders>
          </w:tcPr>
          <w:p>
            <w:r>
              <w:t xml:space="preserve">AI Model</w:t>
            </w:r>
          </w:p>
        </w:tc>
        <w:tc>
          <w:tcPr>
            <w:tcBorders>
              <w:top w:val="single" w:color="CCCCCC" w:sz="1"/>
              <w:left w:val="single" w:color="CCCCCC" w:sz="1"/>
              <w:bottom w:val="single" w:color="CCCCCC" w:sz="1"/>
              <w:right w:val="single" w:color="CCCCCC" w:sz="1"/>
            </w:tcBorders>
          </w:tcPr>
          <w:p>
            <w:r>
              <w:t xml:space="preserve">DeepSeek Chat</w:t>
            </w:r>
          </w:p>
        </w:tc>
        <w:tc>
          <w:tcPr>
            <w:tcBorders>
              <w:top w:val="single" w:color="CCCCCC" w:sz="1"/>
              <w:left w:val="single" w:color="CCCCCC" w:sz="1"/>
              <w:bottom w:val="single" w:color="CCCCCC" w:sz="1"/>
              <w:right w:val="single" w:color="CCCCCC" w:sz="1"/>
            </w:tcBorders>
          </w:tcPr>
          <w:p>
            <w:r>
              <w:t xml:space="preserve">Natural language understanding, recommendations</w:t>
            </w:r>
          </w:p>
        </w:tc>
      </w:tr>
      <w:tr>
        <w:tc>
          <w:tcPr>
            <w:tcBorders>
              <w:top w:val="single" w:color="CCCCCC" w:sz="1"/>
              <w:left w:val="single" w:color="CCCCCC" w:sz="1"/>
              <w:bottom w:val="single" w:color="CCCCCC" w:sz="1"/>
              <w:right w:val="single" w:color="CCCCCC" w:sz="1"/>
            </w:tcBorders>
          </w:tcPr>
          <w:p>
            <w:r>
              <w:t xml:space="preserve">Music Data</w:t>
            </w:r>
          </w:p>
        </w:tc>
        <w:tc>
          <w:tcPr>
            <w:tcBorders>
              <w:top w:val="single" w:color="CCCCCC" w:sz="1"/>
              <w:left w:val="single" w:color="CCCCCC" w:sz="1"/>
              <w:bottom w:val="single" w:color="CCCCCC" w:sz="1"/>
              <w:right w:val="single" w:color="CCCCCC" w:sz="1"/>
            </w:tcBorders>
          </w:tcPr>
          <w:p>
            <w:r>
              <w:t xml:space="preserve">Spotify Web API</w:t>
            </w:r>
          </w:p>
        </w:tc>
        <w:tc>
          <w:tcPr>
            <w:tcBorders>
              <w:top w:val="single" w:color="CCCCCC" w:sz="1"/>
              <w:left w:val="single" w:color="CCCCCC" w:sz="1"/>
              <w:bottom w:val="single" w:color="CCCCCC" w:sz="1"/>
              <w:right w:val="single" w:color="CCCCCC" w:sz="1"/>
            </w:tcBorders>
          </w:tcPr>
          <w:p>
            <w:r>
              <w:t xml:space="preserve">Album art, track URLs, 30-sec previews</w:t>
            </w:r>
          </w:p>
        </w:tc>
      </w:tr>
      <w:tr>
        <w:tc>
          <w:tcPr>
            <w:tcBorders>
              <w:top w:val="single" w:color="CCCCCC" w:sz="1"/>
              <w:left w:val="single" w:color="CCCCCC" w:sz="1"/>
              <w:bottom w:val="single" w:color="CCCCCC" w:sz="1"/>
              <w:right w:val="single" w:color="CCCCCC" w:sz="1"/>
            </w:tcBorders>
          </w:tcPr>
          <w:p>
            <w:r>
              <w:t xml:space="preserve">Frontend</w:t>
            </w:r>
          </w:p>
        </w:tc>
        <w:tc>
          <w:tcPr>
            <w:tcBorders>
              <w:top w:val="single" w:color="CCCCCC" w:sz="1"/>
              <w:left w:val="single" w:color="CCCCCC" w:sz="1"/>
              <w:bottom w:val="single" w:color="CCCCCC" w:sz="1"/>
              <w:right w:val="single" w:color="CCCCCC" w:sz="1"/>
            </w:tcBorders>
          </w:tcPr>
          <w:p>
            <w:r>
              <w:t xml:space="preserve">HTML + Tailwind CSS</w:t>
            </w:r>
          </w:p>
        </w:tc>
        <w:tc>
          <w:tcPr>
            <w:tcBorders>
              <w:top w:val="single" w:color="CCCCCC" w:sz="1"/>
              <w:left w:val="single" w:color="CCCCCC" w:sz="1"/>
              <w:bottom w:val="single" w:color="CCCCCC" w:sz="1"/>
              <w:right w:val="single" w:color="CCCCCC" w:sz="1"/>
            </w:tcBorders>
          </w:tcPr>
          <w:p>
            <w:r>
              <w:t xml:space="preserve">Glassmorphism UI, animations, audio player</w:t>
            </w:r>
          </w:p>
        </w:tc>
      </w:tr>
      <w:tr>
        <w:tc>
          <w:tcPr>
            <w:tcBorders>
              <w:top w:val="single" w:color="CCCCCC" w:sz="1"/>
              <w:left w:val="single" w:color="CCCCCC" w:sz="1"/>
              <w:bottom w:val="single" w:color="CCCCCC" w:sz="1"/>
              <w:right w:val="single" w:color="CCCCCC" w:sz="1"/>
            </w:tcBorders>
          </w:tcPr>
          <w:p>
            <w:r>
              <w:t xml:space="preserve">API Layer</w:t>
            </w:r>
          </w:p>
        </w:tc>
        <w:tc>
          <w:tcPr>
            <w:tcBorders>
              <w:top w:val="single" w:color="CCCCCC" w:sz="1"/>
              <w:left w:val="single" w:color="CCCCCC" w:sz="1"/>
              <w:bottom w:val="single" w:color="CCCCCC" w:sz="1"/>
              <w:right w:val="single" w:color="CCCCCC" w:sz="1"/>
            </w:tcBorders>
          </w:tcPr>
          <w:p>
            <w:r>
              <w:t xml:space="preserve">n8n Webhook</w:t>
            </w:r>
          </w:p>
        </w:tc>
        <w:tc>
          <w:tcPr>
            <w:tcBorders>
              <w:top w:val="single" w:color="CCCCCC" w:sz="1"/>
              <w:left w:val="single" w:color="CCCCCC" w:sz="1"/>
              <w:bottom w:val="single" w:color="CCCCCC" w:sz="1"/>
              <w:right w:val="single" w:color="CCCCCC" w:sz="1"/>
            </w:tcBorders>
          </w:tcPr>
          <w:p>
            <w:r>
              <w:t xml:space="preserve">RESTful endpoint for frontend communication</w:t>
            </w:r>
          </w:p>
        </w:tc>
      </w:tr>
    </w:tbl>
    <w:p>
      <w:pPr>
        <w:spacing w:after="200"/>
      </w:pPr>
      <w:r>
        <w:t xml:space="preserve"/>
      </w:r>
    </w:p>
    <w:p>
      <w:pPr>
        <w:pStyle w:val="Heading2"/>
      </w:pPr>
      <w:r>
        <w:t xml:space="preserve">4.2 Data Flow</w:t>
      </w:r>
    </w:p>
    <w:p>
      <w:pPr>
        <w:pStyle w:val="ListParagraph"/>
        <w:numPr>
          <w:ilvl w:val="0"/>
          <w:numId w:val="2"/>
        </w:numPr>
      </w:pPr>
      <w:r>
        <w:t xml:space="preserve">User enters natural language query in frontend</w:t>
      </w:r>
    </w:p>
    <w:p>
      <w:pPr>
        <w:pStyle w:val="ListParagraph"/>
        <w:numPr>
          <w:ilvl w:val="0"/>
          <w:numId w:val="2"/>
        </w:numPr>
      </w:pPr>
      <w:r>
        <w:t xml:space="preserve">Frontend sends POST request to n8n webhook</w:t>
      </w:r>
    </w:p>
    <w:p>
      <w:pPr>
        <w:pStyle w:val="ListParagraph"/>
        <w:numPr>
          <w:ilvl w:val="0"/>
          <w:numId w:val="2"/>
        </w:numPr>
      </w:pPr>
      <w:r>
        <w:t xml:space="preserve">n8n AI Agent processes query with DeepSeek</w:t>
      </w:r>
    </w:p>
    <w:p>
      <w:pPr>
        <w:pStyle w:val="ListParagraph"/>
        <w:numPr>
          <w:ilvl w:val="0"/>
          <w:numId w:val="2"/>
        </w:numPr>
      </w:pPr>
      <w:r>
        <w:t xml:space="preserve">Code node parses AI response into structured JSON</w:t>
      </w:r>
    </w:p>
    <w:p>
      <w:pPr>
        <w:pStyle w:val="ListParagraph"/>
        <w:numPr>
          <w:ilvl w:val="0"/>
          <w:numId w:val="2"/>
        </w:numPr>
      </w:pPr>
      <w:r>
        <w:t xml:space="preserve">Spotify enrichment adds artwork, URLs, preview clips</w:t>
      </w:r>
    </w:p>
    <w:p>
      <w:pPr>
        <w:pStyle w:val="ListParagraph"/>
        <w:numPr>
          <w:ilvl w:val="0"/>
          <w:numId w:val="2"/>
        </w:numPr>
      </w:pPr>
      <w:r>
        <w:t xml:space="preserve">Response returned to frontend for rendering</w:t>
      </w:r>
    </w:p>
    <w:p>
      <w:pPr>
        <w:spacing w:after="300"/>
      </w:pPr>
      <w:r>
        <w:t xml:space="preserve"/>
      </w:r>
    </w:p>
    <w:p>
      <w:pPr>
        <w:pStyle w:val="Heading1"/>
      </w:pPr>
      <w:r>
        <w:t xml:space="preserve">5. Guardrails &amp; Safety</w:t>
      </w:r>
    </w:p>
    <w:p>
      <w:pPr>
        <w:spacing w:after="200"/>
      </w:pPr>
      <w:r>
        <w:t xml:space="preserve">Production AI systems require robust guardrails to ensure reliability, safety, and quality. VibeWave implements the following controls:</w:t>
      </w:r>
    </w:p>
    <w:p>
      <w:pPr>
        <w:pStyle w:val="Heading2"/>
      </w:pPr>
      <w:r>
        <w:t xml:space="preserve">5.1 Input Guardrails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Borders>
              <w:top w:val="single" w:color="CCCCCC" w:sz="1"/>
              <w:left w:val="single" w:color="CCCCCC" w:sz="1"/>
              <w:bottom w:val="single" w:color="CCCCCC" w:sz="1"/>
              <w:right w:val="single" w:color="CCCCCC" w:sz="1"/>
            </w:tcBorders>
            <w:shd w:fill="e17055" w:val="clear"/>
          </w:tcPr>
          <w:p>
            <w:r>
              <w:rPr>
                <w:b/>
                <w:bCs/>
                <w:color w:val="FFFFFF"/>
              </w:rPr>
              <w:t xml:space="preserve">Control</w:t>
            </w:r>
          </w:p>
        </w:tc>
        <w:tc>
          <w:tcPr>
            <w:tcBorders>
              <w:top w:val="single" w:color="CCCCCC" w:sz="1"/>
              <w:left w:val="single" w:color="CCCCCC" w:sz="1"/>
              <w:bottom w:val="single" w:color="CCCCCC" w:sz="1"/>
              <w:right w:val="single" w:color="CCCCCC" w:sz="1"/>
            </w:tcBorders>
            <w:shd w:fill="e17055" w:val="clear"/>
          </w:tcPr>
          <w:p>
            <w:r>
              <w:rPr>
                <w:b/>
                <w:bCs/>
                <w:color w:val="FFFFFF"/>
              </w:rPr>
              <w:t xml:space="preserve">Implementation</w:t>
            </w:r>
          </w:p>
        </w:tc>
      </w:tr>
      <w:tr>
        <w:tc>
          <w:tcPr>
            <w:tcBorders>
              <w:top w:val="single" w:color="CCCCCC" w:sz="1"/>
              <w:left w:val="single" w:color="CCCCCC" w:sz="1"/>
              <w:bottom w:val="single" w:color="CCCCCC" w:sz="1"/>
              <w:right w:val="single" w:color="CCCCCC" w:sz="1"/>
            </w:tcBorders>
          </w:tcPr>
          <w:p>
            <w:r>
              <w:t xml:space="preserve">Query Length Limit</w:t>
            </w:r>
          </w:p>
        </w:tc>
        <w:tc>
          <w:tcPr>
            <w:tcBorders>
              <w:top w:val="single" w:color="CCCCCC" w:sz="1"/>
              <w:left w:val="single" w:color="CCCCCC" w:sz="1"/>
              <w:bottom w:val="single" w:color="CCCCCC" w:sz="1"/>
              <w:right w:val="single" w:color="CCCCCC" w:sz="1"/>
            </w:tcBorders>
          </w:tcPr>
          <w:p>
            <w:r>
              <w:t xml:space="preserve">Max 500 characters; reject longer queries with friendly message</w:t>
            </w:r>
          </w:p>
        </w:tc>
      </w:tr>
      <w:tr>
        <w:tc>
          <w:tcPr>
            <w:tcBorders>
              <w:top w:val="single" w:color="CCCCCC" w:sz="1"/>
              <w:left w:val="single" w:color="CCCCCC" w:sz="1"/>
              <w:bottom w:val="single" w:color="CCCCCC" w:sz="1"/>
              <w:right w:val="single" w:color="CCCCCC" w:sz="1"/>
            </w:tcBorders>
          </w:tcPr>
          <w:p>
            <w:r>
              <w:t xml:space="preserve">Empty Query Check</w:t>
            </w:r>
          </w:p>
        </w:tc>
        <w:tc>
          <w:tcPr>
            <w:tcBorders>
              <w:top w:val="single" w:color="CCCCCC" w:sz="1"/>
              <w:left w:val="single" w:color="CCCCCC" w:sz="1"/>
              <w:bottom w:val="single" w:color="CCCCCC" w:sz="1"/>
              <w:right w:val="single" w:color="CCCCCC" w:sz="1"/>
            </w:tcBorders>
          </w:tcPr>
          <w:p>
            <w:r>
              <w:t xml:space="preserve">Frontend validation prevents empty submissions</w:t>
            </w:r>
          </w:p>
        </w:tc>
      </w:tr>
      <w:tr>
        <w:tc>
          <w:tcPr>
            <w:tcBorders>
              <w:top w:val="single" w:color="CCCCCC" w:sz="1"/>
              <w:left w:val="single" w:color="CCCCCC" w:sz="1"/>
              <w:bottom w:val="single" w:color="CCCCCC" w:sz="1"/>
              <w:right w:val="single" w:color="CCCCCC" w:sz="1"/>
            </w:tcBorders>
          </w:tcPr>
          <w:p>
            <w:r>
              <w:t xml:space="preserve">Content Filtering</w:t>
            </w:r>
          </w:p>
        </w:tc>
        <w:tc>
          <w:tcPr>
            <w:tcBorders>
              <w:top w:val="single" w:color="CCCCCC" w:sz="1"/>
              <w:left w:val="single" w:color="CCCCCC" w:sz="1"/>
              <w:bottom w:val="single" w:color="CCCCCC" w:sz="1"/>
              <w:right w:val="single" w:color="CCCCCC" w:sz="1"/>
            </w:tcBorders>
          </w:tcPr>
          <w:p>
            <w:r>
              <w:t xml:space="preserve">Block inappropriate or harmful content requests</w:t>
            </w:r>
          </w:p>
        </w:tc>
      </w:tr>
      <w:tr>
        <w:tc>
          <w:tcPr>
            <w:tcBorders>
              <w:top w:val="single" w:color="CCCCCC" w:sz="1"/>
              <w:left w:val="single" w:color="CCCCCC" w:sz="1"/>
              <w:bottom w:val="single" w:color="CCCCCC" w:sz="1"/>
              <w:right w:val="single" w:color="CCCCCC" w:sz="1"/>
            </w:tcBorders>
          </w:tcPr>
          <w:p>
            <w:r>
              <w:t xml:space="preserve">Prompt Injection Defense</w:t>
            </w:r>
          </w:p>
        </w:tc>
        <w:tc>
          <w:tcPr>
            <w:tcBorders>
              <w:top w:val="single" w:color="CCCCCC" w:sz="1"/>
              <w:left w:val="single" w:color="CCCCCC" w:sz="1"/>
              <w:bottom w:val="single" w:color="CCCCCC" w:sz="1"/>
              <w:right w:val="single" w:color="CCCCCC" w:sz="1"/>
            </w:tcBorders>
          </w:tcPr>
          <w:p>
            <w:r>
              <w:t xml:space="preserve">Sanitize inputs; system prompt designed to resist manipulation</w:t>
            </w:r>
          </w:p>
        </w:tc>
      </w:tr>
      <w:tr>
        <w:tc>
          <w:tcPr>
            <w:tcBorders>
              <w:top w:val="single" w:color="CCCCCC" w:sz="1"/>
              <w:left w:val="single" w:color="CCCCCC" w:sz="1"/>
              <w:bottom w:val="single" w:color="CCCCCC" w:sz="1"/>
              <w:right w:val="single" w:color="CCCCCC" w:sz="1"/>
            </w:tcBorders>
          </w:tcPr>
          <w:p>
            <w:r>
              <w:t xml:space="preserve">Rate Limiting</w:t>
            </w:r>
          </w:p>
        </w:tc>
        <w:tc>
          <w:tcPr>
            <w:tcBorders>
              <w:top w:val="single" w:color="CCCCCC" w:sz="1"/>
              <w:left w:val="single" w:color="CCCCCC" w:sz="1"/>
              <w:bottom w:val="single" w:color="CCCCCC" w:sz="1"/>
              <w:right w:val="single" w:color="CCCCCC" w:sz="1"/>
            </w:tcBorders>
          </w:tcPr>
          <w:p>
            <w:r>
              <w:t xml:space="preserve">Prevent abuse with request throttling (future: 10 req/min)</w:t>
            </w:r>
          </w:p>
        </w:tc>
      </w:tr>
    </w:tbl>
    <w:p>
      <w:pPr>
        <w:spacing w:after="200"/>
      </w:pPr>
      <w:r>
        <w:t xml:space="preserve"/>
      </w:r>
    </w:p>
    <w:p>
      <w:pPr>
        <w:pStyle w:val="Heading2"/>
      </w:pPr>
      <w:r>
        <w:t xml:space="preserve">5.2 Output Guardrails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Borders>
              <w:top w:val="single" w:color="CCCCCC" w:sz="1"/>
              <w:left w:val="single" w:color="CCCCCC" w:sz="1"/>
              <w:bottom w:val="single" w:color="CCCCCC" w:sz="1"/>
              <w:right w:val="single" w:color="CCCCCC" w:sz="1"/>
            </w:tcBorders>
            <w:shd w:fill="00b894" w:val="clear"/>
          </w:tcPr>
          <w:p>
            <w:r>
              <w:rPr>
                <w:b/>
                <w:bCs/>
                <w:color w:val="FFFFFF"/>
              </w:rPr>
              <w:t xml:space="preserve">Control</w:t>
            </w:r>
          </w:p>
        </w:tc>
        <w:tc>
          <w:tcPr>
            <w:tcBorders>
              <w:top w:val="single" w:color="CCCCCC" w:sz="1"/>
              <w:left w:val="single" w:color="CCCCCC" w:sz="1"/>
              <w:bottom w:val="single" w:color="CCCCCC" w:sz="1"/>
              <w:right w:val="single" w:color="CCCCCC" w:sz="1"/>
            </w:tcBorders>
            <w:shd w:fill="00b894" w:val="clear"/>
          </w:tcPr>
          <w:p>
            <w:r>
              <w:rPr>
                <w:b/>
                <w:bCs/>
                <w:color w:val="FFFFFF"/>
              </w:rPr>
              <w:t xml:space="preserve">Implementation</w:t>
            </w:r>
          </w:p>
        </w:tc>
      </w:tr>
      <w:tr>
        <w:tc>
          <w:tcPr>
            <w:tcBorders>
              <w:top w:val="single" w:color="CCCCCC" w:sz="1"/>
              <w:left w:val="single" w:color="CCCCCC" w:sz="1"/>
              <w:bottom w:val="single" w:color="CCCCCC" w:sz="1"/>
              <w:right w:val="single" w:color="CCCCCC" w:sz="1"/>
            </w:tcBorders>
          </w:tcPr>
          <w:p>
            <w:r>
              <w:t xml:space="preserve">JSON Validation</w:t>
            </w:r>
          </w:p>
        </w:tc>
        <w:tc>
          <w:tcPr>
            <w:tcBorders>
              <w:top w:val="single" w:color="CCCCCC" w:sz="1"/>
              <w:left w:val="single" w:color="CCCCCC" w:sz="1"/>
              <w:bottom w:val="single" w:color="CCCCCC" w:sz="1"/>
              <w:right w:val="single" w:color="CCCCCC" w:sz="1"/>
            </w:tcBorders>
          </w:tcPr>
          <w:p>
            <w:r>
              <w:t xml:space="preserve">Parse and validate AI response structure; reject malformed JSON</w:t>
            </w:r>
          </w:p>
        </w:tc>
      </w:tr>
      <w:tr>
        <w:tc>
          <w:tcPr>
            <w:tcBorders>
              <w:top w:val="single" w:color="CCCCCC" w:sz="1"/>
              <w:left w:val="single" w:color="CCCCCC" w:sz="1"/>
              <w:bottom w:val="single" w:color="CCCCCC" w:sz="1"/>
              <w:right w:val="single" w:color="CCCCCC" w:sz="1"/>
            </w:tcBorders>
          </w:tcPr>
          <w:p>
            <w:r>
              <w:t xml:space="preserve">Song Count Verification</w:t>
            </w:r>
          </w:p>
        </w:tc>
        <w:tc>
          <w:tcPr>
            <w:tcBorders>
              <w:top w:val="single" w:color="CCCCCC" w:sz="1"/>
              <w:left w:val="single" w:color="CCCCCC" w:sz="1"/>
              <w:bottom w:val="single" w:color="CCCCCC" w:sz="1"/>
              <w:right w:val="single" w:color="CCCCCC" w:sz="1"/>
            </w:tcBorders>
          </w:tcPr>
          <w:p>
            <w:r>
              <w:t xml:space="preserve">Ensure exactly 10 recommendations; retry if fewer</w:t>
            </w:r>
          </w:p>
        </w:tc>
      </w:tr>
      <w:tr>
        <w:tc>
          <w:tcPr>
            <w:tcBorders>
              <w:top w:val="single" w:color="CCCCCC" w:sz="1"/>
              <w:left w:val="single" w:color="CCCCCC" w:sz="1"/>
              <w:bottom w:val="single" w:color="CCCCCC" w:sz="1"/>
              <w:right w:val="single" w:color="CCCCCC" w:sz="1"/>
            </w:tcBorders>
          </w:tcPr>
          <w:p>
            <w:r>
              <w:t xml:space="preserve">Required Fields Check</w:t>
            </w:r>
          </w:p>
        </w:tc>
        <w:tc>
          <w:tcPr>
            <w:tcBorders>
              <w:top w:val="single" w:color="CCCCCC" w:sz="1"/>
              <w:left w:val="single" w:color="CCCCCC" w:sz="1"/>
              <w:bottom w:val="single" w:color="CCCCCC" w:sz="1"/>
              <w:right w:val="single" w:color="CCCCCC" w:sz="1"/>
            </w:tcBorders>
          </w:tcPr>
          <w:p>
            <w:r>
              <w:t xml:space="preserve">Verify title, artist, album, year, genre, reason exist for each song</w:t>
            </w:r>
          </w:p>
        </w:tc>
      </w:tr>
      <w:tr>
        <w:tc>
          <w:tcPr>
            <w:tcBorders>
              <w:top w:val="single" w:color="CCCCCC" w:sz="1"/>
              <w:left w:val="single" w:color="CCCCCC" w:sz="1"/>
              <w:bottom w:val="single" w:color="CCCCCC" w:sz="1"/>
              <w:right w:val="single" w:color="CCCCCC" w:sz="1"/>
            </w:tcBorders>
          </w:tcPr>
          <w:p>
            <w:r>
              <w:t xml:space="preserve">Fallback Response</w:t>
            </w:r>
          </w:p>
        </w:tc>
        <w:tc>
          <w:tcPr>
            <w:tcBorders>
              <w:top w:val="single" w:color="CCCCCC" w:sz="1"/>
              <w:left w:val="single" w:color="CCCCCC" w:sz="1"/>
              <w:bottom w:val="single" w:color="CCCCCC" w:sz="1"/>
              <w:right w:val="single" w:color="CCCCCC" w:sz="1"/>
            </w:tcBorders>
          </w:tcPr>
          <w:p>
            <w:r>
              <w:t xml:space="preserve">Return friendly error message if AI fails; never show raw errors</w:t>
            </w:r>
          </w:p>
        </w:tc>
      </w:tr>
      <w:tr>
        <w:tc>
          <w:tcPr>
            <w:tcBorders>
              <w:top w:val="single" w:color="CCCCCC" w:sz="1"/>
              <w:left w:val="single" w:color="CCCCCC" w:sz="1"/>
              <w:bottom w:val="single" w:color="CCCCCC" w:sz="1"/>
              <w:right w:val="single" w:color="CCCCCC" w:sz="1"/>
            </w:tcBorders>
          </w:tcPr>
          <w:p>
            <w:r>
              <w:t xml:space="preserve">Spotify Graceful Degradation</w:t>
            </w:r>
          </w:p>
        </w:tc>
        <w:tc>
          <w:tcPr>
            <w:tcBorders>
              <w:top w:val="single" w:color="CCCCCC" w:sz="1"/>
              <w:left w:val="single" w:color="CCCCCC" w:sz="1"/>
              <w:bottom w:val="single" w:color="CCCCCC" w:sz="1"/>
              <w:right w:val="single" w:color="CCCCCC" w:sz="1"/>
            </w:tcBorders>
          </w:tcPr>
          <w:p>
            <w:r>
              <w:t xml:space="preserve">Show placeholder if artwork/preview unavailable; never break UI</w:t>
            </w:r>
          </w:p>
        </w:tc>
      </w:tr>
    </w:tbl>
    <w:p>
      <w:pPr>
        <w:spacing w:after="200"/>
      </w:pPr>
      <w:r>
        <w:t xml:space="preserve"/>
      </w:r>
    </w:p>
    <w:p>
      <w:pPr>
        <w:pStyle w:val="Heading2"/>
      </w:pPr>
      <w:r>
        <w:t xml:space="preserve">5.3 System Guardrails</w:t>
      </w:r>
    </w:p>
    <w:p>
      <w:pPr>
        <w:pStyle w:val="ListParagraph"/>
        <w:numPr>
          <w:ilvl w:val="0"/>
          <w:numId w:val="3"/>
        </w:numPr>
      </w:pPr>
      <w:r>
        <w:rPr>
          <w:b/>
          <w:bCs/>
        </w:rPr>
        <w:t xml:space="preserve">Timeout Handling: </w:t>
      </w:r>
      <w:r>
        <w:t xml:space="preserve">30-second max for AI response; return cached/default recommendations if exceeded</w:t>
      </w:r>
    </w:p>
    <w:p>
      <w:pPr>
        <w:pStyle w:val="ListParagraph"/>
        <w:numPr>
          <w:ilvl w:val="0"/>
          <w:numId w:val="3"/>
        </w:numPr>
      </w:pPr>
      <w:r>
        <w:rPr>
          <w:b/>
          <w:bCs/>
        </w:rPr>
        <w:t xml:space="preserve">API Key Security: </w:t>
      </w:r>
      <w:r>
        <w:t xml:space="preserve">Spotify credentials stored as environment variables, never exposed to frontend</w:t>
      </w:r>
    </w:p>
    <w:p>
      <w:pPr>
        <w:pStyle w:val="ListParagraph"/>
        <w:numPr>
          <w:ilvl w:val="0"/>
          <w:numId w:val="3"/>
        </w:numPr>
      </w:pPr>
      <w:r>
        <w:rPr>
          <w:b/>
          <w:bCs/>
        </w:rPr>
        <w:t xml:space="preserve">CORS Configuration: </w:t>
      </w:r>
      <w:r>
        <w:t xml:space="preserve">Restrict API access to authorized domains only</w:t>
      </w:r>
    </w:p>
    <w:p>
      <w:pPr>
        <w:pStyle w:val="ListParagraph"/>
        <w:numPr>
          <w:ilvl w:val="0"/>
          <w:numId w:val="3"/>
        </w:numPr>
      </w:pPr>
      <w:r>
        <w:rPr>
          <w:b/>
          <w:bCs/>
        </w:rPr>
        <w:t xml:space="preserve">Error Logging: </w:t>
      </w:r>
      <w:r>
        <w:t xml:space="preserve">Log failures for debugging without exposing sensitive data</w:t>
      </w:r>
    </w:p>
    <w:p>
      <w:pPr>
        <w:spacing w:after="300"/>
      </w:pPr>
      <w:r>
        <w:t xml:space="preserve"/>
      </w:r>
    </w:p>
    <w:p>
      <w:pPr>
        <w:pStyle w:val="Heading1"/>
      </w:pPr>
      <w:r>
        <w:t xml:space="preserve">6. Evaluation &amp; Quality Metrics</w:t>
      </w:r>
    </w:p>
    <w:p>
      <w:pPr>
        <w:spacing w:after="200"/>
      </w:pPr>
      <w:r>
        <w:t xml:space="preserve">Continuous evaluation ensures the AI agent meets user expectations and improves over time.</w:t>
      </w:r>
    </w:p>
    <w:p>
      <w:pPr>
        <w:pStyle w:val="Heading2"/>
      </w:pPr>
      <w:r>
        <w:t xml:space="preserve">6.1 User Feedback Mechanisms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Borders>
              <w:top w:val="single" w:color="CCCCCC" w:sz="1"/>
              <w:left w:val="single" w:color="CCCCCC" w:sz="1"/>
              <w:bottom w:val="single" w:color="CCCCCC" w:sz="1"/>
              <w:right w:val="single" w:color="CCCCCC" w:sz="1"/>
            </w:tcBorders>
            <w:shd w:fill="6c5ce7" w:val="clear"/>
          </w:tcPr>
          <w:p>
            <w:r>
              <w:rPr>
                <w:b/>
                <w:bCs/>
                <w:color w:val="FFFFFF"/>
              </w:rPr>
              <w:t xml:space="preserve">Mechanism</w:t>
            </w:r>
          </w:p>
        </w:tc>
        <w:tc>
          <w:tcPr>
            <w:tcBorders>
              <w:top w:val="single" w:color="CCCCCC" w:sz="1"/>
              <w:left w:val="single" w:color="CCCCCC" w:sz="1"/>
              <w:bottom w:val="single" w:color="CCCCCC" w:sz="1"/>
              <w:right w:val="single" w:color="CCCCCC" w:sz="1"/>
            </w:tcBorders>
            <w:shd w:fill="6c5ce7" w:val="clear"/>
          </w:tcPr>
          <w:p>
            <w:r>
              <w:rPr>
                <w:b/>
                <w:bCs/>
                <w:color w:val="FFFFFF"/>
              </w:rPr>
              <w:t xml:space="preserve">Implementation</w:t>
            </w:r>
          </w:p>
        </w:tc>
        <w:tc>
          <w:tcPr>
            <w:tcBorders>
              <w:top w:val="single" w:color="CCCCCC" w:sz="1"/>
              <w:left w:val="single" w:color="CCCCCC" w:sz="1"/>
              <w:bottom w:val="single" w:color="CCCCCC" w:sz="1"/>
              <w:right w:val="single" w:color="CCCCCC" w:sz="1"/>
            </w:tcBorders>
            <w:shd w:fill="6c5ce7" w:val="clear"/>
          </w:tcPr>
          <w:p>
            <w:r>
              <w:rPr>
                <w:b/>
                <w:bCs/>
                <w:color w:val="FFFFFF"/>
              </w:rPr>
              <w:t xml:space="preserve">Purpose</w:t>
            </w:r>
          </w:p>
        </w:tc>
      </w:tr>
      <w:tr>
        <w:tc>
          <w:tcPr>
            <w:tcBorders>
              <w:top w:val="single" w:color="CCCCCC" w:sz="1"/>
              <w:left w:val="single" w:color="CCCCCC" w:sz="1"/>
              <w:bottom w:val="single" w:color="CCCCCC" w:sz="1"/>
              <w:right w:val="single" w:color="CCCCCC" w:sz="1"/>
            </w:tcBorders>
          </w:tcPr>
          <w:p>
            <w:r>
              <w:t xml:space="preserve">Thumbs Up/Down</w:t>
            </w:r>
          </w:p>
        </w:tc>
        <w:tc>
          <w:tcPr>
            <w:tcBorders>
              <w:top w:val="single" w:color="CCCCCC" w:sz="1"/>
              <w:left w:val="single" w:color="CCCCCC" w:sz="1"/>
              <w:bottom w:val="single" w:color="CCCCCC" w:sz="1"/>
              <w:right w:val="single" w:color="CCCCCC" w:sz="1"/>
            </w:tcBorders>
          </w:tcPr>
          <w:p>
            <w:r>
              <w:t xml:space="preserve">Per-song rating buttons</w:t>
            </w:r>
          </w:p>
        </w:tc>
        <w:tc>
          <w:tcPr>
            <w:tcBorders>
              <w:top w:val="single" w:color="CCCCCC" w:sz="1"/>
              <w:left w:val="single" w:color="CCCCCC" w:sz="1"/>
              <w:bottom w:val="single" w:color="CCCCCC" w:sz="1"/>
              <w:right w:val="single" w:color="CCCCCC" w:sz="1"/>
            </w:tcBorders>
          </w:tcPr>
          <w:p>
            <w:r>
              <w:t xml:space="preserve">Individual recommendation quality</w:t>
            </w:r>
          </w:p>
        </w:tc>
      </w:tr>
      <w:tr>
        <w:tc>
          <w:tcPr>
            <w:tcBorders>
              <w:top w:val="single" w:color="CCCCCC" w:sz="1"/>
              <w:left w:val="single" w:color="CCCCCC" w:sz="1"/>
              <w:bottom w:val="single" w:color="CCCCCC" w:sz="1"/>
              <w:right w:val="single" w:color="CCCCCC" w:sz="1"/>
            </w:tcBorders>
          </w:tcPr>
          <w:p>
            <w:r>
              <w:t xml:space="preserve">Session Rating</w:t>
            </w:r>
          </w:p>
        </w:tc>
        <w:tc>
          <w:tcPr>
            <w:tcBorders>
              <w:top w:val="single" w:color="CCCCCC" w:sz="1"/>
              <w:left w:val="single" w:color="CCCCCC" w:sz="1"/>
              <w:bottom w:val="single" w:color="CCCCCC" w:sz="1"/>
              <w:right w:val="single" w:color="CCCCCC" w:sz="1"/>
            </w:tcBorders>
          </w:tcPr>
          <w:p>
            <w:r>
              <w:t xml:space="preserve">1-5 star rating after results</w:t>
            </w:r>
          </w:p>
        </w:tc>
        <w:tc>
          <w:tcPr>
            <w:tcBorders>
              <w:top w:val="single" w:color="CCCCCC" w:sz="1"/>
              <w:left w:val="single" w:color="CCCCCC" w:sz="1"/>
              <w:bottom w:val="single" w:color="CCCCCC" w:sz="1"/>
              <w:right w:val="single" w:color="CCCCCC" w:sz="1"/>
            </w:tcBorders>
          </w:tcPr>
          <w:p>
            <w:r>
              <w:t xml:space="preserve">Overall satisfaction tracking</w:t>
            </w:r>
          </w:p>
        </w:tc>
      </w:tr>
      <w:tr>
        <w:tc>
          <w:tcPr>
            <w:tcBorders>
              <w:top w:val="single" w:color="CCCCCC" w:sz="1"/>
              <w:left w:val="single" w:color="CCCCCC" w:sz="1"/>
              <w:bottom w:val="single" w:color="CCCCCC" w:sz="1"/>
              <w:right w:val="single" w:color="CCCCCC" w:sz="1"/>
            </w:tcBorders>
          </w:tcPr>
          <w:p>
            <w:r>
              <w:t xml:space="preserve">Implicit Signals</w:t>
            </w:r>
          </w:p>
        </w:tc>
        <w:tc>
          <w:tcPr>
            <w:tcBorders>
              <w:top w:val="single" w:color="CCCCCC" w:sz="1"/>
              <w:left w:val="single" w:color="CCCCCC" w:sz="1"/>
              <w:bottom w:val="single" w:color="CCCCCC" w:sz="1"/>
              <w:right w:val="single" w:color="CCCCCC" w:sz="1"/>
            </w:tcBorders>
          </w:tcPr>
          <w:p>
            <w:r>
              <w:t xml:space="preserve">Track preview plays, Spotify clicks</w:t>
            </w:r>
          </w:p>
        </w:tc>
        <w:tc>
          <w:tcPr>
            <w:tcBorders>
              <w:top w:val="single" w:color="CCCCCC" w:sz="1"/>
              <w:left w:val="single" w:color="CCCCCC" w:sz="1"/>
              <w:bottom w:val="single" w:color="CCCCCC" w:sz="1"/>
              <w:right w:val="single" w:color="CCCCCC" w:sz="1"/>
            </w:tcBorders>
          </w:tcPr>
          <w:p>
            <w:r>
              <w:t xml:space="preserve">Engagement without explicit action</w:t>
            </w:r>
          </w:p>
        </w:tc>
      </w:tr>
      <w:tr>
        <w:tc>
          <w:tcPr>
            <w:tcBorders>
              <w:top w:val="single" w:color="CCCCCC" w:sz="1"/>
              <w:left w:val="single" w:color="CCCCCC" w:sz="1"/>
              <w:bottom w:val="single" w:color="CCCCCC" w:sz="1"/>
              <w:right w:val="single" w:color="CCCCCC" w:sz="1"/>
            </w:tcBorders>
          </w:tcPr>
          <w:p>
            <w:r>
              <w:t xml:space="preserve">Feedback Form</w:t>
            </w:r>
          </w:p>
        </w:tc>
        <w:tc>
          <w:tcPr>
            <w:tcBorders>
              <w:top w:val="single" w:color="CCCCCC" w:sz="1"/>
              <w:left w:val="single" w:color="CCCCCC" w:sz="1"/>
              <w:bottom w:val="single" w:color="CCCCCC" w:sz="1"/>
              <w:right w:val="single" w:color="CCCCCC" w:sz="1"/>
            </w:tcBorders>
          </w:tcPr>
          <w:p>
            <w:r>
              <w:t xml:space="preserve">Optional text input</w:t>
            </w:r>
          </w:p>
        </w:tc>
        <w:tc>
          <w:tcPr>
            <w:tcBorders>
              <w:top w:val="single" w:color="CCCCCC" w:sz="1"/>
              <w:left w:val="single" w:color="CCCCCC" w:sz="1"/>
              <w:bottom w:val="single" w:color="CCCCCC" w:sz="1"/>
              <w:right w:val="single" w:color="CCCCCC" w:sz="1"/>
            </w:tcBorders>
          </w:tcPr>
          <w:p>
            <w:r>
              <w:t xml:space="preserve">Qualitative insights</w:t>
            </w:r>
          </w:p>
        </w:tc>
      </w:tr>
    </w:tbl>
    <w:p>
      <w:pPr>
        <w:spacing w:after="200"/>
      </w:pPr>
      <w:r>
        <w:t xml:space="preserve"/>
      </w:r>
    </w:p>
    <w:p>
      <w:pPr>
        <w:pStyle w:val="Heading2"/>
      </w:pPr>
      <w:r>
        <w:t xml:space="preserve">6.2 Key Performance Indicators (KPIs)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Borders>
              <w:top w:val="single" w:color="CCCCCC" w:sz="1"/>
              <w:left w:val="single" w:color="CCCCCC" w:sz="1"/>
              <w:bottom w:val="single" w:color="CCCCCC" w:sz="1"/>
              <w:right w:val="single" w:color="CCCCCC" w:sz="1"/>
            </w:tcBorders>
            <w:shd w:fill="fdcb6e" w:val="clear"/>
          </w:tcPr>
          <w:p>
            <w:r>
              <w:rPr>
                <w:b/>
                <w:bCs/>
              </w:rPr>
              <w:t xml:space="preserve">Metric</w:t>
            </w:r>
          </w:p>
        </w:tc>
        <w:tc>
          <w:tcPr>
            <w:tcBorders>
              <w:top w:val="single" w:color="CCCCCC" w:sz="1"/>
              <w:left w:val="single" w:color="CCCCCC" w:sz="1"/>
              <w:bottom w:val="single" w:color="CCCCCC" w:sz="1"/>
              <w:right w:val="single" w:color="CCCCCC" w:sz="1"/>
            </w:tcBorders>
            <w:shd w:fill="fdcb6e" w:val="clear"/>
          </w:tcPr>
          <w:p>
            <w:r>
              <w:rPr>
                <w:b/>
                <w:bCs/>
              </w:rPr>
              <w:t xml:space="preserve">Target</w:t>
            </w:r>
          </w:p>
        </w:tc>
        <w:tc>
          <w:tcPr>
            <w:tcBorders>
              <w:top w:val="single" w:color="CCCCCC" w:sz="1"/>
              <w:left w:val="single" w:color="CCCCCC" w:sz="1"/>
              <w:bottom w:val="single" w:color="CCCCCC" w:sz="1"/>
              <w:right w:val="single" w:color="CCCCCC" w:sz="1"/>
            </w:tcBorders>
            <w:shd w:fill="fdcb6e" w:val="clear"/>
          </w:tcPr>
          <w:p>
            <w:r>
              <w:rPr>
                <w:b/>
                <w:bCs/>
              </w:rPr>
              <w:t xml:space="preserve">Current</w:t>
            </w:r>
          </w:p>
        </w:tc>
        <w:tc>
          <w:tcPr>
            <w:tcBorders>
              <w:top w:val="single" w:color="CCCCCC" w:sz="1"/>
              <w:left w:val="single" w:color="CCCCCC" w:sz="1"/>
              <w:bottom w:val="single" w:color="CCCCCC" w:sz="1"/>
              <w:right w:val="single" w:color="CCCCCC" w:sz="1"/>
            </w:tcBorders>
            <w:shd w:fill="fdcb6e" w:val="clear"/>
          </w:tcPr>
          <w:p>
            <w:r>
              <w:rPr>
                <w:b/>
                <w:bCs/>
              </w:rPr>
              <w:t xml:space="preserve">Status</w:t>
            </w:r>
          </w:p>
        </w:tc>
      </w:tr>
      <w:tr>
        <w:tc>
          <w:tcPr>
            <w:tcBorders>
              <w:top w:val="single" w:color="CCCCCC" w:sz="1"/>
              <w:left w:val="single" w:color="CCCCCC" w:sz="1"/>
              <w:bottom w:val="single" w:color="CCCCCC" w:sz="1"/>
              <w:right w:val="single" w:color="CCCCCC" w:sz="1"/>
            </w:tcBorders>
          </w:tcPr>
          <w:p>
            <w:r>
              <w:t xml:space="preserve">Response Time</w:t>
            </w:r>
          </w:p>
        </w:tc>
        <w:tc>
          <w:tcPr>
            <w:tcBorders>
              <w:top w:val="single" w:color="CCCCCC" w:sz="1"/>
              <w:left w:val="single" w:color="CCCCCC" w:sz="1"/>
              <w:bottom w:val="single" w:color="CCCCCC" w:sz="1"/>
              <w:right w:val="single" w:color="CCCCCC" w:sz="1"/>
            </w:tcBorders>
          </w:tcPr>
          <w:p>
            <w:r>
              <w:t xml:space="preserve">&lt; 10 seconds</w:t>
            </w:r>
          </w:p>
        </w:tc>
        <w:tc>
          <w:tcPr>
            <w:tcBorders>
              <w:top w:val="single" w:color="CCCCCC" w:sz="1"/>
              <w:left w:val="single" w:color="CCCCCC" w:sz="1"/>
              <w:bottom w:val="single" w:color="CCCCCC" w:sz="1"/>
              <w:right w:val="single" w:color="CCCCCC" w:sz="1"/>
            </w:tcBorders>
          </w:tcPr>
          <w:p>
            <w:r>
              <w:t xml:space="preserve">~30 seconds</w:t>
            </w:r>
          </w:p>
        </w:tc>
        <w:tc>
          <w:tcPr>
            <w:tcBorders>
              <w:top w:val="single" w:color="CCCCCC" w:sz="1"/>
              <w:left w:val="single" w:color="CCCCCC" w:sz="1"/>
              <w:bottom w:val="single" w:color="CCCCCC" w:sz="1"/>
              <w:right w:val="single" w:color="CCCCCC" w:sz="1"/>
            </w:tcBorders>
          </w:tcPr>
          <w:p>
            <w:r>
              <w:rPr>
                <w:color w:val="e17055"/>
              </w:rPr>
              <w:t xml:space="preserve">Needs Work</w:t>
            </w:r>
          </w:p>
        </w:tc>
      </w:tr>
      <w:tr>
        <w:tc>
          <w:tcPr>
            <w:tcBorders>
              <w:top w:val="single" w:color="CCCCCC" w:sz="1"/>
              <w:left w:val="single" w:color="CCCCCC" w:sz="1"/>
              <w:bottom w:val="single" w:color="CCCCCC" w:sz="1"/>
              <w:right w:val="single" w:color="CCCCCC" w:sz="1"/>
            </w:tcBorders>
          </w:tcPr>
          <w:p>
            <w:r>
              <w:t xml:space="preserve">Spotify Match Rate</w:t>
            </w:r>
          </w:p>
        </w:tc>
        <w:tc>
          <w:tcPr>
            <w:tcBorders>
              <w:top w:val="single" w:color="CCCCCC" w:sz="1"/>
              <w:left w:val="single" w:color="CCCCCC" w:sz="1"/>
              <w:bottom w:val="single" w:color="CCCCCC" w:sz="1"/>
              <w:right w:val="single" w:color="CCCCCC" w:sz="1"/>
            </w:tcBorders>
          </w:tcPr>
          <w:p>
            <w:r>
              <w:t xml:space="preserve">&gt; 90%</w:t>
            </w:r>
          </w:p>
        </w:tc>
        <w:tc>
          <w:tcPr>
            <w:tcBorders>
              <w:top w:val="single" w:color="CCCCCC" w:sz="1"/>
              <w:left w:val="single" w:color="CCCCCC" w:sz="1"/>
              <w:bottom w:val="single" w:color="CCCCCC" w:sz="1"/>
              <w:right w:val="single" w:color="CCCCCC" w:sz="1"/>
            </w:tcBorders>
          </w:tcPr>
          <w:p>
            <w:r>
              <w:t xml:space="preserve">~85%</w:t>
            </w:r>
          </w:p>
        </w:tc>
        <w:tc>
          <w:tcPr>
            <w:tcBorders>
              <w:top w:val="single" w:color="CCCCCC" w:sz="1"/>
              <w:left w:val="single" w:color="CCCCCC" w:sz="1"/>
              <w:bottom w:val="single" w:color="CCCCCC" w:sz="1"/>
              <w:right w:val="single" w:color="CCCCCC" w:sz="1"/>
            </w:tcBorders>
          </w:tcPr>
          <w:p>
            <w:r>
              <w:rPr>
                <w:color w:val="00b894"/>
              </w:rPr>
              <w:t xml:space="preserve">Good</w:t>
            </w:r>
          </w:p>
        </w:tc>
      </w:tr>
      <w:tr>
        <w:tc>
          <w:tcPr>
            <w:tcBorders>
              <w:top w:val="single" w:color="CCCCCC" w:sz="1"/>
              <w:left w:val="single" w:color="CCCCCC" w:sz="1"/>
              <w:bottom w:val="single" w:color="CCCCCC" w:sz="1"/>
              <w:right w:val="single" w:color="CCCCCC" w:sz="1"/>
            </w:tcBorders>
          </w:tcPr>
          <w:p>
            <w:r>
              <w:t xml:space="preserve">Preview Availability</w:t>
            </w:r>
          </w:p>
        </w:tc>
        <w:tc>
          <w:tcPr>
            <w:tcBorders>
              <w:top w:val="single" w:color="CCCCCC" w:sz="1"/>
              <w:left w:val="single" w:color="CCCCCC" w:sz="1"/>
              <w:bottom w:val="single" w:color="CCCCCC" w:sz="1"/>
              <w:right w:val="single" w:color="CCCCCC" w:sz="1"/>
            </w:tcBorders>
          </w:tcPr>
          <w:p>
            <w:r>
              <w:t xml:space="preserve">&gt; 60%</w:t>
            </w:r>
          </w:p>
        </w:tc>
        <w:tc>
          <w:tcPr>
            <w:tcBorders>
              <w:top w:val="single" w:color="CCCCCC" w:sz="1"/>
              <w:left w:val="single" w:color="CCCCCC" w:sz="1"/>
              <w:bottom w:val="single" w:color="CCCCCC" w:sz="1"/>
              <w:right w:val="single" w:color="CCCCCC" w:sz="1"/>
            </w:tcBorders>
          </w:tcPr>
          <w:p>
            <w:r>
              <w:t xml:space="preserve">~60%</w:t>
            </w:r>
          </w:p>
        </w:tc>
        <w:tc>
          <w:tcPr>
            <w:tcBorders>
              <w:top w:val="single" w:color="CCCCCC" w:sz="1"/>
              <w:left w:val="single" w:color="CCCCCC" w:sz="1"/>
              <w:bottom w:val="single" w:color="CCCCCC" w:sz="1"/>
              <w:right w:val="single" w:color="CCCCCC" w:sz="1"/>
            </w:tcBorders>
          </w:tcPr>
          <w:p>
            <w:r>
              <w:rPr>
                <w:color w:val="fdcb6e"/>
              </w:rPr>
              <w:t xml:space="preserve">On Target</w:t>
            </w:r>
          </w:p>
        </w:tc>
      </w:tr>
      <w:tr>
        <w:tc>
          <w:tcPr>
            <w:tcBorders>
              <w:top w:val="single" w:color="CCCCCC" w:sz="1"/>
              <w:left w:val="single" w:color="CCCCCC" w:sz="1"/>
              <w:bottom w:val="single" w:color="CCCCCC" w:sz="1"/>
              <w:right w:val="single" w:color="CCCCCC" w:sz="1"/>
            </w:tcBorders>
          </w:tcPr>
          <w:p>
            <w:r>
              <w:t xml:space="preserve">User Satisfaction</w:t>
            </w:r>
          </w:p>
        </w:tc>
        <w:tc>
          <w:tcPr>
            <w:tcBorders>
              <w:top w:val="single" w:color="CCCCCC" w:sz="1"/>
              <w:left w:val="single" w:color="CCCCCC" w:sz="1"/>
              <w:bottom w:val="single" w:color="CCCCCC" w:sz="1"/>
              <w:right w:val="single" w:color="CCCCCC" w:sz="1"/>
            </w:tcBorders>
          </w:tcPr>
          <w:p>
            <w:r>
              <w:t xml:space="preserve">&gt; 4.0/5</w:t>
            </w:r>
          </w:p>
        </w:tc>
        <w:tc>
          <w:tcPr>
            <w:tcBorders>
              <w:top w:val="single" w:color="CCCCCC" w:sz="1"/>
              <w:left w:val="single" w:color="CCCCCC" w:sz="1"/>
              <w:bottom w:val="single" w:color="CCCCCC" w:sz="1"/>
              <w:right w:val="single" w:color="CCCCCC" w:sz="1"/>
            </w:tcBorders>
          </w:tcPr>
          <w:p>
            <w:r>
              <w:t xml:space="preserve">TBD</w:t>
            </w:r>
          </w:p>
        </w:tc>
        <w:tc>
          <w:tcPr>
            <w:tcBorders>
              <w:top w:val="single" w:color="CCCCCC" w:sz="1"/>
              <w:left w:val="single" w:color="CCCCCC" w:sz="1"/>
              <w:bottom w:val="single" w:color="CCCCCC" w:sz="1"/>
              <w:right w:val="single" w:color="CCCCCC" w:sz="1"/>
            </w:tcBorders>
          </w:tcPr>
          <w:p>
            <w:r>
              <w:rPr>
                <w:color w:val="636e72"/>
              </w:rPr>
              <w:t xml:space="preserve">Pending</w:t>
            </w:r>
          </w:p>
        </w:tc>
      </w:tr>
      <w:tr>
        <w:tc>
          <w:tcPr>
            <w:tcBorders>
              <w:top w:val="single" w:color="CCCCCC" w:sz="1"/>
              <w:left w:val="single" w:color="CCCCCC" w:sz="1"/>
              <w:bottom w:val="single" w:color="CCCCCC" w:sz="1"/>
              <w:right w:val="single" w:color="CCCCCC" w:sz="1"/>
            </w:tcBorders>
          </w:tcPr>
          <w:p>
            <w:r>
              <w:t xml:space="preserve">Error Rate</w:t>
            </w:r>
          </w:p>
        </w:tc>
        <w:tc>
          <w:tcPr>
            <w:tcBorders>
              <w:top w:val="single" w:color="CCCCCC" w:sz="1"/>
              <w:left w:val="single" w:color="CCCCCC" w:sz="1"/>
              <w:bottom w:val="single" w:color="CCCCCC" w:sz="1"/>
              <w:right w:val="single" w:color="CCCCCC" w:sz="1"/>
            </w:tcBorders>
          </w:tcPr>
          <w:p>
            <w:r>
              <w:t xml:space="preserve">&lt; 5%</w:t>
            </w:r>
          </w:p>
        </w:tc>
        <w:tc>
          <w:tcPr>
            <w:tcBorders>
              <w:top w:val="single" w:color="CCCCCC" w:sz="1"/>
              <w:left w:val="single" w:color="CCCCCC" w:sz="1"/>
              <w:bottom w:val="single" w:color="CCCCCC" w:sz="1"/>
              <w:right w:val="single" w:color="CCCCCC" w:sz="1"/>
            </w:tcBorders>
          </w:tcPr>
          <w:p>
            <w:r>
              <w:t xml:space="preserve">~3%</w:t>
            </w:r>
          </w:p>
        </w:tc>
        <w:tc>
          <w:tcPr>
            <w:tcBorders>
              <w:top w:val="single" w:color="CCCCCC" w:sz="1"/>
              <w:left w:val="single" w:color="CCCCCC" w:sz="1"/>
              <w:bottom w:val="single" w:color="CCCCCC" w:sz="1"/>
              <w:right w:val="single" w:color="CCCCCC" w:sz="1"/>
            </w:tcBorders>
          </w:tcPr>
          <w:p>
            <w:r>
              <w:rPr>
                <w:color w:val="00b894"/>
              </w:rPr>
              <w:t xml:space="preserve">Excellent</w:t>
            </w:r>
          </w:p>
        </w:tc>
      </w:tr>
    </w:tbl>
    <w:p>
      <w:pPr>
        <w:spacing w:after="200"/>
      </w:pPr>
      <w:r>
        <w:t xml:space="preserve"/>
      </w:r>
    </w:p>
    <w:p>
      <w:pPr>
        <w:pStyle w:val="Heading2"/>
      </w:pPr>
      <w:r>
        <w:t xml:space="preserve">6.3 Evaluation Framework</w:t>
      </w:r>
    </w:p>
    <w:p>
      <w:pPr>
        <w:pStyle w:val="ListParagraph"/>
        <w:numPr>
          <w:ilvl w:val="0"/>
          <w:numId w:val="4"/>
        </w:numPr>
      </w:pPr>
      <w:r>
        <w:rPr>
          <w:b/>
          <w:bCs/>
        </w:rPr>
        <w:t xml:space="preserve">Relevance Testing: </w:t>
      </w:r>
      <w:r>
        <w:t xml:space="preserve">Does "chill lo-fi" return lo-fi tracks? Test 50 query-result pairs weekly</w:t>
      </w:r>
    </w:p>
    <w:p>
      <w:pPr>
        <w:pStyle w:val="ListParagraph"/>
        <w:numPr>
          <w:ilvl w:val="0"/>
          <w:numId w:val="4"/>
        </w:numPr>
      </w:pPr>
      <w:r>
        <w:rPr>
          <w:b/>
          <w:bCs/>
        </w:rPr>
        <w:t xml:space="preserve">Diversity Check: </w:t>
      </w:r>
      <w:r>
        <w:t xml:space="preserve">Ensure recommendations span different artists/albums, not just one</w:t>
      </w:r>
    </w:p>
    <w:p>
      <w:pPr>
        <w:pStyle w:val="ListParagraph"/>
        <w:numPr>
          <w:ilvl w:val="0"/>
          <w:numId w:val="4"/>
        </w:numPr>
      </w:pPr>
      <w:r>
        <w:rPr>
          <w:b/>
          <w:bCs/>
        </w:rPr>
        <w:t xml:space="preserve">Freshness Audit: </w:t>
      </w:r>
      <w:r>
        <w:t xml:space="preserve">Mix of classic and recent tracks; not all songs from one era</w:t>
      </w:r>
    </w:p>
    <w:p>
      <w:pPr>
        <w:pStyle w:val="ListParagraph"/>
        <w:numPr>
          <w:ilvl w:val="0"/>
          <w:numId w:val="4"/>
        </w:numPr>
      </w:pPr>
      <w:r>
        <w:rPr>
          <w:b/>
          <w:bCs/>
        </w:rPr>
        <w:t xml:space="preserve">Edge Case Testing: </w:t>
      </w:r>
      <w:r>
        <w:t xml:space="preserve">Obscure queries, non-English requests, ambiguous inputs</w:t>
      </w:r>
    </w:p>
    <w:p>
      <w:pPr>
        <w:pStyle w:val="ListParagraph"/>
        <w:numPr>
          <w:ilvl w:val="0"/>
          <w:numId w:val="4"/>
        </w:numPr>
      </w:pPr>
      <w:r>
        <w:rPr>
          <w:b/>
          <w:bCs/>
        </w:rPr>
        <w:t xml:space="preserve">A/B Testing: </w:t>
      </w:r>
      <w:r>
        <w:t xml:space="preserve">Compare prompt variations to optimize recommendation quality</w:t>
      </w:r>
    </w:p>
    <w:p>
      <w:pPr>
        <w:spacing w:after="300"/>
      </w:pPr>
      <w:r>
        <w:t xml:space="preserve"/>
      </w:r>
    </w:p>
    <w:p>
      <w:pPr>
        <w:pStyle w:val="Heading1"/>
      </w:pPr>
      <w:r>
        <w:t xml:space="preserve">7. UI/UX Design</w:t>
      </w:r>
    </w:p>
    <w:p>
      <w:pPr>
        <w:pStyle w:val="Heading2"/>
      </w:pPr>
      <w:r>
        <w:t xml:space="preserve">7.1 Visual Design System</w:t>
      </w:r>
    </w:p>
    <w:p>
      <w:pPr>
        <w:pStyle w:val="ListParagraph"/>
        <w:numPr>
          <w:ilvl w:val="0"/>
          <w:numId w:val="5"/>
        </w:numPr>
      </w:pPr>
      <w:r>
        <w:rPr>
          <w:b/>
          <w:bCs/>
        </w:rPr>
        <w:t xml:space="preserve">Style: </w:t>
      </w:r>
      <w:r>
        <w:t xml:space="preserve">Glassmorphism with dark gradient background</w:t>
      </w:r>
    </w:p>
    <w:p>
      <w:pPr>
        <w:pStyle w:val="ListParagraph"/>
        <w:numPr>
          <w:ilvl w:val="0"/>
          <w:numId w:val="5"/>
        </w:numPr>
      </w:pPr>
      <w:r>
        <w:rPr>
          <w:b/>
          <w:bCs/>
        </w:rPr>
        <w:t xml:space="preserve">Colors: </w:t>
      </w:r>
      <w:r>
        <w:t xml:space="preserve">Dynamic theme colors based on music mood</w:t>
      </w:r>
    </w:p>
    <w:p>
      <w:pPr>
        <w:pStyle w:val="ListParagraph"/>
        <w:numPr>
          <w:ilvl w:val="0"/>
          <w:numId w:val="5"/>
        </w:numPr>
      </w:pPr>
      <w:r>
        <w:rPr>
          <w:b/>
          <w:bCs/>
        </w:rPr>
        <w:t xml:space="preserve">Animations: </w:t>
      </w:r>
      <w:r>
        <w:t xml:space="preserve">Floating particles, card entrance animations, hover effects</w:t>
      </w:r>
    </w:p>
    <w:p>
      <w:pPr>
        <w:pStyle w:val="ListParagraph"/>
        <w:numPr>
          <w:ilvl w:val="0"/>
          <w:numId w:val="5"/>
        </w:numPr>
      </w:pPr>
      <w:r>
        <w:rPr>
          <w:b/>
          <w:bCs/>
        </w:rPr>
        <w:t xml:space="preserve">Cards: </w:t>
      </w:r>
      <w:r>
        <w:t xml:space="preserve">Album artwork, song info, genre tag, Spotify button</w:t>
      </w:r>
    </w:p>
    <w:p>
      <w:pPr>
        <w:spacing w:after="200"/>
      </w:pPr>
      <w:r>
        <w:t xml:space="preserve"/>
      </w:r>
    </w:p>
    <w:p>
      <w:pPr>
        <w:pStyle w:val="Heading2"/>
      </w:pPr>
      <w:r>
        <w:t xml:space="preserve">7.2 Dynamic Theme Colors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Borders>
              <w:top w:val="single" w:color="CCCCCC" w:sz="1"/>
              <w:left w:val="single" w:color="CCCCCC" w:sz="1"/>
              <w:bottom w:val="single" w:color="CCCCCC" w:sz="1"/>
              <w:right w:val="single" w:color="CCCCCC" w:sz="1"/>
            </w:tcBorders>
            <w:shd w:fill="2d3436" w:val="clear"/>
          </w:tcPr>
          <w:p>
            <w:r>
              <w:rPr>
                <w:b/>
                <w:bCs/>
                <w:color w:val="FFFFFF"/>
              </w:rPr>
              <w:t xml:space="preserve">Mood</w:t>
            </w:r>
          </w:p>
        </w:tc>
        <w:tc>
          <w:tcPr>
            <w:tcBorders>
              <w:top w:val="single" w:color="CCCCCC" w:sz="1"/>
              <w:left w:val="single" w:color="CCCCCC" w:sz="1"/>
              <w:bottom w:val="single" w:color="CCCCCC" w:sz="1"/>
              <w:right w:val="single" w:color="CCCCCC" w:sz="1"/>
            </w:tcBorders>
            <w:shd w:fill="2d3436" w:val="clear"/>
          </w:tcPr>
          <w:p>
            <w:r>
              <w:rPr>
                <w:b/>
                <w:bCs/>
                <w:color w:val="FFFFFF"/>
              </w:rPr>
              <w:t xml:space="preserve">Color</w:t>
            </w:r>
          </w:p>
        </w:tc>
        <w:tc>
          <w:tcPr>
            <w:tcBorders>
              <w:top w:val="single" w:color="CCCCCC" w:sz="1"/>
              <w:left w:val="single" w:color="CCCCCC" w:sz="1"/>
              <w:bottom w:val="single" w:color="CCCCCC" w:sz="1"/>
              <w:right w:val="single" w:color="CCCCCC" w:sz="1"/>
            </w:tcBorders>
            <w:shd w:fill="2d3436" w:val="clear"/>
          </w:tcPr>
          <w:p>
            <w:r>
              <w:rPr>
                <w:b/>
                <w:bCs/>
                <w:color w:val="FFFFFF"/>
              </w:rPr>
              <w:t xml:space="preserve">Genres</w:t>
            </w:r>
          </w:p>
        </w:tc>
      </w:tr>
      <w:tr>
        <w:tc>
          <w:tcPr>
            <w:tcBorders>
              <w:top w:val="single" w:color="CCCCCC" w:sz="1"/>
              <w:left w:val="single" w:color="CCCCCC" w:sz="1"/>
              <w:bottom w:val="single" w:color="CCCCCC" w:sz="1"/>
              <w:right w:val="single" w:color="CCCCCC" w:sz="1"/>
            </w:tcBorders>
          </w:tcPr>
          <w:p>
            <w:r>
              <w:t xml:space="preserve">Chill / Lo-fi</w:t>
            </w:r>
          </w:p>
        </w:tc>
        <w:tc>
          <w:tcPr>
            <w:tcBorders>
              <w:top w:val="single" w:color="CCCCCC" w:sz="1"/>
              <w:left w:val="single" w:color="CCCCCC" w:sz="1"/>
              <w:bottom w:val="single" w:color="CCCCCC" w:sz="1"/>
              <w:right w:val="single" w:color="CCCCCC" w:sz="1"/>
            </w:tcBorders>
          </w:tcPr>
          <w:p>
            <w:r>
              <w:rPr>
                <w:color w:val="74B9FF"/>
              </w:rPr>
              <w:t xml:space="preserve">#74B9FF</w:t>
            </w:r>
          </w:p>
        </w:tc>
        <w:tc>
          <w:tcPr>
            <w:tcBorders>
              <w:top w:val="single" w:color="CCCCCC" w:sz="1"/>
              <w:left w:val="single" w:color="CCCCCC" w:sz="1"/>
              <w:bottom w:val="single" w:color="CCCCCC" w:sz="1"/>
              <w:right w:val="single" w:color="CCCCCC" w:sz="1"/>
            </w:tcBorders>
          </w:tcPr>
          <w:p>
            <w:r>
              <w:t xml:space="preserve">Lo-fi, Ambient, Study music</w:t>
            </w:r>
          </w:p>
        </w:tc>
      </w:tr>
      <w:tr>
        <w:tc>
          <w:tcPr>
            <w:tcBorders>
              <w:top w:val="single" w:color="CCCCCC" w:sz="1"/>
              <w:left w:val="single" w:color="CCCCCC" w:sz="1"/>
              <w:bottom w:val="single" w:color="CCCCCC" w:sz="1"/>
              <w:right w:val="single" w:color="CCCCCC" w:sz="1"/>
            </w:tcBorders>
          </w:tcPr>
          <w:p>
            <w:r>
              <w:t xml:space="preserve">Upbeat / Pop</w:t>
            </w:r>
          </w:p>
        </w:tc>
        <w:tc>
          <w:tcPr>
            <w:tcBorders>
              <w:top w:val="single" w:color="CCCCCC" w:sz="1"/>
              <w:left w:val="single" w:color="CCCCCC" w:sz="1"/>
              <w:bottom w:val="single" w:color="CCCCCC" w:sz="1"/>
              <w:right w:val="single" w:color="CCCCCC" w:sz="1"/>
            </w:tcBorders>
          </w:tcPr>
          <w:p>
            <w:r>
              <w:rPr>
                <w:color w:val="FF2D78"/>
              </w:rPr>
              <w:t xml:space="preserve">#FF2D78</w:t>
            </w:r>
          </w:p>
        </w:tc>
        <w:tc>
          <w:tcPr>
            <w:tcBorders>
              <w:top w:val="single" w:color="CCCCCC" w:sz="1"/>
              <w:left w:val="single" w:color="CCCCCC" w:sz="1"/>
              <w:bottom w:val="single" w:color="CCCCCC" w:sz="1"/>
              <w:right w:val="single" w:color="CCCCCC" w:sz="1"/>
            </w:tcBorders>
          </w:tcPr>
          <w:p>
            <w:r>
              <w:t xml:space="preserve">Pop, Dance, Party</w:t>
            </w:r>
          </w:p>
        </w:tc>
      </w:tr>
      <w:tr>
        <w:tc>
          <w:tcPr>
            <w:tcBorders>
              <w:top w:val="single" w:color="CCCCCC" w:sz="1"/>
              <w:left w:val="single" w:color="CCCCCC" w:sz="1"/>
              <w:bottom w:val="single" w:color="CCCCCC" w:sz="1"/>
              <w:right w:val="single" w:color="CCCCCC" w:sz="1"/>
            </w:tcBorders>
          </w:tcPr>
          <w:p>
            <w:r>
              <w:t xml:space="preserve">K-pop</w:t>
            </w:r>
          </w:p>
        </w:tc>
        <w:tc>
          <w:tcPr>
            <w:tcBorders>
              <w:top w:val="single" w:color="CCCCCC" w:sz="1"/>
              <w:left w:val="single" w:color="CCCCCC" w:sz="1"/>
              <w:bottom w:val="single" w:color="CCCCCC" w:sz="1"/>
              <w:right w:val="single" w:color="CCCCCC" w:sz="1"/>
            </w:tcBorders>
          </w:tcPr>
          <w:p>
            <w:r>
              <w:rPr>
                <w:color w:val="A855F7"/>
              </w:rPr>
              <w:t xml:space="preserve">#A855F7</w:t>
            </w:r>
          </w:p>
        </w:tc>
        <w:tc>
          <w:tcPr>
            <w:tcBorders>
              <w:top w:val="single" w:color="CCCCCC" w:sz="1"/>
              <w:left w:val="single" w:color="CCCCCC" w:sz="1"/>
              <w:bottom w:val="single" w:color="CCCCCC" w:sz="1"/>
              <w:right w:val="single" w:color="CCCCCC" w:sz="1"/>
            </w:tcBorders>
          </w:tcPr>
          <w:p>
            <w:r>
              <w:t xml:space="preserve">K-pop, J-pop, Asian pop</w:t>
            </w:r>
          </w:p>
        </w:tc>
      </w:tr>
      <w:tr>
        <w:tc>
          <w:tcPr>
            <w:tcBorders>
              <w:top w:val="single" w:color="CCCCCC" w:sz="1"/>
              <w:left w:val="single" w:color="CCCCCC" w:sz="1"/>
              <w:bottom w:val="single" w:color="CCCCCC" w:sz="1"/>
              <w:right w:val="single" w:color="CCCCCC" w:sz="1"/>
            </w:tcBorders>
          </w:tcPr>
          <w:p>
            <w:r>
              <w:t xml:space="preserve">Jazz / Soul</w:t>
            </w:r>
          </w:p>
        </w:tc>
        <w:tc>
          <w:tcPr>
            <w:tcBorders>
              <w:top w:val="single" w:color="CCCCCC" w:sz="1"/>
              <w:left w:val="single" w:color="CCCCCC" w:sz="1"/>
              <w:bottom w:val="single" w:color="CCCCCC" w:sz="1"/>
              <w:right w:val="single" w:color="CCCCCC" w:sz="1"/>
            </w:tcBorders>
          </w:tcPr>
          <w:p>
            <w:r>
              <w:rPr>
                <w:color w:val="FDCB6E"/>
              </w:rPr>
              <w:t xml:space="preserve">#FDCB6E</w:t>
            </w:r>
          </w:p>
        </w:tc>
        <w:tc>
          <w:tcPr>
            <w:tcBorders>
              <w:top w:val="single" w:color="CCCCCC" w:sz="1"/>
              <w:left w:val="single" w:color="CCCCCC" w:sz="1"/>
              <w:bottom w:val="single" w:color="CCCCCC" w:sz="1"/>
              <w:right w:val="single" w:color="CCCCCC" w:sz="1"/>
            </w:tcBorders>
          </w:tcPr>
          <w:p>
            <w:r>
              <w:t xml:space="preserve">Jazz, Soul, Blues</w:t>
            </w:r>
          </w:p>
        </w:tc>
      </w:tr>
      <w:tr>
        <w:tc>
          <w:tcPr>
            <w:tcBorders>
              <w:top w:val="single" w:color="CCCCCC" w:sz="1"/>
              <w:left w:val="single" w:color="CCCCCC" w:sz="1"/>
              <w:bottom w:val="single" w:color="CCCCCC" w:sz="1"/>
              <w:right w:val="single" w:color="CCCCCC" w:sz="1"/>
            </w:tcBorders>
          </w:tcPr>
          <w:p>
            <w:r>
              <w:t xml:space="preserve">Dark / Metal</w:t>
            </w:r>
          </w:p>
        </w:tc>
        <w:tc>
          <w:tcPr>
            <w:tcBorders>
              <w:top w:val="single" w:color="CCCCCC" w:sz="1"/>
              <w:left w:val="single" w:color="CCCCCC" w:sz="1"/>
              <w:bottom w:val="single" w:color="CCCCCC" w:sz="1"/>
              <w:right w:val="single" w:color="CCCCCC" w:sz="1"/>
            </w:tcBorders>
          </w:tcPr>
          <w:p>
            <w:r>
              <w:rPr>
                <w:color w:val="1A1A2E"/>
              </w:rPr>
              <w:t xml:space="preserve">#1A1A2E</w:t>
            </w:r>
          </w:p>
        </w:tc>
        <w:tc>
          <w:tcPr>
            <w:tcBorders>
              <w:top w:val="single" w:color="CCCCCC" w:sz="1"/>
              <w:left w:val="single" w:color="CCCCCC" w:sz="1"/>
              <w:bottom w:val="single" w:color="CCCCCC" w:sz="1"/>
              <w:right w:val="single" w:color="CCCCCC" w:sz="1"/>
            </w:tcBorders>
          </w:tcPr>
          <w:p>
            <w:r>
              <w:t xml:space="preserve">Metal, Dark wave, Gothic</w:t>
            </w:r>
          </w:p>
        </w:tc>
      </w:tr>
    </w:tbl>
    <w:p>
      <w:pPr>
        <w:spacing w:after="300"/>
      </w:pPr>
      <w:r>
        <w:t xml:space="preserve"/>
      </w:r>
    </w:p>
    <w:p>
      <w:pPr>
        <w:pStyle w:val="Heading1"/>
      </w:pPr>
      <w:r>
        <w:t xml:space="preserve">8. Implementation Status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rPr>
          <w:tblHeader/>
        </w:trPr>
        <w:tc>
          <w:tcPr>
            <w:tcBorders>
              <w:top w:val="single" w:color="CCCCCC" w:sz="1"/>
              <w:left w:val="single" w:color="CCCCCC" w:sz="1"/>
              <w:bottom w:val="single" w:color="CCCCCC" w:sz="1"/>
              <w:right w:val="single" w:color="CCCCCC" w:sz="1"/>
            </w:tcBorders>
            <w:shd w:fill="00cec9" w:val="clear"/>
          </w:tcPr>
          <w:p>
            <w:r>
              <w:rPr>
                <w:b/>
                <w:bCs/>
                <w:color w:val="FFFFFF"/>
              </w:rPr>
              <w:t xml:space="preserve">Feature</w:t>
            </w:r>
          </w:p>
        </w:tc>
        <w:tc>
          <w:tcPr>
            <w:tcBorders>
              <w:top w:val="single" w:color="CCCCCC" w:sz="1"/>
              <w:left w:val="single" w:color="CCCCCC" w:sz="1"/>
              <w:bottom w:val="single" w:color="CCCCCC" w:sz="1"/>
              <w:right w:val="single" w:color="CCCCCC" w:sz="1"/>
            </w:tcBorders>
            <w:shd w:fill="00cec9" w:val="clear"/>
          </w:tcPr>
          <w:p>
            <w:r>
              <w:rPr>
                <w:b/>
                <w:bCs/>
                <w:color w:val="FFFFFF"/>
              </w:rPr>
              <w:t xml:space="preserve">Status</w:t>
            </w:r>
          </w:p>
        </w:tc>
        <w:tc>
          <w:tcPr>
            <w:tcBorders>
              <w:top w:val="single" w:color="CCCCCC" w:sz="1"/>
              <w:left w:val="single" w:color="CCCCCC" w:sz="1"/>
              <w:bottom w:val="single" w:color="CCCCCC" w:sz="1"/>
              <w:right w:val="single" w:color="CCCCCC" w:sz="1"/>
            </w:tcBorders>
            <w:shd w:fill="00cec9" w:val="clear"/>
          </w:tcPr>
          <w:p>
            <w:r>
              <w:rPr>
                <w:b/>
                <w:bCs/>
                <w:color w:val="FFFFFF"/>
              </w:rPr>
              <w:t xml:space="preserve">Notes</w:t>
            </w:r>
          </w:p>
        </w:tc>
      </w:tr>
      <w:tr>
        <w:tc>
          <w:tcPr>
            <w:tcBorders>
              <w:top w:val="single" w:color="CCCCCC" w:sz="1"/>
              <w:left w:val="single" w:color="CCCCCC" w:sz="1"/>
              <w:bottom w:val="single" w:color="CCCCCC" w:sz="1"/>
              <w:right w:val="single" w:color="CCCCCC" w:sz="1"/>
            </w:tcBorders>
          </w:tcPr>
          <w:p>
            <w:r>
              <w:t xml:space="preserve">n8n Workflow</w:t>
            </w:r>
          </w:p>
        </w:tc>
        <w:tc>
          <w:tcPr>
            <w:tcBorders>
              <w:top w:val="single" w:color="CCCCCC" w:sz="1"/>
              <w:left w:val="single" w:color="CCCCCC" w:sz="1"/>
              <w:bottom w:val="single" w:color="CCCCCC" w:sz="1"/>
              <w:right w:val="single" w:color="CCCCCC" w:sz="1"/>
            </w:tcBorders>
          </w:tcPr>
          <w:p>
            <w:r>
              <w:rPr>
                <w:color w:val="00b894"/>
              </w:rPr>
              <w:t xml:space="preserve">✅ Complete</w:t>
            </w:r>
          </w:p>
        </w:tc>
        <w:tc>
          <w:tcPr>
            <w:tcBorders>
              <w:top w:val="single" w:color="CCCCCC" w:sz="1"/>
              <w:left w:val="single" w:color="CCCCCC" w:sz="1"/>
              <w:bottom w:val="single" w:color="CCCCCC" w:sz="1"/>
              <w:right w:val="single" w:color="CCCCCC" w:sz="1"/>
            </w:tcBorders>
          </w:tcPr>
          <w:p>
            <w:r>
              <w:t xml:space="preserve">Webhook + AI Agent + Spotify</w:t>
            </w:r>
          </w:p>
        </w:tc>
      </w:tr>
      <w:tr>
        <w:tc>
          <w:tcPr>
            <w:tcBorders>
              <w:top w:val="single" w:color="CCCCCC" w:sz="1"/>
              <w:left w:val="single" w:color="CCCCCC" w:sz="1"/>
              <w:bottom w:val="single" w:color="CCCCCC" w:sz="1"/>
              <w:right w:val="single" w:color="CCCCCC" w:sz="1"/>
            </w:tcBorders>
          </w:tcPr>
          <w:p>
            <w:r>
              <w:t xml:space="preserve">AI Recommendations</w:t>
            </w:r>
          </w:p>
        </w:tc>
        <w:tc>
          <w:tcPr>
            <w:tcBorders>
              <w:top w:val="single" w:color="CCCCCC" w:sz="1"/>
              <w:left w:val="single" w:color="CCCCCC" w:sz="1"/>
              <w:bottom w:val="single" w:color="CCCCCC" w:sz="1"/>
              <w:right w:val="single" w:color="CCCCCC" w:sz="1"/>
            </w:tcBorders>
          </w:tcPr>
          <w:p>
            <w:r>
              <w:rPr>
                <w:color w:val="00b894"/>
              </w:rPr>
              <w:t xml:space="preserve">✅ Complete</w:t>
            </w:r>
          </w:p>
        </w:tc>
        <w:tc>
          <w:tcPr>
            <w:tcBorders>
              <w:top w:val="single" w:color="CCCCCC" w:sz="1"/>
              <w:left w:val="single" w:color="CCCCCC" w:sz="1"/>
              <w:bottom w:val="single" w:color="CCCCCC" w:sz="1"/>
              <w:right w:val="single" w:color="CCCCCC" w:sz="1"/>
            </w:tcBorders>
          </w:tcPr>
          <w:p>
            <w:r>
              <w:t xml:space="preserve">DeepSeek with custom prompt</w:t>
            </w:r>
          </w:p>
        </w:tc>
      </w:tr>
      <w:tr>
        <w:tc>
          <w:tcPr>
            <w:tcBorders>
              <w:top w:val="single" w:color="CCCCCC" w:sz="1"/>
              <w:left w:val="single" w:color="CCCCCC" w:sz="1"/>
              <w:bottom w:val="single" w:color="CCCCCC" w:sz="1"/>
              <w:right w:val="single" w:color="CCCCCC" w:sz="1"/>
            </w:tcBorders>
          </w:tcPr>
          <w:p>
            <w:r>
              <w:t xml:space="preserve">Spotify Integration</w:t>
            </w:r>
          </w:p>
        </w:tc>
        <w:tc>
          <w:tcPr>
            <w:tcBorders>
              <w:top w:val="single" w:color="CCCCCC" w:sz="1"/>
              <w:left w:val="single" w:color="CCCCCC" w:sz="1"/>
              <w:bottom w:val="single" w:color="CCCCCC" w:sz="1"/>
              <w:right w:val="single" w:color="CCCCCC" w:sz="1"/>
            </w:tcBorders>
          </w:tcPr>
          <w:p>
            <w:r>
              <w:rPr>
                <w:color w:val="00b894"/>
              </w:rPr>
              <w:t xml:space="preserve">✅ Complete</w:t>
            </w:r>
          </w:p>
        </w:tc>
        <w:tc>
          <w:tcPr>
            <w:tcBorders>
              <w:top w:val="single" w:color="CCCCCC" w:sz="1"/>
              <w:left w:val="single" w:color="CCCCCC" w:sz="1"/>
              <w:bottom w:val="single" w:color="CCCCCC" w:sz="1"/>
              <w:right w:val="single" w:color="CCCCCC" w:sz="1"/>
            </w:tcBorders>
          </w:tcPr>
          <w:p>
            <w:r>
              <w:t xml:space="preserve">Artwork, URLs, previews</w:t>
            </w:r>
          </w:p>
        </w:tc>
      </w:tr>
      <w:tr>
        <w:tc>
          <w:tcPr>
            <w:tcBorders>
              <w:top w:val="single" w:color="CCCCCC" w:sz="1"/>
              <w:left w:val="single" w:color="CCCCCC" w:sz="1"/>
              <w:bottom w:val="single" w:color="CCCCCC" w:sz="1"/>
              <w:right w:val="single" w:color="CCCCCC" w:sz="1"/>
            </w:tcBorders>
          </w:tcPr>
          <w:p>
            <w:r>
              <w:t xml:space="preserve">Audio Previews</w:t>
            </w:r>
          </w:p>
        </w:tc>
        <w:tc>
          <w:tcPr>
            <w:tcBorders>
              <w:top w:val="single" w:color="CCCCCC" w:sz="1"/>
              <w:left w:val="single" w:color="CCCCCC" w:sz="1"/>
              <w:bottom w:val="single" w:color="CCCCCC" w:sz="1"/>
              <w:right w:val="single" w:color="CCCCCC" w:sz="1"/>
            </w:tcBorders>
          </w:tcPr>
          <w:p>
            <w:r>
              <w:rPr>
                <w:color w:val="00b894"/>
              </w:rPr>
              <w:t xml:space="preserve">✅ Complete</w:t>
            </w:r>
          </w:p>
        </w:tc>
        <w:tc>
          <w:tcPr>
            <w:tcBorders>
              <w:top w:val="single" w:color="CCCCCC" w:sz="1"/>
              <w:left w:val="single" w:color="CCCCCC" w:sz="1"/>
              <w:bottom w:val="single" w:color="CCCCCC" w:sz="1"/>
              <w:right w:val="single" w:color="CCCCCC" w:sz="1"/>
            </w:tcBorders>
          </w:tcPr>
          <w:p>
            <w:r>
              <w:t xml:space="preserve">30-sec clips with player</w:t>
            </w:r>
          </w:p>
        </w:tc>
      </w:tr>
      <w:tr>
        <w:tc>
          <w:tcPr>
            <w:tcBorders>
              <w:top w:val="single" w:color="CCCCCC" w:sz="1"/>
              <w:left w:val="single" w:color="CCCCCC" w:sz="1"/>
              <w:bottom w:val="single" w:color="CCCCCC" w:sz="1"/>
              <w:right w:val="single" w:color="CCCCCC" w:sz="1"/>
            </w:tcBorders>
          </w:tcPr>
          <w:p>
            <w:r>
              <w:t xml:space="preserve">Frontend UI</w:t>
            </w:r>
          </w:p>
        </w:tc>
        <w:tc>
          <w:tcPr>
            <w:tcBorders>
              <w:top w:val="single" w:color="CCCCCC" w:sz="1"/>
              <w:left w:val="single" w:color="CCCCCC" w:sz="1"/>
              <w:bottom w:val="single" w:color="CCCCCC" w:sz="1"/>
              <w:right w:val="single" w:color="CCCCCC" w:sz="1"/>
            </w:tcBorders>
          </w:tcPr>
          <w:p>
            <w:r>
              <w:rPr>
                <w:color w:val="00b894"/>
              </w:rPr>
              <w:t xml:space="preserve">✅ Complete</w:t>
            </w:r>
          </w:p>
        </w:tc>
        <w:tc>
          <w:tcPr>
            <w:tcBorders>
              <w:top w:val="single" w:color="CCCCCC" w:sz="1"/>
              <w:left w:val="single" w:color="CCCCCC" w:sz="1"/>
              <w:bottom w:val="single" w:color="CCCCCC" w:sz="1"/>
              <w:right w:val="single" w:color="CCCCCC" w:sz="1"/>
            </w:tcBorders>
          </w:tcPr>
          <w:p>
            <w:r>
              <w:t xml:space="preserve">Glassmorphism + animations</w:t>
            </w:r>
          </w:p>
        </w:tc>
      </w:tr>
      <w:tr>
        <w:tc>
          <w:tcPr>
            <w:tcBorders>
              <w:top w:val="single" w:color="CCCCCC" w:sz="1"/>
              <w:left w:val="single" w:color="CCCCCC" w:sz="1"/>
              <w:bottom w:val="single" w:color="CCCCCC" w:sz="1"/>
              <w:right w:val="single" w:color="CCCCCC" w:sz="1"/>
            </w:tcBorders>
          </w:tcPr>
          <w:p>
            <w:r>
              <w:t xml:space="preserve">User Feedback System</w:t>
            </w:r>
          </w:p>
        </w:tc>
        <w:tc>
          <w:tcPr>
            <w:tcBorders>
              <w:top w:val="single" w:color="CCCCCC" w:sz="1"/>
              <w:left w:val="single" w:color="CCCCCC" w:sz="1"/>
              <w:bottom w:val="single" w:color="CCCCCC" w:sz="1"/>
              <w:right w:val="single" w:color="CCCCCC" w:sz="1"/>
            </w:tcBorders>
          </w:tcPr>
          <w:p>
            <w:r>
              <w:rPr>
                <w:color w:val="fdcb6e"/>
              </w:rPr>
              <w:t xml:space="preserve">🔄 Planned</w:t>
            </w:r>
          </w:p>
        </w:tc>
        <w:tc>
          <w:tcPr>
            <w:tcBorders>
              <w:top w:val="single" w:color="CCCCCC" w:sz="1"/>
              <w:left w:val="single" w:color="CCCCCC" w:sz="1"/>
              <w:bottom w:val="single" w:color="CCCCCC" w:sz="1"/>
              <w:right w:val="single" w:color="CCCCCC" w:sz="1"/>
            </w:tcBorders>
          </w:tcPr>
          <w:p>
            <w:r>
              <w:t xml:space="preserve">Thumbs up/down, ratings</w:t>
            </w:r>
          </w:p>
        </w:tc>
      </w:tr>
      <w:tr>
        <w:tc>
          <w:tcPr>
            <w:tcBorders>
              <w:top w:val="single" w:color="CCCCCC" w:sz="1"/>
              <w:left w:val="single" w:color="CCCCCC" w:sz="1"/>
              <w:bottom w:val="single" w:color="CCCCCC" w:sz="1"/>
              <w:right w:val="single" w:color="CCCCCC" w:sz="1"/>
            </w:tcBorders>
          </w:tcPr>
          <w:p>
            <w:r>
              <w:t xml:space="preserve">Cloud Deployment</w:t>
            </w:r>
          </w:p>
        </w:tc>
        <w:tc>
          <w:tcPr>
            <w:tcBorders>
              <w:top w:val="single" w:color="CCCCCC" w:sz="1"/>
              <w:left w:val="single" w:color="CCCCCC" w:sz="1"/>
              <w:bottom w:val="single" w:color="CCCCCC" w:sz="1"/>
              <w:right w:val="single" w:color="CCCCCC" w:sz="1"/>
            </w:tcBorders>
          </w:tcPr>
          <w:p>
            <w:r>
              <w:rPr>
                <w:color w:val="fdcb6e"/>
              </w:rPr>
              <w:t xml:space="preserve">🔄 Planned</w:t>
            </w:r>
          </w:p>
        </w:tc>
        <w:tc>
          <w:tcPr>
            <w:tcBorders>
              <w:top w:val="single" w:color="CCCCCC" w:sz="1"/>
              <w:left w:val="single" w:color="CCCCCC" w:sz="1"/>
              <w:bottom w:val="single" w:color="CCCCCC" w:sz="1"/>
              <w:right w:val="single" w:color="CCCCCC" w:sz="1"/>
            </w:tcBorders>
          </w:tcPr>
          <w:p>
            <w:r>
              <w:t xml:space="preserve">Vercel + n8n Cloud</w:t>
            </w:r>
          </w:p>
        </w:tc>
      </w:tr>
    </w:tbl>
    <w:p>
      <w:pPr>
        <w:spacing w:after="300"/>
      </w:pPr>
      <w:r>
        <w:t xml:space="preserve"/>
      </w:r>
    </w:p>
    <w:p>
      <w:pPr>
        <w:pStyle w:val="Heading1"/>
      </w:pPr>
      <w:r>
        <w:t xml:space="preserve">9. Future Enhancements</w:t>
      </w:r>
    </w:p>
    <w:p>
      <w:pPr>
        <w:pStyle w:val="Heading3"/>
      </w:pPr>
      <w:r>
        <w:t xml:space="preserve">Phase 2 (Next Sprint)</w:t>
      </w:r>
    </w:p>
    <w:p>
      <w:pPr>
        <w:pStyle w:val="ListParagraph"/>
        <w:numPr>
          <w:ilvl w:val="0"/>
          <w:numId w:val="5"/>
        </w:numPr>
      </w:pPr>
      <w:r>
        <w:t xml:space="preserve">User accounts with saved playlists</w:t>
      </w:r>
    </w:p>
    <w:p>
      <w:pPr>
        <w:pStyle w:val="ListParagraph"/>
        <w:numPr>
          <w:ilvl w:val="0"/>
          <w:numId w:val="5"/>
        </w:numPr>
      </w:pPr>
      <w:r>
        <w:t xml:space="preserve">Export to Spotify playlist feature</w:t>
      </w:r>
    </w:p>
    <w:p>
      <w:pPr>
        <w:pStyle w:val="ListParagraph"/>
        <w:numPr>
          <w:ilvl w:val="0"/>
          <w:numId w:val="5"/>
        </w:numPr>
      </w:pPr>
      <w:r>
        <w:t xml:space="preserve">Share results on social media</w:t>
      </w:r>
    </w:p>
    <w:p>
      <w:pPr>
        <w:spacing w:after="200"/>
      </w:pPr>
      <w:r>
        <w:t xml:space="preserve"/>
      </w:r>
    </w:p>
    <w:p>
      <w:pPr>
        <w:pStyle w:val="Heading3"/>
      </w:pPr>
      <w:r>
        <w:t xml:space="preserve">Phase 3 (Future)</w:t>
      </w:r>
    </w:p>
    <w:p>
      <w:pPr>
        <w:pStyle w:val="ListParagraph"/>
        <w:numPr>
          <w:ilvl w:val="0"/>
          <w:numId w:val="5"/>
        </w:numPr>
      </w:pPr>
      <w:r>
        <w:t xml:space="preserve">Multi-language support (Chinese, Korean, Japanese)</w:t>
      </w:r>
    </w:p>
    <w:p>
      <w:pPr>
        <w:pStyle w:val="ListParagraph"/>
        <w:numPr>
          <w:ilvl w:val="0"/>
          <w:numId w:val="5"/>
        </w:numPr>
      </w:pPr>
      <w:r>
        <w:t xml:space="preserve">Voice input for queries</w:t>
      </w:r>
    </w:p>
    <w:p>
      <w:pPr>
        <w:pStyle w:val="ListParagraph"/>
        <w:numPr>
          <w:ilvl w:val="0"/>
          <w:numId w:val="5"/>
        </w:numPr>
      </w:pPr>
      <w:r>
        <w:t xml:space="preserve">Mood detection from user's listening history</w:t>
      </w:r>
    </w:p>
    <w:p>
      <w:pPr>
        <w:pStyle w:val="ListParagraph"/>
        <w:numPr>
          <w:ilvl w:val="0"/>
          <w:numId w:val="5"/>
        </w:numPr>
      </w:pPr>
      <w:r>
        <w:t xml:space="preserve">Apple Music / YouTube Music integration</w:t>
      </w:r>
    </w:p>
    <w:p>
      <w:pPr>
        <w:spacing w:after="400"/>
      </w:pPr>
      <w:r>
        <w:t xml:space="preserve"/>
      </w:r>
    </w:p>
    <w:p>
      <w:pPr>
        <w:spacing w:before="400"/>
        <w:jc w:val="center"/>
      </w:pPr>
      <w:r>
        <w:rPr>
          <w:i/>
          <w:iCs/>
          <w:color w:val="999999"/>
        </w:rPr>
        <w:t xml:space="preserve">— End of Document —</w:t>
      </w:r>
    </w:p>
    <w:p>
      <w:pPr>
        <w:spacing w:before="200"/>
        <w:jc w:val="center"/>
      </w:pPr>
      <w:r>
        <w:rPr>
          <w:color w:val="74b9ff"/>
          <w:sz w:val="20"/>
          <w:szCs w:val="20"/>
        </w:rPr>
        <w:t xml:space="preserve">VibeWave: Making every day more vivid 让每一天都更生动</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r>
      <w:rPr>
        <w:color w:val="999999"/>
        <w:sz w:val="18"/>
        <w:szCs w:val="18"/>
      </w:rPr>
      <w:t xml:space="preserve"> | VibeWave - AI Music Discovery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8"/>
        <w:szCs w:val="18"/>
      </w:rPr>
      <w:t xml:space="preserve">VibeWave PRD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1a2e"/>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2d3436"/>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636e72"/>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74b9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2025-12-23T02:48:14.338Z</dcterms:created>
  <dcterms:modified xsi:type="dcterms:W3CDTF">2025-12-23T02:48:14.339Z</dcterms:modified>
</cp:coreProperties>
</file>

<file path=docProps/custom.xml><?xml version="1.0" encoding="utf-8"?>
<Properties xmlns="http://schemas.openxmlformats.org/officeDocument/2006/custom-properties" xmlns:vt="http://schemas.openxmlformats.org/officeDocument/2006/docPropsVTypes"/>
</file>