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93129" w14:textId="537E194F" w:rsidR="007D71A3" w:rsidRDefault="00243B04">
      <w:pPr>
        <w:pStyle w:val="Heading1"/>
      </w:pPr>
      <w:r>
        <w:t>STAT 545 Episode 1-A – Coding your Analysis for Success</w:t>
      </w:r>
    </w:p>
    <w:p w14:paraId="18B49331" w14:textId="77777777" w:rsidR="00243B04" w:rsidRDefault="00243B04" w:rsidP="00243B04">
      <w:pPr>
        <w:pStyle w:val="Heading2"/>
        <w:ind w:left="720"/>
        <w:rPr>
          <w:b w:val="0"/>
          <w:bCs/>
          <w:color w:val="000000" w:themeColor="text1"/>
          <w:sz w:val="24"/>
          <w:szCs w:val="24"/>
        </w:rPr>
      </w:pPr>
    </w:p>
    <w:p w14:paraId="05EFB5FA" w14:textId="5031B933" w:rsidR="00243B04" w:rsidRPr="00243B04" w:rsidRDefault="00243B04" w:rsidP="00243B04">
      <w:pPr>
        <w:pStyle w:val="ListBullet"/>
        <w:rPr>
          <w:rFonts w:cstheme="minorHAnsi"/>
          <w:color w:val="000000" w:themeColor="text1"/>
          <w:sz w:val="24"/>
          <w:szCs w:val="24"/>
        </w:rPr>
      </w:pPr>
      <w:r w:rsidRPr="00243B04">
        <w:rPr>
          <w:rFonts w:cstheme="minorHAnsi"/>
          <w:color w:val="000000" w:themeColor="text1"/>
          <w:sz w:val="24"/>
          <w:szCs w:val="24"/>
        </w:rPr>
        <w:t xml:space="preserve">Use an integrated development environment (IDE) when writing code </w:t>
      </w:r>
      <w:r w:rsidRPr="00243B04">
        <w:rPr>
          <w:rFonts w:cstheme="minorHAnsi"/>
          <w:color w:val="000000" w:themeColor="text1"/>
          <w:sz w:val="24"/>
          <w:szCs w:val="24"/>
        </w:rPr>
        <w:sym w:font="Wingdings" w:char="F0E0"/>
      </w:r>
      <w:r w:rsidRPr="00243B04">
        <w:rPr>
          <w:rFonts w:cstheme="minorHAnsi"/>
          <w:color w:val="000000" w:themeColor="text1"/>
          <w:sz w:val="24"/>
          <w:szCs w:val="24"/>
        </w:rPr>
        <w:t xml:space="preserve"> ex. R-studio</w:t>
      </w:r>
    </w:p>
    <w:p w14:paraId="1E9AB52B" w14:textId="2B4DA131" w:rsidR="00243B04" w:rsidRDefault="00243B04" w:rsidP="00243B04">
      <w:pPr>
        <w:pStyle w:val="ListBulle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Store</w:t>
      </w:r>
      <w:r w:rsidR="00F8169A">
        <w:rPr>
          <w:rFonts w:cstheme="minorHAnsi"/>
          <w:color w:val="000000" w:themeColor="text1"/>
          <w:sz w:val="24"/>
          <w:szCs w:val="24"/>
        </w:rPr>
        <w:t xml:space="preserve"> the</w:t>
      </w:r>
      <w:r>
        <w:rPr>
          <w:rFonts w:cstheme="minorHAnsi"/>
          <w:color w:val="000000" w:themeColor="text1"/>
          <w:sz w:val="24"/>
          <w:szCs w:val="24"/>
        </w:rPr>
        <w:t xml:space="preserve"> output </w:t>
      </w:r>
      <w:r w:rsidR="00F8169A">
        <w:rPr>
          <w:rFonts w:cstheme="minorHAnsi"/>
          <w:color w:val="000000" w:themeColor="text1"/>
          <w:sz w:val="24"/>
          <w:szCs w:val="24"/>
        </w:rPr>
        <w:t>of</w:t>
      </w:r>
      <w:r>
        <w:rPr>
          <w:rFonts w:cstheme="minorHAnsi"/>
          <w:color w:val="000000" w:themeColor="text1"/>
          <w:sz w:val="24"/>
          <w:szCs w:val="24"/>
        </w:rPr>
        <w:t xml:space="preserve"> a function </w:t>
      </w:r>
      <w:r w:rsidR="00F8169A">
        <w:rPr>
          <w:rFonts w:cstheme="minorHAnsi"/>
          <w:color w:val="000000" w:themeColor="text1"/>
          <w:sz w:val="24"/>
          <w:szCs w:val="24"/>
        </w:rPr>
        <w:t>in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8169A">
        <w:rPr>
          <w:rFonts w:cstheme="minorHAnsi"/>
          <w:color w:val="000000" w:themeColor="text1"/>
          <w:sz w:val="24"/>
          <w:szCs w:val="24"/>
        </w:rPr>
        <w:t xml:space="preserve">a </w:t>
      </w:r>
      <w:r>
        <w:rPr>
          <w:rFonts w:cstheme="minorHAnsi"/>
          <w:color w:val="000000" w:themeColor="text1"/>
          <w:sz w:val="24"/>
          <w:szCs w:val="24"/>
        </w:rPr>
        <w:t>new variable</w:t>
      </w:r>
      <w:r w:rsidR="00F8169A">
        <w:rPr>
          <w:rFonts w:cstheme="minorHAnsi"/>
          <w:color w:val="000000" w:themeColor="text1"/>
          <w:sz w:val="24"/>
          <w:szCs w:val="24"/>
        </w:rPr>
        <w:t xml:space="preserve"> in order to keep </w:t>
      </w:r>
      <w:r>
        <w:rPr>
          <w:rFonts w:cstheme="minorHAnsi"/>
          <w:color w:val="000000" w:themeColor="text1"/>
          <w:sz w:val="24"/>
          <w:szCs w:val="24"/>
        </w:rPr>
        <w:t xml:space="preserve">, i.e. assign a “name” to the data to apply specific programming language to it (ex. </w:t>
      </w:r>
      <w:proofErr w:type="spellStart"/>
      <w:r w:rsidR="00F8169A">
        <w:rPr>
          <w:rFonts w:cstheme="minorHAnsi"/>
          <w:color w:val="000000" w:themeColor="text1"/>
          <w:sz w:val="24"/>
          <w:szCs w:val="24"/>
        </w:rPr>
        <w:t>SDmydata</w:t>
      </w:r>
      <w:proofErr w:type="spellEnd"/>
      <w:r w:rsidR="00F8169A">
        <w:rPr>
          <w:rFonts w:cstheme="minorHAnsi"/>
          <w:color w:val="000000" w:themeColor="text1"/>
          <w:sz w:val="24"/>
          <w:szCs w:val="24"/>
        </w:rPr>
        <w:t xml:space="preserve"> &lt;- </w:t>
      </w:r>
      <w:r>
        <w:rPr>
          <w:rFonts w:cstheme="minorHAnsi"/>
          <w:color w:val="000000" w:themeColor="text1"/>
          <w:sz w:val="24"/>
          <w:szCs w:val="24"/>
        </w:rPr>
        <w:t>SD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mydata</w:t>
      </w:r>
      <w:proofErr w:type="spellEnd"/>
      <w:r>
        <w:rPr>
          <w:rFonts w:cstheme="minorHAnsi"/>
          <w:color w:val="000000" w:themeColor="text1"/>
          <w:sz w:val="24"/>
          <w:szCs w:val="24"/>
        </w:rPr>
        <w:t>))</w:t>
      </w:r>
    </w:p>
    <w:p w14:paraId="724C1815" w14:textId="67ED1489" w:rsidR="00243B04" w:rsidRPr="00243B04" w:rsidRDefault="00AE6B03" w:rsidP="00243B04">
      <w:pPr>
        <w:pStyle w:val="ListBullet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 “library()” function to bring in packages that have been previously installed on R-Studio</w:t>
      </w:r>
    </w:p>
    <w:p w14:paraId="05F1AFEA" w14:textId="77777777" w:rsidR="00243B04" w:rsidRPr="00243B04" w:rsidRDefault="00243B04" w:rsidP="00243B04">
      <w:pPr>
        <w:rPr>
          <w:rFonts w:cstheme="minorHAnsi"/>
          <w:color w:val="000000" w:themeColor="text1"/>
          <w:sz w:val="24"/>
          <w:szCs w:val="24"/>
        </w:rPr>
      </w:pPr>
    </w:p>
    <w:p w14:paraId="34C2BF6F" w14:textId="77777777" w:rsidR="00243B04" w:rsidRPr="00243B04" w:rsidRDefault="00243B04" w:rsidP="00243B04">
      <w:pPr>
        <w:rPr>
          <w:rFonts w:cstheme="minorHAnsi"/>
          <w:color w:val="000000" w:themeColor="text1"/>
          <w:sz w:val="24"/>
          <w:szCs w:val="24"/>
        </w:rPr>
      </w:pPr>
    </w:p>
    <w:p w14:paraId="45D5B944" w14:textId="2CB85DD4" w:rsidR="007D71A3" w:rsidRDefault="007D71A3" w:rsidP="00243B04">
      <w:pPr>
        <w:pStyle w:val="Heading2"/>
        <w:ind w:left="360" w:firstLine="60"/>
        <w:rPr>
          <w:b w:val="0"/>
          <w:bCs/>
          <w:color w:val="000000" w:themeColor="text1"/>
          <w:sz w:val="24"/>
          <w:szCs w:val="24"/>
        </w:rPr>
      </w:pPr>
    </w:p>
    <w:p w14:paraId="61990E04" w14:textId="77777777" w:rsidR="00243B04" w:rsidRPr="00243B04" w:rsidRDefault="00243B04" w:rsidP="00243B04"/>
    <w:sectPr w:rsidR="00243B04" w:rsidRPr="00243B0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FEF68" w14:textId="77777777" w:rsidR="00370D15" w:rsidRDefault="00370D15">
      <w:r>
        <w:separator/>
      </w:r>
    </w:p>
    <w:p w14:paraId="51902001" w14:textId="77777777" w:rsidR="00370D15" w:rsidRDefault="00370D15"/>
  </w:endnote>
  <w:endnote w:type="continuationSeparator" w:id="0">
    <w:p w14:paraId="2DD6253B" w14:textId="77777777" w:rsidR="00370D15" w:rsidRDefault="00370D15">
      <w:r>
        <w:continuationSeparator/>
      </w:r>
    </w:p>
    <w:p w14:paraId="0B5F0308" w14:textId="77777777" w:rsidR="00370D15" w:rsidRDefault="00370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DA334" w14:textId="77777777" w:rsidR="007D71A3" w:rsidRDefault="00370D1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26042" w14:textId="77777777" w:rsidR="00370D15" w:rsidRDefault="00370D15">
      <w:r>
        <w:separator/>
      </w:r>
    </w:p>
    <w:p w14:paraId="41837AE4" w14:textId="77777777" w:rsidR="00370D15" w:rsidRDefault="00370D15"/>
  </w:footnote>
  <w:footnote w:type="continuationSeparator" w:id="0">
    <w:p w14:paraId="7BA890B4" w14:textId="77777777" w:rsidR="00370D15" w:rsidRDefault="00370D15">
      <w:r>
        <w:continuationSeparator/>
      </w:r>
    </w:p>
    <w:p w14:paraId="0CC44D7E" w14:textId="77777777" w:rsidR="00370D15" w:rsidRDefault="00370D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9627D1"/>
    <w:multiLevelType w:val="hybridMultilevel"/>
    <w:tmpl w:val="48404030"/>
    <w:lvl w:ilvl="0" w:tplc="9D4A9F44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E521D"/>
    <w:multiLevelType w:val="hybridMultilevel"/>
    <w:tmpl w:val="E0F46D08"/>
    <w:lvl w:ilvl="0" w:tplc="9D4A9F44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44A46"/>
    <w:multiLevelType w:val="hybridMultilevel"/>
    <w:tmpl w:val="6FB26238"/>
    <w:lvl w:ilvl="0" w:tplc="9D4A9F44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04"/>
    <w:rsid w:val="001929E9"/>
    <w:rsid w:val="00243B04"/>
    <w:rsid w:val="00370D15"/>
    <w:rsid w:val="007D71A3"/>
    <w:rsid w:val="00AE6B03"/>
    <w:rsid w:val="00F8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52F3"/>
  <w15:chartTrackingRefBased/>
  <w15:docId w15:val="{E8CEE78F-68BE-FD4F-A234-56B211C4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4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chaelmackinnon/Library/Containers/com.microsoft.Word/Data/Library/Application%20Support/Microsoft/Office/16.0/DTS/en-US%7b1F73D38E-A6B0-6E48-AE85-CC99E7F26BA6%7d/%7bC75DD4D2-B564-B040-B724-B6BA61E25AF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Mackinnon</dc:creator>
  <cp:keywords/>
  <dc:description/>
  <cp:lastModifiedBy>Rachael MacKinnon</cp:lastModifiedBy>
  <cp:revision>4</cp:revision>
  <dcterms:created xsi:type="dcterms:W3CDTF">2020-09-18T01:26:00Z</dcterms:created>
  <dcterms:modified xsi:type="dcterms:W3CDTF">2020-09-18T01:33:00Z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