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9F05" w14:textId="0A1E9871" w:rsidR="00CF1E91" w:rsidRDefault="00CF1E91" w:rsidP="00CF1E91">
      <w:pPr>
        <w:rPr>
          <w:lang w:val="en-US"/>
        </w:rPr>
      </w:pPr>
      <w:r w:rsidRPr="00CF1E91">
        <w:rPr>
          <w:lang w:val="en-US"/>
        </w:rPr>
        <w:t>Inputs used by their domestic economy and the existing sources for domestic energy production:</w:t>
      </w:r>
    </w:p>
    <w:p w14:paraId="4A7646FE" w14:textId="0EFE4D66" w:rsidR="00CF1E91" w:rsidRDefault="00CF1E91" w:rsidP="00CF1E9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data on energy balances by main energy sources (quantities, prices) – all EU countries, 1990-2022 (Eurostat nrg_bal )</w:t>
      </w:r>
    </w:p>
    <w:p w14:paraId="30FDFEF0" w14:textId="77777777" w:rsidR="00CF1E91" w:rsidRPr="00CF1E91" w:rsidRDefault="00CF1E91" w:rsidP="00CF1E91">
      <w:pPr>
        <w:rPr>
          <w:lang w:val="en-US"/>
        </w:rPr>
      </w:pPr>
      <w:r w:rsidRPr="00CF1E91">
        <w:rPr>
          <w:lang w:val="en-US"/>
        </w:rPr>
        <w:t xml:space="preserve">Energy intensity of production: Maciej Grodzicki Maciej  </w:t>
      </w:r>
    </w:p>
    <w:p w14:paraId="1B29F8D6" w14:textId="7409AB9C" w:rsidR="00CF1E91" w:rsidRDefault="00CF1E91" w:rsidP="00CF1E9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Aggregate indicators of energy productivity and energy intensity (as related to GDP) – all EU countries, 1995-2022 (nrg_ind_ep)</w:t>
      </w:r>
    </w:p>
    <w:p w14:paraId="31DD41BA" w14:textId="5C59C65D" w:rsidR="00CF1E91" w:rsidRPr="00CF1E91" w:rsidRDefault="00CF1E91" w:rsidP="00CF1E91">
      <w:pPr>
        <w:rPr>
          <w:lang w:val="en-US"/>
        </w:rPr>
      </w:pPr>
      <w:r>
        <w:rPr>
          <w:lang w:val="en-US"/>
        </w:rPr>
        <w:t>For more detailed analysis:</w:t>
      </w:r>
    </w:p>
    <w:p w14:paraId="737326A4" w14:textId="79844BC3" w:rsidR="00CF1E91" w:rsidRDefault="00CF1E91" w:rsidP="00CF1E91">
      <w:pPr>
        <w:pStyle w:val="Akapitzlist"/>
        <w:numPr>
          <w:ilvl w:val="0"/>
          <w:numId w:val="1"/>
        </w:numPr>
        <w:rPr>
          <w:lang w:val="en-US"/>
        </w:rPr>
      </w:pPr>
      <w:r w:rsidRPr="00CF1E91">
        <w:rPr>
          <w:lang w:val="en-US"/>
        </w:rPr>
        <w:t xml:space="preserve">European IO tables (FIGARO, </w:t>
      </w:r>
      <w:r w:rsidRPr="00CF1E91">
        <w:rPr>
          <w:lang w:val="en-US"/>
        </w:rPr>
        <w:t>2010-21</w:t>
      </w:r>
      <w:r>
        <w:rPr>
          <w:lang w:val="en-US"/>
        </w:rPr>
        <w:t xml:space="preserve">) </w:t>
      </w:r>
      <w:hyperlink r:id="rId8" w:history="1">
        <w:r w:rsidRPr="00E04832">
          <w:rPr>
            <w:rStyle w:val="Hipercze"/>
            <w:lang w:val="en-US"/>
          </w:rPr>
          <w:t>https://ec.europa.eu/eurostat/web/esa-supply-use-input-tables/database#Figaro%20applications</w:t>
        </w:r>
      </w:hyperlink>
    </w:p>
    <w:p w14:paraId="63FFD2B2" w14:textId="1B693429" w:rsidR="00CF1E91" w:rsidRDefault="00CF1E91" w:rsidP="00CF1E91">
      <w:pPr>
        <w:pStyle w:val="Akapitzlist"/>
        <w:numPr>
          <w:ilvl w:val="0"/>
          <w:numId w:val="1"/>
        </w:numPr>
        <w:rPr>
          <w:lang w:val="en-US"/>
        </w:rPr>
      </w:pPr>
      <w:r w:rsidRPr="00CF1E91">
        <w:rPr>
          <w:lang w:val="en-US"/>
        </w:rPr>
        <w:t xml:space="preserve">energy use by sector: </w:t>
      </w:r>
      <w:hyperlink r:id="rId9" w:history="1">
        <w:r w:rsidRPr="00E04832">
          <w:rPr>
            <w:rStyle w:val="Hipercze"/>
            <w:lang w:val="en-US"/>
          </w:rPr>
          <w:t>https://ec.europa.eu/eurost</w:t>
        </w:r>
        <w:r w:rsidRPr="00E04832">
          <w:rPr>
            <w:rStyle w:val="Hipercze"/>
            <w:lang w:val="en-US"/>
          </w:rPr>
          <w:t>a</w:t>
        </w:r>
        <w:r w:rsidRPr="00E04832">
          <w:rPr>
            <w:rStyle w:val="Hipercze"/>
            <w:lang w:val="en-US"/>
          </w:rPr>
          <w:t>t/databrowser/view/env_ac_pefasu__custom_10198429/default/table?lang=en&amp;page=time:2019</w:t>
        </w:r>
      </w:hyperlink>
    </w:p>
    <w:p w14:paraId="51EF0CF1" w14:textId="0B17A2F4" w:rsidR="006F0022" w:rsidRPr="00CF1E91" w:rsidRDefault="00CF1E91" w:rsidP="00CF1E91">
      <w:pPr>
        <w:pStyle w:val="Akapitzlist"/>
        <w:numPr>
          <w:ilvl w:val="0"/>
          <w:numId w:val="1"/>
        </w:numPr>
        <w:rPr>
          <w:lang w:val="en-US"/>
        </w:rPr>
      </w:pPr>
      <w:r w:rsidRPr="00CF1E91">
        <w:rPr>
          <w:lang w:val="en-US"/>
        </w:rPr>
        <w:t xml:space="preserve">energy accounts by sector: </w:t>
      </w:r>
      <w:r>
        <w:rPr>
          <w:lang w:val="en-US"/>
        </w:rPr>
        <w:t xml:space="preserve">full data from 2014 </w:t>
      </w:r>
      <w:hyperlink r:id="rId10" w:history="1">
        <w:r w:rsidRPr="00E04832">
          <w:rPr>
            <w:rStyle w:val="Hipercze"/>
            <w:lang w:val="en-US"/>
          </w:rPr>
          <w:t>https://ec.europa.eu/eurostat/databrowser/view/env_ac_pefa04__custom_10198426/default/table?la</w:t>
        </w:r>
        <w:r w:rsidRPr="00E04832">
          <w:rPr>
            <w:rStyle w:val="Hipercze"/>
            <w:lang w:val="en-US"/>
          </w:rPr>
          <w:t>n</w:t>
        </w:r>
        <w:r w:rsidRPr="00E04832">
          <w:rPr>
            <w:rStyle w:val="Hipercze"/>
            <w:lang w:val="en-US"/>
          </w:rPr>
          <w:t>g=en</w:t>
        </w:r>
      </w:hyperlink>
      <w:r>
        <w:rPr>
          <w:lang w:val="en-US"/>
        </w:rPr>
        <w:t xml:space="preserve"> </w:t>
      </w:r>
    </w:p>
    <w:sectPr w:rsidR="006F0022" w:rsidRPr="00CF1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45396"/>
    <w:multiLevelType w:val="hybridMultilevel"/>
    <w:tmpl w:val="929C13C0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155342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91"/>
    <w:rsid w:val="006F0022"/>
    <w:rsid w:val="00CF1E91"/>
    <w:rsid w:val="00E7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96DD"/>
  <w15:chartTrackingRefBased/>
  <w15:docId w15:val="{91D659D4-A898-4B4B-B16D-883A15E3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1E9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F1E9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1E9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F1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web/esa-supply-use-input-tables/database#Figaro%20application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c.europa.eu/eurostat/databrowser/view/env_ac_pefa04__custom_10198426/default/table?lang=e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c.europa.eu/eurostat/databrowser/view/env_ac_pefasu__custom_10198429/default/table?lang=en&amp;page=time:201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B3A073A36E794D90D2CF75F081D5E4" ma:contentTypeVersion="18" ma:contentTypeDescription="Utwórz nowy dokument." ma:contentTypeScope="" ma:versionID="b8394214b0dee32b491a1954a2fa2d29">
  <xsd:schema xmlns:xsd="http://www.w3.org/2001/XMLSchema" xmlns:xs="http://www.w3.org/2001/XMLSchema" xmlns:p="http://schemas.microsoft.com/office/2006/metadata/properties" xmlns:ns3="2bd75617-d4f4-4226-a5a3-871d032e2e73" xmlns:ns4="d3c40e16-9faf-442f-a676-ffbae3aa6bda" targetNamespace="http://schemas.microsoft.com/office/2006/metadata/properties" ma:root="true" ma:fieldsID="281abc8721f99d738f2b24bac80658cf" ns3:_="" ns4:_="">
    <xsd:import namespace="2bd75617-d4f4-4226-a5a3-871d032e2e73"/>
    <xsd:import namespace="d3c40e16-9faf-442f-a676-ffbae3aa6b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75617-d4f4-4226-a5a3-871d032e2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40e16-9faf-442f-a676-ffbae3aa6b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d75617-d4f4-4226-a5a3-871d032e2e73" xsi:nil="true"/>
  </documentManagement>
</p:properties>
</file>

<file path=customXml/itemProps1.xml><?xml version="1.0" encoding="utf-8"?>
<ds:datastoreItem xmlns:ds="http://schemas.openxmlformats.org/officeDocument/2006/customXml" ds:itemID="{E2E2A0A8-6CD0-4135-984C-0EA4CFC75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75617-d4f4-4226-a5a3-871d032e2e73"/>
    <ds:schemaRef ds:uri="d3c40e16-9faf-442f-a676-ffbae3aa6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D7C4E8-4F9A-431A-BA8D-495EDB3D21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BAC788-B5F7-4AB3-80A5-05E5AA62BE74}">
  <ds:schemaRefs>
    <ds:schemaRef ds:uri="http://schemas.microsoft.com/office/infopath/2007/PartnerControls"/>
    <ds:schemaRef ds:uri="d3c40e16-9faf-442f-a676-ffbae3aa6bda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2bd75617-d4f4-4226-a5a3-871d032e2e7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1030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Grodzicki</dc:creator>
  <cp:keywords/>
  <dc:description/>
  <cp:lastModifiedBy>Maciej Grodzicki</cp:lastModifiedBy>
  <cp:revision>1</cp:revision>
  <dcterms:created xsi:type="dcterms:W3CDTF">2024-03-08T09:22:00Z</dcterms:created>
  <dcterms:modified xsi:type="dcterms:W3CDTF">2024-03-08T09:29:00Z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0x01010089B3A073A36E794D90D2CF75F081D5E4</vt:lpwstr>
  </property>
</Properties>
</file>