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5"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t xml:space="preserve">5</w:t>
            </w:r>
          </w:hyperlink>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02/17/2022</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Sam Maclean</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b w:val="1"/>
                <w:sz w:val="22"/>
                <w:szCs w:val="22"/>
                <w:rtl w:val="0"/>
              </w:rPr>
              <w:t xml:space="preserve">Null</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7" name="image2.png"/>
            <a:graphic>
              <a:graphicData uri="http://schemas.openxmlformats.org/drawingml/2006/picture">
                <pic:pic>
                  <pic:nvPicPr>
                    <pic:cNvPr descr="Artemis Financial logo" id="0" name="image2.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Sam Maclean</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pPr>
      <w:bookmarkStart w:colFirst="0" w:colLast="0" w:name="_3dy6vkm" w:id="6"/>
      <w:bookmarkEnd w:id="6"/>
      <w:r w:rsidDel="00000000" w:rsidR="00000000" w:rsidRPr="00000000">
        <w:rPr>
          <w:rtl w:val="0"/>
        </w:rPr>
        <w:t xml:space="preserve">1. Algorithm Cipher</w:t>
      </w:r>
    </w:p>
    <w:p w:rsidR="00000000" w:rsidDel="00000000" w:rsidP="00000000" w:rsidRDefault="00000000" w:rsidRPr="00000000" w14:paraId="00000042">
      <w:pPr>
        <w:rPr>
          <w:sz w:val="22"/>
          <w:szCs w:val="22"/>
        </w:rPr>
      </w:pPr>
      <w:r w:rsidDel="00000000" w:rsidR="00000000" w:rsidRPr="00000000">
        <w:rPr>
          <w:sz w:val="22"/>
          <w:szCs w:val="22"/>
          <w:rtl w:val="0"/>
        </w:rPr>
        <w:t xml:space="preserve">Determine an appropriate encryption algorithm cipher to deploy given the security vulnerabilities, justifying your reasoning. Be sure to address the following:</w:t>
      </w:r>
    </w:p>
    <w:p w:rsidR="00000000" w:rsidDel="00000000" w:rsidP="00000000" w:rsidRDefault="00000000" w:rsidRPr="00000000" w14:paraId="00000043">
      <w:pPr>
        <w:rPr>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Provide a brief, high-level overview of the encryption algorithm cipher. </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the hash functions and bit levels of the cipher.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Explain the use of random numbers, symmetric vs non-symmetric keys, and so on.</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history and current state of encryption algorithms.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sz w:val="22"/>
          <w:szCs w:val="22"/>
          <w:rtl w:val="0"/>
        </w:rPr>
        <w:t xml:space="preserve">I chose the RSA encryption algorithm cipher that makes use of the Secure Hash Algorithm (SHA)-256 hashing algorithm because it is widely used among developers due to its lack of vulnerabilities which makes it very difficult to exploit. SHA-256 is a cryptographic hash function that computes a hash that is 256 bits long for a given piece of data. This makes it incredibly difficult to reverse the hashing algorithm due to its complexity and a large number of bits. Data is converted to random numbers and letters that have an equal probability of being selected. The resulting hash then uses RSA to encrypt the hash with a secure private key which makes it nearly impossible to decrypt the data.</w:t>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pStyle w:val="Heading2"/>
        <w:spacing w:before="0" w:line="240" w:lineRule="auto"/>
        <w:rPr/>
      </w:pPr>
      <w:bookmarkStart w:colFirst="0" w:colLast="0" w:name="_1t3h5sf" w:id="7"/>
      <w:bookmarkEnd w:id="7"/>
      <w:r w:rsidDel="00000000" w:rsidR="00000000" w:rsidRPr="00000000">
        <w:rPr>
          <w:rtl w:val="0"/>
        </w:rPr>
        <w:t xml:space="preserve">2. Certificate Generation</w:t>
      </w:r>
    </w:p>
    <w:p w:rsidR="00000000" w:rsidDel="00000000" w:rsidP="00000000" w:rsidRDefault="00000000" w:rsidRPr="00000000" w14:paraId="0000004C">
      <w:pPr>
        <w:rPr>
          <w:sz w:val="22"/>
          <w:szCs w:val="22"/>
        </w:rPr>
      </w:pPr>
      <w:r w:rsidDel="00000000" w:rsidR="00000000" w:rsidRPr="00000000">
        <w:rPr>
          <w:sz w:val="22"/>
          <w:szCs w:val="22"/>
          <w:rtl w:val="0"/>
        </w:rPr>
        <w:t xml:space="preserve">Generate appropriate self-signed certificates using the Java Keytool, which is used through the command line.</w:t>
      </w:r>
    </w:p>
    <w:p w:rsidR="00000000" w:rsidDel="00000000" w:rsidP="00000000" w:rsidRDefault="00000000" w:rsidRPr="00000000" w14:paraId="0000004D">
      <w:pPr>
        <w:rPr>
          <w:sz w:val="22"/>
          <w:szCs w:val="22"/>
        </w:rPr>
      </w:pPr>
      <w:r w:rsidDel="00000000" w:rsidR="00000000" w:rsidRPr="00000000">
        <w:rPr>
          <w:sz w:val="22"/>
          <w:szCs w:val="22"/>
          <w:rtl w:val="0"/>
        </w:rPr>
        <w:t xml:space="preserve"> </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demonstrate that the keys were effectively generated, export your certificates (CER file) and submit a screenshot of the CER file below.</w:t>
      </w:r>
      <w:r w:rsidDel="00000000" w:rsidR="00000000" w:rsidRPr="00000000">
        <w:rPr>
          <w:sz w:val="22"/>
          <w:szCs w:val="22"/>
        </w:rPr>
        <w:drawing>
          <wp:inline distB="114300" distT="114300" distL="114300" distR="114300">
            <wp:extent cx="3900488" cy="2476356"/>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900488" cy="247635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Pr>
        <w:drawing>
          <wp:inline distB="114300" distT="114300" distL="114300" distR="114300">
            <wp:extent cx="4900613" cy="2392242"/>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00613" cy="23922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sz w:val="22"/>
          <w:szCs w:val="22"/>
        </w:rPr>
        <w:drawing>
          <wp:inline distB="114300" distT="114300" distL="114300" distR="114300">
            <wp:extent cx="3338513" cy="3729076"/>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38513" cy="372907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pStyle w:val="Heading2"/>
        <w:spacing w:before="0" w:line="240" w:lineRule="auto"/>
        <w:rPr/>
      </w:pPr>
      <w:bookmarkStart w:colFirst="0" w:colLast="0" w:name="_4d34og8" w:id="8"/>
      <w:bookmarkEnd w:id="8"/>
      <w:r w:rsidDel="00000000" w:rsidR="00000000" w:rsidRPr="00000000">
        <w:rPr>
          <w:rtl w:val="0"/>
        </w:rPr>
        <w:t xml:space="preserve">3. Deploy Cipher</w:t>
      </w:r>
    </w:p>
    <w:p w:rsidR="00000000" w:rsidDel="00000000" w:rsidP="00000000" w:rsidRDefault="00000000" w:rsidRPr="00000000" w14:paraId="00000053">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checksum verification. The screenshot must show your name and a unique data string that has been created.</w:t>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Pr>
        <w:drawing>
          <wp:inline distB="114300" distT="114300" distL="114300" distR="114300">
            <wp:extent cx="5943600" cy="4318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360" w:firstLine="0"/>
        <w:rPr>
          <w:sz w:val="22"/>
          <w:szCs w:val="22"/>
        </w:rPr>
      </w:pPr>
      <w:r w:rsidDel="00000000" w:rsidR="00000000" w:rsidRPr="00000000">
        <w:rPr>
          <w:rtl w:val="0"/>
        </w:rPr>
      </w:r>
    </w:p>
    <w:p w:rsidR="00000000" w:rsidDel="00000000" w:rsidP="00000000" w:rsidRDefault="00000000" w:rsidRPr="00000000" w14:paraId="00000059">
      <w:pPr>
        <w:pStyle w:val="Heading2"/>
        <w:spacing w:before="0" w:line="240" w:lineRule="auto"/>
        <w:rPr/>
      </w:pPr>
      <w:bookmarkStart w:colFirst="0" w:colLast="0" w:name="_2s8eyo1" w:id="9"/>
      <w:bookmarkEnd w:id="9"/>
      <w:r w:rsidDel="00000000" w:rsidR="00000000" w:rsidRPr="00000000">
        <w:rPr>
          <w:rtl w:val="0"/>
        </w:rPr>
        <w:t xml:space="preserve">4. Secure Communications </w:t>
      </w:r>
    </w:p>
    <w:p w:rsidR="00000000" w:rsidDel="00000000" w:rsidP="00000000" w:rsidRDefault="00000000" w:rsidRPr="00000000" w14:paraId="0000005A">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Insert a screenshot below of the web browser that shows a secure webpage.</w:t>
      </w:r>
    </w:p>
    <w:p w:rsidR="00000000" w:rsidDel="00000000" w:rsidP="00000000" w:rsidRDefault="00000000" w:rsidRPr="00000000" w14:paraId="0000005D">
      <w:pPr>
        <w:rPr>
          <w:sz w:val="22"/>
          <w:szCs w:val="22"/>
        </w:rPr>
      </w:pP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sz w:val="22"/>
          <w:szCs w:val="22"/>
        </w:rPr>
        <w:drawing>
          <wp:inline distB="114300" distT="114300" distL="114300" distR="114300">
            <wp:extent cx="5943600" cy="431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spacing w:before="0" w:line="240" w:lineRule="auto"/>
        <w:rPr/>
      </w:pPr>
      <w:bookmarkStart w:colFirst="0" w:colLast="0" w:name="_17dp8vu" w:id="10"/>
      <w:bookmarkEnd w:id="10"/>
      <w:r w:rsidDel="00000000" w:rsidR="00000000" w:rsidRPr="00000000">
        <w:rPr>
          <w:rtl w:val="0"/>
        </w:rPr>
        <w:t xml:space="preserve">5. Secondary Testing</w:t>
      </w:r>
    </w:p>
    <w:p w:rsidR="00000000" w:rsidDel="00000000" w:rsidP="00000000" w:rsidRDefault="00000000" w:rsidRPr="00000000" w14:paraId="00000061">
      <w:pPr>
        <w:rPr>
          <w:sz w:val="22"/>
          <w:szCs w:val="22"/>
        </w:rPr>
      </w:pPr>
      <w:r w:rsidDel="00000000" w:rsidR="00000000" w:rsidRPr="00000000">
        <w:rPr>
          <w:sz w:val="22"/>
          <w:szCs w:val="22"/>
          <w:rtl w:val="0"/>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Include the following below: </w:t>
      </w:r>
    </w:p>
    <w:p w:rsidR="00000000" w:rsidDel="00000000" w:rsidP="00000000" w:rsidRDefault="00000000" w:rsidRPr="00000000" w14:paraId="000000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refactored code executed without errors</w:t>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screenshot of the dependency check report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4014788" cy="4730602"/>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14788" cy="473060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sz w:val="22"/>
          <w:szCs w:val="22"/>
        </w:rPr>
        <w:drawing>
          <wp:inline distB="114300" distT="114300" distL="114300" distR="114300">
            <wp:extent cx="5862638" cy="3122492"/>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62638" cy="312249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pStyle w:val="Heading2"/>
        <w:spacing w:before="0" w:line="240" w:lineRule="auto"/>
        <w:rPr/>
      </w:pPr>
      <w:bookmarkStart w:colFirst="0" w:colLast="0" w:name="_3rdcrjn" w:id="11"/>
      <w:bookmarkEnd w:id="11"/>
      <w:r w:rsidDel="00000000" w:rsidR="00000000" w:rsidRPr="00000000">
        <w:rPr>
          <w:rtl w:val="0"/>
        </w:rPr>
        <w:t xml:space="preserve">6. Functional Testing</w:t>
      </w:r>
    </w:p>
    <w:p w:rsidR="00000000" w:rsidDel="00000000" w:rsidP="00000000" w:rsidRDefault="00000000" w:rsidRPr="00000000" w14:paraId="0000006B">
      <w:pPr>
        <w:rPr>
          <w:sz w:val="22"/>
          <w:szCs w:val="22"/>
        </w:rPr>
      </w:pPr>
      <w:r w:rsidDel="00000000" w:rsidR="00000000" w:rsidRPr="00000000">
        <w:rPr>
          <w:sz w:val="22"/>
          <w:szCs w:val="22"/>
          <w:rtl w:val="0"/>
        </w:rPr>
        <w:t xml:space="preserve">Identify syntactical, logical, and security vulnerabilities for the software application by manually reviewing code. </w:t>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this functional testing and include a screenshot below of the refactored code executed without errors.</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sz w:val="22"/>
          <w:szCs w:val="22"/>
        </w:rPr>
        <w:drawing>
          <wp:inline distB="114300" distT="114300" distL="114300" distR="114300">
            <wp:extent cx="5195596" cy="6119813"/>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95596" cy="61198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pStyle w:val="Heading2"/>
        <w:spacing w:before="0" w:line="240" w:lineRule="auto"/>
        <w:rPr/>
      </w:pPr>
      <w:bookmarkStart w:colFirst="0" w:colLast="0" w:name="_26in1rg" w:id="12"/>
      <w:bookmarkEnd w:id="12"/>
      <w:r w:rsidDel="00000000" w:rsidR="00000000" w:rsidRPr="00000000">
        <w:rPr>
          <w:rtl w:val="0"/>
        </w:rPr>
        <w:t xml:space="preserve">7. Summary</w:t>
      </w:r>
    </w:p>
    <w:p w:rsidR="00000000" w:rsidDel="00000000" w:rsidP="00000000" w:rsidRDefault="00000000" w:rsidRPr="00000000" w14:paraId="00000074">
      <w:pPr>
        <w:rPr>
          <w:sz w:val="22"/>
          <w:szCs w:val="22"/>
        </w:rPr>
      </w:pPr>
      <w:r w:rsidDel="00000000" w:rsidR="00000000" w:rsidRPr="00000000">
        <w:rPr>
          <w:sz w:val="22"/>
          <w:szCs w:val="22"/>
          <w:rtl w:val="0"/>
        </w:rPr>
        <w:t xml:space="preserve">Discuss how the code has been refactored and how it complies with security testing protocols. Be sure to address the following:</w:t>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Vulnerability Assessment Process Flow Diagram and highlight the areas of security that you addressed by refactoring the code.</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Discuss your process for adding layers of security to the software application and the value that security adds to the company’s overall wellbeing.</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Point out best practices for maintaining the current security of the software application to your customer.</w:t>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ind w:firstLine="720"/>
        <w:rPr>
          <w:sz w:val="22"/>
          <w:szCs w:val="22"/>
        </w:rPr>
      </w:pPr>
      <w:r w:rsidDel="00000000" w:rsidR="00000000" w:rsidRPr="00000000">
        <w:rPr>
          <w:sz w:val="22"/>
          <w:szCs w:val="22"/>
          <w:rtl w:val="0"/>
        </w:rPr>
        <w:t xml:space="preserve">This program uses input validation RESTful APIs to securely communicate data between the client and server by encrypting data with RSA encryption and the SHA-256 hashing algorithm. The code was refactored to take in a string of data that gets processed through the SHA-256 algorithm to turn the original string of data into a series of numbers and letters that are incredibly difficult to reverse. I also used Cryptography in the Vulnerability Assessment Process Flow Diagram by encrypting the string of data with SHA-256. I handled code errors like exceptions by catching a NoSuchAlgorithm exception which is common when requesting input for the message digest part of the code. </w:t>
      </w:r>
    </w:p>
    <w:p w:rsidR="00000000" w:rsidDel="00000000" w:rsidP="00000000" w:rsidRDefault="00000000" w:rsidRPr="00000000" w14:paraId="0000007B">
      <w:pPr>
        <w:ind w:firstLine="720"/>
        <w:rPr>
          <w:sz w:val="22"/>
          <w:szCs w:val="22"/>
        </w:rPr>
      </w:pPr>
      <w:r w:rsidDel="00000000" w:rsidR="00000000" w:rsidRPr="00000000">
        <w:rPr>
          <w:sz w:val="22"/>
          <w:szCs w:val="22"/>
          <w:rtl w:val="0"/>
        </w:rPr>
        <w:t xml:space="preserve">I started by generating a certificate that allows the user to securely communicate with the website since the certificate establishes trust. Then I proceeded to add the SHA-256 hashing algorithm to encrypt the financial data that may be transferred to and from client and server. I also caught an exception to make sure the program does not break and expose additional vulnerabilities when utilizing the Artemis Financial website. These layers of security help protect against attacks due to security vulnerabilities within a code for a website. To maintain security for customers that use a software application, it is important to keep all plugins and other programs up to date by generating a dependency check report to see if any vulnerabilities are present and making sure the code aligns with best practices when referencing the Vulnerability Assessment Process Flow Diagram. </w:t>
      </w:r>
    </w:p>
    <w:sectPr>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image" Target="media/image8.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