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AE1E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특수 고려 사항</w:t>
      </w:r>
    </w:p>
    <w:p w14:paraId="74619062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5DECF77C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 공통</w:t>
      </w:r>
    </w:p>
    <w:p w14:paraId="66DF41DC" w14:textId="77777777" w:rsidR="00253D6C" w:rsidRPr="00253D6C" w:rsidRDefault="00253D6C" w:rsidP="00253D6C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proofErr w:type="spellStart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Bulkdeal</w:t>
      </w:r>
      <w:proofErr w:type="spellEnd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 xml:space="preserve"> : 별도로 리스트업이 필요 하며, 대량 주문발생으로 Trend 등이 모두 무시됨</w:t>
      </w:r>
    </w:p>
    <w:p w14:paraId="1DEE91C1" w14:textId="77777777" w:rsidR="00253D6C" w:rsidRPr="00253D6C" w:rsidRDefault="00253D6C" w:rsidP="00253D6C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 xml:space="preserve">DOS (Day of sales) : OL을 제외하고 해당 </w:t>
      </w:r>
      <w:proofErr w:type="spellStart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월도의</w:t>
      </w:r>
      <w:proofErr w:type="spellEnd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 xml:space="preserve"> 말일 (</w:t>
      </w:r>
      <w:proofErr w:type="spellStart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마감시</w:t>
      </w:r>
      <w:proofErr w:type="spellEnd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) 재고 목표를 정하고 수요산출 및 발주를 진행  -- 통상 30 DOS 기준으로 산정 </w:t>
      </w:r>
    </w:p>
    <w:p w14:paraId="645A641D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굴림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굴림"/>
          <w:color w:val="222222"/>
          <w:kern w:val="0"/>
          <w:sz w:val="18"/>
          <w:szCs w:val="18"/>
          <w14:ligatures w14:val="none"/>
        </w:rPr>
        <w:t>                     &gt;&gt; 당월 OL(예측) 외 수요 증가 수요 대응 및 다음 입고 지연 (</w:t>
      </w:r>
      <w:proofErr w:type="spellStart"/>
      <w:r w:rsidRPr="00253D6C">
        <w:rPr>
          <w:rFonts w:ascii="Apple SD Gothic Neo" w:eastAsia="Apple SD Gothic Neo" w:hAnsi="Apple SD Gothic Neo" w:cs="굴림"/>
          <w:color w:val="222222"/>
          <w:kern w:val="0"/>
          <w:sz w:val="18"/>
          <w:szCs w:val="18"/>
          <w14:ligatures w14:val="none"/>
        </w:rPr>
        <w:t>선박지연등</w:t>
      </w:r>
      <w:proofErr w:type="spellEnd"/>
      <w:r w:rsidRPr="00253D6C">
        <w:rPr>
          <w:rFonts w:ascii="Apple SD Gothic Neo" w:eastAsia="Apple SD Gothic Neo" w:hAnsi="Apple SD Gothic Neo" w:cs="굴림"/>
          <w:color w:val="222222"/>
          <w:kern w:val="0"/>
          <w:sz w:val="18"/>
          <w:szCs w:val="18"/>
          <w14:ligatures w14:val="none"/>
        </w:rPr>
        <w:t>)을 대비</w:t>
      </w:r>
    </w:p>
    <w:p w14:paraId="7ABFA5EA" w14:textId="77777777" w:rsidR="00253D6C" w:rsidRPr="00253D6C" w:rsidRDefault="00253D6C" w:rsidP="00253D6C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 xml:space="preserve">재 수출 : 과잉 재고나 해외 다른 교점의 재고 </w:t>
      </w:r>
      <w:proofErr w:type="spellStart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부족시</w:t>
      </w:r>
      <w:proofErr w:type="spellEnd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, SPOT로 다른 나라로 수출이 진행되는 경우가 있음                   </w:t>
      </w:r>
    </w:p>
    <w:p w14:paraId="254D0C1A" w14:textId="77777777" w:rsidR="00253D6C" w:rsidRPr="00253D6C" w:rsidRDefault="00253D6C" w:rsidP="00253D6C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기타 출고 : 별도 트러블 및 사고로 인해 기타 출고가 발생되며, 해당 출고는 판매 인식이 아닌 재고 감소로 봐야 하며, 산출에서는 제외되어야 한다</w:t>
      </w:r>
    </w:p>
    <w:p w14:paraId="17D6124C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0A88A0B7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 기계</w:t>
      </w:r>
    </w:p>
    <w:p w14:paraId="368A3B50" w14:textId="77777777" w:rsidR="00253D6C" w:rsidRPr="00253D6C" w:rsidRDefault="00253D6C" w:rsidP="00253D6C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BOM 및 필수 옵션 : 각 기계 코드는 해당 기기를 판매하기 위한 필수 옵션이 존재하며, 해당 필수 옵션은 기계와 1:1로 관리되어야 함</w:t>
      </w:r>
    </w:p>
    <w:p w14:paraId="701233B1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05560005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ind w:firstLine="20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부품</w:t>
      </w:r>
    </w:p>
    <w:p w14:paraId="4F4B76E3" w14:textId="77777777" w:rsidR="00253D6C" w:rsidRPr="00253D6C" w:rsidRDefault="00253D6C" w:rsidP="00253D6C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/>
        <w:ind w:left="800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XCN : 공급되는 부품코드가 계속 변경되는 상황으로 출고 Trend 확인시에는 연계된 부품코드의 합계 출고량을 봐야 하고</w:t>
      </w:r>
    </w:p>
    <w:p w14:paraId="1D1CCFB6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ind w:left="44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         발주시에는 최종 부품코드 (HOC Code)로 발주가 진행됨</w:t>
      </w:r>
    </w:p>
    <w:p w14:paraId="75594C82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ind w:left="20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br/>
        <w:t>소모품</w:t>
      </w:r>
    </w:p>
    <w:p w14:paraId="7DD91DCB" w14:textId="77777777" w:rsidR="00253D6C" w:rsidRPr="00253D6C" w:rsidRDefault="00253D6C" w:rsidP="00253D6C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/>
        <w:ind w:left="768"/>
        <w:jc w:val="both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소모품은 Common 소모폼이 있습니다.</w:t>
      </w:r>
    </w:p>
    <w:p w14:paraId="0D58FDA5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2A075106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** 파일 설명</w:t>
      </w:r>
    </w:p>
    <w:p w14:paraId="75BC21DA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4D6B9DC2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TOTAL BOM LIST +CAP : BOM 및 필수 옵션, 연관 소모품</w:t>
      </w:r>
    </w:p>
    <w:p w14:paraId="348FF52B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부품 Part_Tool_3년사용량 : 부품 3년치 출고량입니다.</w:t>
      </w:r>
    </w:p>
    <w:p w14:paraId="11BD365C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부품 XCN : 부품 XCN 연계 리스트 입니다.</w:t>
      </w:r>
    </w:p>
    <w:p w14:paraId="22DB22B1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소모품 출고 트렌드 : 소모품 출고 Trend 입니다.</w:t>
      </w:r>
    </w:p>
    <w:p w14:paraId="4BCEADC7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옵션 출고 Trend : 옵션 출고 Trend입니다.</w:t>
      </w:r>
    </w:p>
    <w:p w14:paraId="52ED7E17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 xml:space="preserve">MC OL vs ACT : 기계의 각 </w:t>
      </w:r>
      <w:proofErr w:type="spellStart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월도별</w:t>
      </w:r>
      <w:proofErr w:type="spellEnd"/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Sales OL, SCM OL ( SCM에서 조달 수요나, 트렌드를 반영하여 예측하는 OL) 대비 실적 데이터 입니다.</w:t>
      </w:r>
    </w:p>
    <w:p w14:paraId="4E1F4CD9" w14:textId="4A33DADD" w:rsidR="00253D6C" w:rsidRDefault="00253D6C" w:rsidP="003E4604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7F84908D" w14:textId="77777777" w:rsidR="003E4604" w:rsidRDefault="003E4604" w:rsidP="003E4604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7308"/>
      </w:tblGrid>
      <w:tr w:rsidR="003E4604" w:rsidRPr="003E4604" w14:paraId="10F6ECB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6F8E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center"/>
              <w:rPr>
                <w:rFonts w:ascii="Noto Sans CJK SC" w:eastAsia="굴림" w:hAnsi="Noto Sans CJK SC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용어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8ABE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" w:eastAsia="굴림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정의</w:t>
            </w:r>
          </w:p>
        </w:tc>
      </w:tr>
      <w:tr w:rsidR="003E4604" w:rsidRPr="003E4604" w14:paraId="374DE15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E5279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OL (</w:t>
            </w: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출고</w:t>
            </w: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Outlook)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2C9B4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영업쪽에서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판매계획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수량을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기종별로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취합하여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물류에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공유하는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제품과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있음</w:t>
            </w:r>
          </w:p>
        </w:tc>
      </w:tr>
      <w:tr w:rsidR="003E4604" w:rsidRPr="003E4604" w14:paraId="025D42B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C990D4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필요월도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C5FBE4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해당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재고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)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실제로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필요한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월도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고객출고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예측월도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3E4604" w:rsidRPr="003E4604" w14:paraId="6338E5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D5BEC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Flexibility rule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05812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에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제출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OL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대비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변경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허용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범위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+-20%,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전전월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+-30%)</w:t>
            </w:r>
          </w:p>
        </w:tc>
      </w:tr>
      <w:tr w:rsidR="003E4604" w:rsidRPr="003E4604" w14:paraId="548E11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D0DBC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8BE2F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프린터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계열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제품군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(A3/A4 Printer)</w:t>
            </w:r>
          </w:p>
        </w:tc>
      </w:tr>
      <w:tr w:rsidR="003E4604" w:rsidRPr="003E4604" w14:paraId="795D12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383B4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장착율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46349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판매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해당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함께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나가는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비율</w:t>
            </w:r>
          </w:p>
        </w:tc>
      </w:tr>
      <w:tr w:rsidR="003E4604" w:rsidRPr="003E4604" w14:paraId="1EA15A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8E0E9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Common</w:t>
            </w: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D2F8D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복수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기종에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공통으로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쓰이는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</w:p>
        </w:tc>
      </w:tr>
      <w:tr w:rsidR="003E4604" w:rsidRPr="003E4604" w14:paraId="5D766D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1C9DA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옵션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필수품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D9113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특정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및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출하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반드시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포함되야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하는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</w:t>
            </w:r>
          </w:p>
        </w:tc>
      </w:tr>
      <w:tr w:rsidR="003E4604" w:rsidRPr="003E4604" w14:paraId="189C21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4E17F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평균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사용량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FB669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각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기간별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(3Month, 6Month, 12Month)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기간별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평균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사용량</w:t>
            </w:r>
          </w:p>
        </w:tc>
      </w:tr>
      <w:tr w:rsidR="003E4604" w:rsidRPr="003E4604" w14:paraId="183E74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A1EC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MOQ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3B47C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최소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구매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단위</w:t>
            </w:r>
          </w:p>
        </w:tc>
      </w:tr>
      <w:tr w:rsidR="003E4604" w:rsidRPr="003E4604" w14:paraId="25BFBC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01100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D0DD1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>기종별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>구성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>자재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kern w:val="0"/>
                <w:sz w:val="20"/>
                <w:szCs w:val="20"/>
                <w14:ligatures w14:val="none"/>
              </w:rPr>
              <w:t>명세</w:t>
            </w:r>
          </w:p>
        </w:tc>
      </w:tr>
      <w:tr w:rsidR="003E4604" w:rsidRPr="003E4604" w14:paraId="0A2D94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ABF34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SFDC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A1545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Salesforce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영업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파이프라인</w:t>
            </w:r>
          </w:p>
        </w:tc>
      </w:tr>
      <w:tr w:rsidR="003E4604" w:rsidRPr="003E4604" w14:paraId="5AFF9A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A5E45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수급회의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3687A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확정을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위한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정기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회의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월단위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3E4604" w:rsidRPr="003E4604" w14:paraId="183FDF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DE3D8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전월도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Noto Sans CJK SC" w:eastAsia="굴림" w:hAnsi="Noto Sans CJK SC" w:cs="Arial"/>
                <w:b/>
                <w:bCs/>
                <w:kern w:val="0"/>
                <w:sz w:val="20"/>
                <w:szCs w:val="20"/>
                <w14:ligatures w14:val="none"/>
              </w:rPr>
              <w:t>재고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EB845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마감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재고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수량</w:t>
            </w:r>
          </w:p>
        </w:tc>
      </w:tr>
      <w:tr w:rsidR="003E4604" w:rsidRPr="003E4604" w14:paraId="341E911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62CE8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System (</w:t>
            </w:r>
            <w:r w:rsidRPr="003E4604">
              <w:rPr>
                <w:rFonts w:ascii="Cambria Math" w:eastAsia="굴림" w:hAnsi="Cambria Math" w:cs="Cambria Math"/>
                <w:b/>
                <w:bCs/>
                <w:kern w:val="0"/>
                <w:sz w:val="20"/>
                <w:szCs w:val="20"/>
                <w14:ligatures w14:val="none"/>
              </w:rPr>
              <w:t>⑥</w:t>
            </w:r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9A7F9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산출된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발주량을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최종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FIX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하여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Supplier 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에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제출하는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시스템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(FX-LIVE)</w:t>
            </w:r>
          </w:p>
        </w:tc>
      </w:tr>
      <w:tr w:rsidR="003E4604" w:rsidRPr="003E4604" w14:paraId="27E3F2A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FE34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Frex</w:t>
            </w:r>
            <w:proofErr w:type="spellEnd"/>
            <w:r w:rsidRPr="003E4604">
              <w:rPr>
                <w:rFonts w:ascii="Arial" w:eastAsia="굴림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Rule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AF448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Flexibility rule </w:t>
            </w:r>
          </w:p>
        </w:tc>
      </w:tr>
      <w:tr w:rsidR="003E4604" w:rsidRPr="003E4604" w14:paraId="2F9804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1298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EOS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28AE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End of service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해당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기기에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대한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모든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서비스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공급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종료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3E4604" w:rsidRPr="003E4604" w14:paraId="590E4C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A013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EOL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EB0B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End of life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해당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기기에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대한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판매를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종료</w:t>
            </w:r>
          </w:p>
        </w:tc>
      </w:tr>
      <w:tr w:rsidR="003E4604" w:rsidRPr="003E4604" w14:paraId="28E858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512A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9D47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Degital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Technology A3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복합기</w:t>
            </w:r>
          </w:p>
        </w:tc>
      </w:tr>
      <w:tr w:rsidR="003E4604" w:rsidRPr="003E4604" w14:paraId="374424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6085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ADED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Graphic Communication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대형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인쇄기</w:t>
            </w:r>
          </w:p>
        </w:tc>
      </w:tr>
      <w:tr w:rsidR="003E4604" w:rsidRPr="003E4604" w14:paraId="74E9295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C951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PRT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F695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Printer A3/A4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프린터</w:t>
            </w:r>
          </w:p>
        </w:tc>
      </w:tr>
    </w:tbl>
    <w:p w14:paraId="7352C56A" w14:textId="77777777" w:rsidR="003E4604" w:rsidRDefault="003E4604" w:rsidP="003E4604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</w:p>
    <w:p w14:paraId="051735E2" w14:textId="77777777" w:rsidR="003E4604" w:rsidRDefault="003E4604" w:rsidP="003E4604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</w:p>
    <w:p w14:paraId="0FD3961D" w14:textId="6AFEED28" w:rsidR="003E4604" w:rsidRPr="00253D6C" w:rsidRDefault="003E4604" w:rsidP="003E4604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 w:hint="eastAsia"/>
          <w:color w:val="222222"/>
          <w:kern w:val="0"/>
          <w:sz w:val="18"/>
          <w:szCs w:val="18"/>
          <w14:ligatures w14:val="none"/>
        </w:rPr>
      </w:pPr>
      <w:r>
        <w:rPr>
          <w:rFonts w:ascii="Arial" w:hAnsi="Arial" w:cs="Arial"/>
          <w:sz w:val="20"/>
          <w:szCs w:val="20"/>
        </w:rPr>
        <w:t>수요확인</w:t>
      </w:r>
      <w:r>
        <w:rPr>
          <w:rFonts w:ascii="Arial" w:hAnsi="Arial" w:cs="Arial"/>
          <w:sz w:val="20"/>
          <w:szCs w:val="20"/>
        </w:rPr>
        <w:t xml:space="preserve">(OL </w:t>
      </w:r>
      <w:r>
        <w:rPr>
          <w:rFonts w:ascii="Arial" w:hAnsi="Arial" w:cs="Arial"/>
          <w:sz w:val="20"/>
          <w:szCs w:val="20"/>
        </w:rPr>
        <w:t>및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과거</w:t>
      </w:r>
      <w:r>
        <w:rPr>
          <w:rFonts w:ascii="Arial" w:hAnsi="Arial" w:cs="Arial"/>
          <w:sz w:val="20"/>
          <w:szCs w:val="20"/>
        </w:rPr>
        <w:t xml:space="preserve"> Trend - </w:t>
      </w:r>
      <w:r>
        <w:rPr>
          <w:rFonts w:ascii="Arial" w:hAnsi="Arial" w:cs="Arial"/>
          <w:sz w:val="20"/>
          <w:szCs w:val="20"/>
        </w:rPr>
        <w:t>수급회의</w:t>
      </w:r>
      <w:r>
        <w:rPr>
          <w:rFonts w:ascii="Arial" w:hAnsi="Arial" w:cs="Arial"/>
          <w:sz w:val="20"/>
          <w:szCs w:val="20"/>
        </w:rPr>
        <w:t xml:space="preserve">/SFDC </w:t>
      </w:r>
      <w:r>
        <w:rPr>
          <w:rFonts w:ascii="Arial" w:hAnsi="Arial" w:cs="Arial"/>
          <w:sz w:val="20"/>
          <w:szCs w:val="20"/>
        </w:rPr>
        <w:t>자료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및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과거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실적</w:t>
      </w:r>
      <w:r>
        <w:rPr>
          <w:rFonts w:ascii="Arial" w:hAnsi="Arial" w:cs="Arial"/>
          <w:sz w:val="20"/>
          <w:szCs w:val="20"/>
        </w:rPr>
        <w:t xml:space="preserve"> data)-&gt;</w:t>
      </w:r>
      <w:r>
        <w:rPr>
          <w:rFonts w:ascii="Arial" w:hAnsi="Arial" w:cs="Arial"/>
          <w:sz w:val="20"/>
          <w:szCs w:val="20"/>
        </w:rPr>
        <w:t>전월도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기기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재고확인</w:t>
      </w:r>
      <w:r>
        <w:rPr>
          <w:rFonts w:ascii="Arial" w:hAnsi="Arial" w:cs="Arial"/>
          <w:sz w:val="20"/>
          <w:szCs w:val="20"/>
        </w:rPr>
        <w:t>-&gt;</w:t>
      </w:r>
      <w:r>
        <w:rPr>
          <w:rFonts w:ascii="Arial" w:hAnsi="Arial" w:cs="Arial"/>
          <w:sz w:val="20"/>
          <w:szCs w:val="20"/>
        </w:rPr>
        <w:t>재고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및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수요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기준으로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기기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발주량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산출</w:t>
      </w:r>
      <w:r>
        <w:rPr>
          <w:rFonts w:ascii="Arial" w:hAnsi="Arial" w:cs="Arial"/>
          <w:sz w:val="20"/>
          <w:szCs w:val="20"/>
        </w:rPr>
        <w:t xml:space="preserve">(Lead time, </w:t>
      </w:r>
      <w:r>
        <w:rPr>
          <w:rFonts w:ascii="Arial" w:hAnsi="Arial" w:cs="Arial"/>
          <w:sz w:val="20"/>
          <w:szCs w:val="20"/>
        </w:rPr>
        <w:t>필요월도</w:t>
      </w:r>
      <w:r>
        <w:rPr>
          <w:rFonts w:ascii="Arial" w:hAnsi="Arial" w:cs="Arial"/>
          <w:sz w:val="20"/>
          <w:szCs w:val="20"/>
        </w:rPr>
        <w:t>, Flexibility rule</w:t>
      </w:r>
      <w:r>
        <w:rPr>
          <w:rFonts w:ascii="Arial" w:hAnsi="Arial" w:cs="Arial"/>
          <w:sz w:val="20"/>
          <w:szCs w:val="20"/>
        </w:rPr>
        <w:t>고려</w:t>
      </w:r>
      <w:r>
        <w:rPr>
          <w:rFonts w:ascii="Arial" w:hAnsi="Arial" w:cs="Arial"/>
          <w:sz w:val="20"/>
          <w:szCs w:val="20"/>
        </w:rPr>
        <w:t xml:space="preserve">. PRT </w:t>
      </w:r>
      <w:r>
        <w:rPr>
          <w:rFonts w:ascii="Arial" w:hAnsi="Arial" w:cs="Arial"/>
          <w:sz w:val="20"/>
          <w:szCs w:val="20"/>
        </w:rPr>
        <w:t>및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옵션은</w:t>
      </w:r>
      <w:r>
        <w:rPr>
          <w:rFonts w:ascii="Arial" w:hAnsi="Arial" w:cs="Arial"/>
          <w:sz w:val="20"/>
          <w:szCs w:val="20"/>
        </w:rPr>
        <w:t xml:space="preserve"> MOQ </w:t>
      </w:r>
      <w:r>
        <w:rPr>
          <w:rFonts w:ascii="Arial" w:hAnsi="Arial" w:cs="Arial"/>
          <w:sz w:val="20"/>
          <w:szCs w:val="20"/>
        </w:rPr>
        <w:t>적용필요</w:t>
      </w:r>
      <w:r>
        <w:rPr>
          <w:rFonts w:ascii="Arial" w:hAnsi="Arial" w:cs="Arial"/>
          <w:sz w:val="20"/>
          <w:szCs w:val="20"/>
        </w:rPr>
        <w:t>)-&gt;</w:t>
      </w:r>
      <w:r>
        <w:rPr>
          <w:rFonts w:ascii="Arial" w:hAnsi="Arial" w:cs="Arial"/>
          <w:sz w:val="20"/>
          <w:szCs w:val="20"/>
        </w:rPr>
        <w:t>기기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이외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필요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옵션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수량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산출</w:t>
      </w:r>
      <w:r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평균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사용량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기기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장착율</w:t>
      </w:r>
      <w:proofErr w:type="spellEnd"/>
      <w:r>
        <w:rPr>
          <w:rFonts w:ascii="Arial" w:hAnsi="Arial" w:cs="Arial"/>
          <w:sz w:val="20"/>
          <w:szCs w:val="20"/>
        </w:rPr>
        <w:t xml:space="preserve">, BOM, </w:t>
      </w:r>
      <w:r>
        <w:rPr>
          <w:rFonts w:ascii="Arial" w:hAnsi="Arial" w:cs="Arial"/>
          <w:sz w:val="20"/>
          <w:szCs w:val="20"/>
        </w:rPr>
        <w:t>옵션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전월도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재고기준</w:t>
      </w:r>
      <w:r>
        <w:rPr>
          <w:rFonts w:ascii="Arial" w:hAnsi="Arial" w:cs="Arial"/>
          <w:sz w:val="20"/>
          <w:szCs w:val="20"/>
        </w:rPr>
        <w:t xml:space="preserve">. lead time, </w:t>
      </w:r>
      <w:r>
        <w:rPr>
          <w:rFonts w:ascii="Arial" w:hAnsi="Arial" w:cs="Arial"/>
          <w:sz w:val="20"/>
          <w:szCs w:val="20"/>
        </w:rPr>
        <w:t>필요월도</w:t>
      </w:r>
      <w:r>
        <w:rPr>
          <w:rFonts w:ascii="Arial" w:hAnsi="Arial" w:cs="Arial"/>
          <w:sz w:val="20"/>
          <w:szCs w:val="20"/>
        </w:rPr>
        <w:t xml:space="preserve">, flex </w:t>
      </w:r>
      <w:r>
        <w:rPr>
          <w:rFonts w:ascii="Arial" w:hAnsi="Arial" w:cs="Arial"/>
          <w:sz w:val="20"/>
          <w:szCs w:val="20"/>
        </w:rPr>
        <w:t>룰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고려</w:t>
      </w:r>
      <w:r>
        <w:rPr>
          <w:rFonts w:ascii="Arial" w:hAnsi="Arial" w:cs="Arial"/>
          <w:sz w:val="20"/>
          <w:szCs w:val="20"/>
        </w:rPr>
        <w:t>. MOQ</w:t>
      </w:r>
      <w:r>
        <w:rPr>
          <w:rFonts w:ascii="Arial" w:hAnsi="Arial" w:cs="Arial"/>
          <w:sz w:val="20"/>
          <w:szCs w:val="20"/>
        </w:rPr>
        <w:t>적용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필수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복수기종</w:t>
      </w:r>
      <w:r>
        <w:rPr>
          <w:rFonts w:ascii="Arial" w:hAnsi="Arial" w:cs="Arial"/>
          <w:sz w:val="20"/>
          <w:szCs w:val="20"/>
        </w:rPr>
        <w:t xml:space="preserve"> common</w:t>
      </w:r>
      <w:r>
        <w:rPr>
          <w:rFonts w:ascii="Arial" w:hAnsi="Arial" w:cs="Arial"/>
          <w:sz w:val="20"/>
          <w:szCs w:val="20"/>
        </w:rPr>
        <w:t>품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옵션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필수품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고려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필요</w:t>
      </w:r>
      <w:r>
        <w:rPr>
          <w:rFonts w:ascii="Arial" w:hAnsi="Arial" w:cs="Arial"/>
          <w:sz w:val="20"/>
          <w:szCs w:val="20"/>
        </w:rPr>
        <w:t>)-&gt;</w:t>
      </w:r>
      <w:r>
        <w:rPr>
          <w:rFonts w:ascii="Arial" w:hAnsi="Arial" w:cs="Arial"/>
          <w:sz w:val="20"/>
          <w:szCs w:val="20"/>
        </w:rPr>
        <w:t>발주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사장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보고용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자료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출력</w:t>
      </w: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총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당월도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발주금액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전월도와의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발주금액비교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전월도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구입</w:t>
      </w:r>
      <w:r>
        <w:rPr>
          <w:rFonts w:ascii="Arial" w:hAnsi="Arial" w:cs="Arial"/>
          <w:sz w:val="20"/>
          <w:szCs w:val="20"/>
        </w:rPr>
        <w:t xml:space="preserve"> OL </w:t>
      </w:r>
      <w:r>
        <w:rPr>
          <w:rFonts w:ascii="Arial" w:hAnsi="Arial" w:cs="Arial"/>
          <w:sz w:val="20"/>
          <w:szCs w:val="20"/>
        </w:rPr>
        <w:t>제출치와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실제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발주필요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수량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비교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등</w:t>
      </w:r>
      <w:r>
        <w:rPr>
          <w:rFonts w:ascii="Arial" w:hAnsi="Arial" w:cs="Arial"/>
          <w:sz w:val="20"/>
          <w:szCs w:val="20"/>
        </w:rPr>
        <w:t>)-&gt;</w:t>
      </w:r>
      <w:proofErr w:type="spellStart"/>
      <w:r>
        <w:rPr>
          <w:rFonts w:ascii="Arial" w:hAnsi="Arial" w:cs="Arial"/>
          <w:sz w:val="20"/>
          <w:szCs w:val="20"/>
        </w:rPr>
        <w:t>발주량</w:t>
      </w:r>
      <w:proofErr w:type="spellEnd"/>
      <w:r>
        <w:rPr>
          <w:rFonts w:ascii="Arial" w:hAnsi="Arial" w:cs="Arial"/>
          <w:sz w:val="20"/>
          <w:szCs w:val="20"/>
        </w:rPr>
        <w:t xml:space="preserve"> System </w:t>
      </w:r>
      <w:r>
        <w:rPr>
          <w:rFonts w:ascii="Arial" w:hAnsi="Arial" w:cs="Arial"/>
          <w:sz w:val="20"/>
          <w:szCs w:val="20"/>
        </w:rPr>
        <w:t>입력</w:t>
      </w:r>
    </w:p>
    <w:p w14:paraId="21D3F248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  <w:t> </w:t>
      </w:r>
    </w:p>
    <w:p w14:paraId="5B0278A4" w14:textId="77777777" w:rsidR="00253D6C" w:rsidRPr="00253D6C" w:rsidRDefault="00253D6C" w:rsidP="00253D6C">
      <w:pPr>
        <w:widowControl/>
        <w:shd w:val="clear" w:color="auto" w:fill="FFFFFF"/>
        <w:wordWrap/>
        <w:autoSpaceDE/>
        <w:autoSpaceDN/>
        <w:spacing w:after="0" w:line="224" w:lineRule="atLeast"/>
        <w:rPr>
          <w:rFonts w:ascii="Apple SD Gothic Neo" w:eastAsia="Apple SD Gothic Neo" w:hAnsi="Apple SD Gothic Neo" w:cs="Arial"/>
          <w:color w:val="222222"/>
          <w:kern w:val="0"/>
          <w:sz w:val="18"/>
          <w:szCs w:val="18"/>
          <w14:ligatures w14:val="none"/>
        </w:rPr>
      </w:pPr>
      <w:r w:rsidRPr="00253D6C">
        <w:rPr>
          <w:rFonts w:ascii="Apple SD Gothic Neo" w:eastAsia="Apple SD Gothic Neo" w:hAnsi="Apple SD Gothic Neo" w:cs="Arial"/>
          <w:color w:val="1F497D"/>
          <w:kern w:val="0"/>
          <w:sz w:val="18"/>
          <w:szCs w:val="18"/>
          <w14:ligatures w14:val="none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"/>
        <w:gridCol w:w="413"/>
        <w:gridCol w:w="601"/>
        <w:gridCol w:w="692"/>
        <w:gridCol w:w="761"/>
        <w:gridCol w:w="551"/>
        <w:gridCol w:w="820"/>
        <w:gridCol w:w="820"/>
        <w:gridCol w:w="820"/>
        <w:gridCol w:w="820"/>
        <w:gridCol w:w="820"/>
        <w:gridCol w:w="820"/>
        <w:gridCol w:w="820"/>
      </w:tblGrid>
      <w:tr w:rsidR="003E4604" w:rsidRPr="003E4604" w14:paraId="6EF6FD8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B781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C1CD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No_D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C682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4BBF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발주처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AFEA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소요량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산출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8B21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Lead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549F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35D4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D35E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95D4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BFA0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4CAB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0DFD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주요생산지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3E4604" w:rsidRPr="003E4604" w14:paraId="512F56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95BD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536A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F5014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MC : A3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복합기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0092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CCB2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OL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조달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예측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98B4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0F7E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베트남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38CA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중국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872F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EFDF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2BCB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E57E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E0A5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5F36AE6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7C90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88DD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5C7E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MC : A3,A4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프린터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279C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69C1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OL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조달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예측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트렌드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FCFB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F73E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베트남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DF3A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중국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A2BB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홍콩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C96C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01A3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AA15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CA65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2924ADF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E5C5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A7B0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DD50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MC :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대형기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2CE4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F637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OL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영업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7E0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71D7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353E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중국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6726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F96B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58DE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26D5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9EEA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7C1883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3CDC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92ED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6E41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A2FF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EC63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MC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필수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옵션수량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lastRenderedPageBreak/>
              <w:t>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기기수량에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맞춤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)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사용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트렌트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요청수량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7CBC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lastRenderedPageBreak/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1854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베트남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2FBE4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6206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중국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63A0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D0F5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131B4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C7E5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3DC6F95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BF39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DD92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178F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SW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옵션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9E7C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DownLoad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EA86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Order to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F0D5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즉시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0D7D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Web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469A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7229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791C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1BBE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2FAA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732D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625354C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93DA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EF37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F77E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8621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7DF8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과거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Trend,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월평균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사용량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(6M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),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계절수요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7095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E63D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9E88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네덜란드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A7BA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미국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786A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4556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C5F5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2D5D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43462A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839C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E295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4CD7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B266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해외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생산지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DCF0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과거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Trend,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전년동월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사용량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월평균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사용량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(6M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기준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),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시즌수요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D336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Supplier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별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A2F7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CC14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베트남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F85B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중국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A0E9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홍콩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F289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유럽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네덜란드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영국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4683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미국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E030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국내</w:t>
            </w:r>
          </w:p>
        </w:tc>
      </w:tr>
    </w:tbl>
    <w:p w14:paraId="7ABA3D41" w14:textId="77777777" w:rsidR="00802BEC" w:rsidRDefault="00802BEC">
      <w:pPr>
        <w:rPr>
          <w:rFonts w:ascii="Apple SD Gothic Neo" w:eastAsia="Apple SD Gothic Neo" w:hAnsi="Apple SD Gothic Neo"/>
          <w:sz w:val="18"/>
          <w:szCs w:val="18"/>
        </w:rPr>
      </w:pPr>
    </w:p>
    <w:p w14:paraId="0598A771" w14:textId="77777777" w:rsidR="003E4604" w:rsidRDefault="003E4604">
      <w:pPr>
        <w:rPr>
          <w:rFonts w:ascii="Apple SD Gothic Neo" w:eastAsia="Apple SD Gothic Neo" w:hAnsi="Apple SD Gothic Neo"/>
          <w:sz w:val="18"/>
          <w:szCs w:val="1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313"/>
        <w:gridCol w:w="2790"/>
        <w:gridCol w:w="490"/>
        <w:gridCol w:w="690"/>
      </w:tblGrid>
      <w:tr w:rsidR="003E4604" w:rsidRPr="003E4604" w14:paraId="127D6ED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52D0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DC48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95E7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MC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9C98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부품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5392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소모품</w:t>
            </w:r>
          </w:p>
        </w:tc>
      </w:tr>
      <w:tr w:rsidR="003E4604" w:rsidRPr="003E4604" w14:paraId="70BD0814" w14:textId="77777777">
        <w:trPr>
          <w:trHeight w:val="27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235B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End-Month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3F19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72F2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OL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58BF1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7999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4EC327E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BE49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Begin-Month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E7D4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80A1E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전월실적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집계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9032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9E7E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145F8D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E49E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978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2FED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전월말</w:t>
            </w:r>
            <w:proofErr w:type="spellEnd"/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재고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입고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일정정리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868F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0595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23BC8DD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2A64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1FDC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0E10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수급회의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자료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4C1E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05D6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4B4099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94A6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7B26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3C54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수급회의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30C2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52CB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30D1C5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53939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0FFE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6CDC3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결과를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기준으로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소요량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산출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08131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8F5FD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565A115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E099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3921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8764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보고자료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DD67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A2D5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375DF6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8DD72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45540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7553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보고진행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DC89A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55B56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202E182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900E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46AC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1D58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발주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진행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93F2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9CF2F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E4604" w:rsidRPr="003E4604" w14:paraId="1991BE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DD4B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65345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jc w:val="right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573C8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입고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일정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E4604"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780D7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6B95C" w14:textId="77777777" w:rsidR="003E4604" w:rsidRPr="003E4604" w:rsidRDefault="003E4604" w:rsidP="003E4604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D75B5F1" w14:textId="77777777" w:rsidR="003E4604" w:rsidRPr="00253D6C" w:rsidRDefault="003E4604">
      <w:pPr>
        <w:rPr>
          <w:rFonts w:ascii="Apple SD Gothic Neo" w:eastAsia="Apple SD Gothic Neo" w:hAnsi="Apple SD Gothic Neo" w:hint="eastAsia"/>
          <w:sz w:val="18"/>
          <w:szCs w:val="18"/>
        </w:rPr>
      </w:pPr>
    </w:p>
    <w:sectPr w:rsidR="003E4604" w:rsidRPr="00253D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9E8"/>
    <w:multiLevelType w:val="multilevel"/>
    <w:tmpl w:val="DF1015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E2B2F"/>
    <w:multiLevelType w:val="multilevel"/>
    <w:tmpl w:val="CD06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85A66"/>
    <w:multiLevelType w:val="multilevel"/>
    <w:tmpl w:val="8E10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C73C2E"/>
    <w:multiLevelType w:val="multilevel"/>
    <w:tmpl w:val="C328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A4DA5"/>
    <w:multiLevelType w:val="multilevel"/>
    <w:tmpl w:val="FF7E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18085">
    <w:abstractNumId w:val="4"/>
  </w:num>
  <w:num w:numId="2" w16cid:durableId="237181368">
    <w:abstractNumId w:val="0"/>
  </w:num>
  <w:num w:numId="3" w16cid:durableId="1323316310">
    <w:abstractNumId w:val="3"/>
  </w:num>
  <w:num w:numId="4" w16cid:durableId="361368553">
    <w:abstractNumId w:val="1"/>
  </w:num>
  <w:num w:numId="5" w16cid:durableId="124171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6C"/>
    <w:rsid w:val="00253D6C"/>
    <w:rsid w:val="003E4604"/>
    <w:rsid w:val="003F7394"/>
    <w:rsid w:val="004730F2"/>
    <w:rsid w:val="004B0840"/>
    <w:rsid w:val="00802BEC"/>
    <w:rsid w:val="009A5627"/>
    <w:rsid w:val="00E60053"/>
    <w:rsid w:val="00E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4063E"/>
  <w15:chartTrackingRefBased/>
  <w15:docId w15:val="{3B863AC3-2350-FF4D-A620-EF435962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3D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3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3D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3D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3D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3D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3D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3D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3D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3D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3D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3D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3D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3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3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3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3D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3D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3D6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3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3D6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53D6C"/>
    <w:rPr>
      <w:b/>
      <w:bCs/>
      <w:smallCaps/>
      <w:color w:val="2F5496" w:themeColor="accent1" w:themeShade="BF"/>
      <w:spacing w:val="5"/>
    </w:rPr>
  </w:style>
  <w:style w:type="paragraph" w:customStyle="1" w:styleId="m99214466311830566msolistparagraph">
    <w:name w:val="m_99214466311830566msolistparagraph"/>
    <w:basedOn w:val="a"/>
    <w:rsid w:val="00253D6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Mac</dc:creator>
  <cp:keywords/>
  <dc:description/>
  <cp:lastModifiedBy>dany Mac</cp:lastModifiedBy>
  <cp:revision>2</cp:revision>
  <dcterms:created xsi:type="dcterms:W3CDTF">2026-08-28T14:24:00Z</dcterms:created>
  <dcterms:modified xsi:type="dcterms:W3CDTF">2026-08-28T14:26:00Z</dcterms:modified>
</cp:coreProperties>
</file>