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606" w:type="dxa"/>
        <w:tblLayout w:type="fixed"/>
        <w:tblLook w:val="04A0"/>
      </w:tblPr>
      <w:tblGrid>
        <w:gridCol w:w="1526"/>
        <w:gridCol w:w="2673"/>
        <w:gridCol w:w="2101"/>
        <w:gridCol w:w="3306"/>
      </w:tblGrid>
      <w:tr w:rsidR="00C265F4">
        <w:trPr>
          <w:trHeight w:val="226"/>
        </w:trPr>
        <w:tc>
          <w:tcPr>
            <w:tcW w:w="1526" w:type="dxa"/>
          </w:tcPr>
          <w:p w:rsidR="00C265F4" w:rsidRDefault="00FB23F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时间</w:t>
            </w:r>
          </w:p>
        </w:tc>
        <w:tc>
          <w:tcPr>
            <w:tcW w:w="2673" w:type="dxa"/>
          </w:tcPr>
          <w:p w:rsidR="00C265F4" w:rsidRDefault="00FB23F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2018/1/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29</w:t>
            </w:r>
          </w:p>
        </w:tc>
        <w:tc>
          <w:tcPr>
            <w:tcW w:w="2101" w:type="dxa"/>
          </w:tcPr>
          <w:p w:rsidR="00C265F4" w:rsidRDefault="00FB23F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地点</w:t>
            </w:r>
          </w:p>
        </w:tc>
        <w:tc>
          <w:tcPr>
            <w:tcW w:w="3306" w:type="dxa"/>
          </w:tcPr>
          <w:p w:rsidR="00C265F4" w:rsidRDefault="00FB23F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会议室</w:t>
            </w:r>
          </w:p>
        </w:tc>
      </w:tr>
      <w:tr w:rsidR="00C265F4">
        <w:trPr>
          <w:trHeight w:val="226"/>
        </w:trPr>
        <w:tc>
          <w:tcPr>
            <w:tcW w:w="1526" w:type="dxa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主持人</w:t>
            </w:r>
          </w:p>
        </w:tc>
        <w:tc>
          <w:tcPr>
            <w:tcW w:w="8080" w:type="dxa"/>
            <w:gridSpan w:val="3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黎晓峰</w:t>
            </w:r>
          </w:p>
        </w:tc>
      </w:tr>
      <w:tr w:rsidR="00C265F4">
        <w:trPr>
          <w:trHeight w:val="226"/>
        </w:trPr>
        <w:tc>
          <w:tcPr>
            <w:tcW w:w="1526" w:type="dxa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参与人员</w:t>
            </w:r>
          </w:p>
        </w:tc>
        <w:tc>
          <w:tcPr>
            <w:tcW w:w="8080" w:type="dxa"/>
            <w:gridSpan w:val="3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陈喆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罗鑫</w:t>
            </w:r>
          </w:p>
        </w:tc>
      </w:tr>
      <w:tr w:rsidR="00C265F4">
        <w:trPr>
          <w:trHeight w:val="226"/>
        </w:trPr>
        <w:tc>
          <w:tcPr>
            <w:tcW w:w="1526" w:type="dxa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会议主题</w:t>
            </w:r>
          </w:p>
        </w:tc>
        <w:tc>
          <w:tcPr>
            <w:tcW w:w="8080" w:type="dxa"/>
            <w:gridSpan w:val="3"/>
          </w:tcPr>
          <w:p w:rsidR="00C265F4" w:rsidRDefault="00FB23FD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分享上周开发遇到的问题以及本周开发进度</w:t>
            </w:r>
          </w:p>
        </w:tc>
      </w:tr>
      <w:tr w:rsidR="00C265F4">
        <w:trPr>
          <w:trHeight w:val="4055"/>
        </w:trPr>
        <w:tc>
          <w:tcPr>
            <w:tcW w:w="1526" w:type="dxa"/>
            <w:vAlign w:val="center"/>
          </w:tcPr>
          <w:p w:rsidR="00C265F4" w:rsidRDefault="00FB23FD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会议内容</w:t>
            </w:r>
          </w:p>
        </w:tc>
        <w:tc>
          <w:tcPr>
            <w:tcW w:w="8080" w:type="dxa"/>
            <w:gridSpan w:val="3"/>
          </w:tcPr>
          <w:p w:rsidR="00C265F4" w:rsidRDefault="00FB23F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一：上周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codereview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执行结果反馈</w:t>
            </w:r>
          </w:p>
          <w:p w:rsidR="00C265F4" w:rsidRDefault="00FB23FD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异步获取云仓明细代码优化问题</w:t>
            </w:r>
            <w:r w:rsidR="008434DC">
              <w:rPr>
                <w:rFonts w:ascii="微软雅黑" w:eastAsia="微软雅黑" w:hAnsi="微软雅黑" w:cs="微软雅黑" w:hint="eastAsia"/>
                <w:sz w:val="30"/>
                <w:szCs w:val="30"/>
              </w:rPr>
              <w:t>（重构）</w:t>
            </w:r>
          </w:p>
          <w:p w:rsidR="00C265F4" w:rsidRDefault="00FB23FD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循环里面不能查询数据库，当数据很多的时候会出现页面加载很久的情况。</w:t>
            </w:r>
            <w:bookmarkStart w:id="0" w:name="_GoBack"/>
            <w:bookmarkEnd w:id="0"/>
          </w:p>
          <w:p w:rsidR="00C265F4" w:rsidRDefault="00FB23FD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关于代码的规范和命名</w:t>
            </w:r>
          </w:p>
          <w:p w:rsidR="00C265F4" w:rsidRDefault="00FB23FD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后台左边菜单栏展开问题的讨论</w:t>
            </w:r>
            <w:r w:rsidR="00F01A58">
              <w:rPr>
                <w:rFonts w:ascii="微软雅黑" w:eastAsia="微软雅黑" w:hAnsi="微软雅黑" w:cs="微软雅黑" w:hint="eastAsia"/>
                <w:sz w:val="30"/>
                <w:szCs w:val="30"/>
              </w:rPr>
              <w:t>(用传参的形式)</w:t>
            </w:r>
          </w:p>
          <w:p w:rsidR="00C265F4" w:rsidRDefault="00FB23F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二：讨论上周遇到的问题</w:t>
            </w:r>
          </w:p>
          <w:p w:rsidR="00C265F4" w:rsidRDefault="00FB23FD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关于后台登录密码错误不提示的问题</w:t>
            </w:r>
          </w:p>
          <w:p w:rsidR="00C265F4" w:rsidRDefault="005C584E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v</w:t>
            </w:r>
            <w:r w:rsidR="00FB23FD">
              <w:rPr>
                <w:rFonts w:ascii="微软雅黑" w:eastAsia="微软雅黑" w:hAnsi="微软雅黑" w:cs="微软雅黑" w:hint="eastAsia"/>
                <w:sz w:val="30"/>
                <w:szCs w:val="30"/>
              </w:rPr>
              <w:t>ar a = new array()</w:t>
            </w:r>
          </w:p>
          <w:p w:rsidR="00C265F4" w:rsidRDefault="00FB23FD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If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{</w:t>
            </w:r>
          </w:p>
          <w:p w:rsidR="00C265F4" w:rsidRDefault="00FB23FD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alert(123)</w:t>
            </w:r>
          </w:p>
          <w:p w:rsidR="00C265F4" w:rsidRDefault="00FB23FD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 xml:space="preserve">} 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else{</w:t>
            </w:r>
          </w:p>
          <w:p w:rsidR="00C265F4" w:rsidRDefault="00FB23FD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lastRenderedPageBreak/>
              <w:t>alert(456)</w:t>
            </w:r>
          </w:p>
          <w:p w:rsidR="00C265F4" w:rsidRDefault="00FB23FD">
            <w:pPr>
              <w:spacing w:line="720" w:lineRule="auto"/>
              <w:ind w:left="600"/>
              <w:rPr>
                <w:rFonts w:ascii="微软雅黑" w:eastAsia="微软雅黑" w:hAnsi="微软雅黑" w:cs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}</w:t>
            </w:r>
          </w:p>
          <w:p w:rsidR="00875A68" w:rsidRDefault="009323B2">
            <w:pPr>
              <w:spacing w:line="720" w:lineRule="auto"/>
              <w:ind w:left="600"/>
              <w:rPr>
                <w:rFonts w:ascii="微软雅黑" w:eastAsia="微软雅黑" w:hAnsi="微软雅黑" w:cs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输出123 因为在js中是对象</w:t>
            </w:r>
          </w:p>
          <w:p w:rsidR="00875A68" w:rsidRP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>$a = '';</w:t>
            </w:r>
          </w:p>
          <w:p w:rsidR="00875A68" w:rsidRP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if($a) {</w:t>
            </w:r>
          </w:p>
          <w:p w:rsidR="00875A68" w:rsidRP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echo 123;</w:t>
            </w:r>
          </w:p>
          <w:p w:rsidR="00875A68" w:rsidRP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} else {</w:t>
            </w:r>
          </w:p>
          <w:p w:rsidR="00875A68" w:rsidRP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echo 456;</w:t>
            </w:r>
          </w:p>
          <w:p w:rsidR="00875A68" w:rsidRDefault="00875A68" w:rsidP="00875A6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}</w:t>
            </w:r>
          </w:p>
          <w:p w:rsidR="00C265F4" w:rsidRDefault="009323B2">
            <w:pPr>
              <w:spacing w:line="720" w:lineRule="auto"/>
              <w:ind w:left="600"/>
              <w:rPr>
                <w:rFonts w:ascii="微软雅黑" w:eastAsia="微软雅黑" w:hAnsi="微软雅黑" w:cs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输出456</w:t>
            </w:r>
          </w:p>
          <w:p w:rsidR="009323B2" w:rsidRPr="00875A68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>$a = '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 xml:space="preserve"> </w:t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>';</w:t>
            </w:r>
          </w:p>
          <w:p w:rsidR="009323B2" w:rsidRPr="00875A68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if($a) {</w:t>
            </w:r>
          </w:p>
          <w:p w:rsidR="009323B2" w:rsidRPr="00875A68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echo 123;</w:t>
            </w:r>
          </w:p>
          <w:p w:rsidR="009323B2" w:rsidRPr="00875A68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} else {</w:t>
            </w:r>
          </w:p>
          <w:p w:rsidR="009323B2" w:rsidRPr="00875A68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lastRenderedPageBreak/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echo 456;</w:t>
            </w:r>
          </w:p>
          <w:p w:rsidR="009323B2" w:rsidRDefault="009323B2" w:rsidP="009323B2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  <w:r w:rsidRPr="00875A68">
              <w:rPr>
                <w:rFonts w:ascii="微软雅黑" w:eastAsia="微软雅黑" w:hAnsi="微软雅黑" w:cs="微软雅黑"/>
                <w:sz w:val="30"/>
                <w:szCs w:val="30"/>
              </w:rPr>
              <w:tab/>
              <w:t>}</w:t>
            </w:r>
          </w:p>
          <w:p w:rsidR="009323B2" w:rsidRDefault="00CB47E8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输出123 ,在PHP中是字符串</w:t>
            </w:r>
          </w:p>
          <w:p w:rsidR="00C265F4" w:rsidRDefault="00C265F4">
            <w:pPr>
              <w:spacing w:line="720" w:lineRule="auto"/>
              <w:ind w:left="600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  <w:p w:rsidR="00C265F4" w:rsidRDefault="00FB23F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三：项目进度</w:t>
            </w:r>
          </w:p>
          <w:p w:rsidR="00C265F4" w:rsidRDefault="00FB23FD">
            <w:pPr>
              <w:numPr>
                <w:ilvl w:val="0"/>
                <w:numId w:val="3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EDK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项目进度完成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1.2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版本</w:t>
            </w:r>
          </w:p>
          <w:p w:rsidR="00C265F4" w:rsidRDefault="00FB23FD">
            <w:pPr>
              <w:numPr>
                <w:ilvl w:val="0"/>
                <w:numId w:val="3"/>
              </w:num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周三上班</w:t>
            </w:r>
            <w:r w:rsidR="00666EC6">
              <w:rPr>
                <w:rFonts w:ascii="微软雅黑" w:eastAsia="微软雅黑" w:hAnsi="微软雅黑" w:cs="微软雅黑" w:hint="eastAsia"/>
                <w:sz w:val="30"/>
                <w:szCs w:val="30"/>
              </w:rPr>
              <w:t>之前交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一份关于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2017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的年份报告和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2018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的规划</w:t>
            </w:r>
          </w:p>
          <w:p w:rsidR="00C265F4" w:rsidRDefault="00C265F4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  <w:p w:rsidR="00C265F4" w:rsidRDefault="00C265F4">
            <w:pPr>
              <w:spacing w:line="720" w:lineRule="auto"/>
              <w:ind w:left="300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</w:tc>
      </w:tr>
      <w:tr w:rsidR="00C265F4">
        <w:trPr>
          <w:trHeight w:val="4055"/>
        </w:trPr>
        <w:tc>
          <w:tcPr>
            <w:tcW w:w="1526" w:type="dxa"/>
            <w:vAlign w:val="center"/>
          </w:tcPr>
          <w:p w:rsidR="00C265F4" w:rsidRDefault="00C265F4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</w:tc>
        <w:tc>
          <w:tcPr>
            <w:tcW w:w="8080" w:type="dxa"/>
            <w:gridSpan w:val="3"/>
          </w:tcPr>
          <w:p w:rsidR="00C265F4" w:rsidRDefault="00C265F4">
            <w:pPr>
              <w:tabs>
                <w:tab w:val="left" w:pos="312"/>
              </w:tabs>
              <w:ind w:left="300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C265F4" w:rsidRDefault="00C265F4"/>
    <w:sectPr w:rsidR="00C265F4" w:rsidSect="00C2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3FD" w:rsidRDefault="00FB23FD" w:rsidP="001D56F4">
      <w:r>
        <w:separator/>
      </w:r>
    </w:p>
  </w:endnote>
  <w:endnote w:type="continuationSeparator" w:id="1">
    <w:p w:rsidR="00FB23FD" w:rsidRDefault="00FB23FD" w:rsidP="001D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3FD" w:rsidRDefault="00FB23FD" w:rsidP="001D56F4">
      <w:r>
        <w:separator/>
      </w:r>
    </w:p>
  </w:footnote>
  <w:footnote w:type="continuationSeparator" w:id="1">
    <w:p w:rsidR="00FB23FD" w:rsidRDefault="00FB23FD" w:rsidP="001D56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F22DA"/>
    <w:multiLevelType w:val="singleLevel"/>
    <w:tmpl w:val="5A6F22DA"/>
    <w:lvl w:ilvl="0">
      <w:start w:val="1"/>
      <w:numFmt w:val="decimal"/>
      <w:lvlText w:val="%1."/>
      <w:lvlJc w:val="left"/>
      <w:pPr>
        <w:tabs>
          <w:tab w:val="left" w:pos="312"/>
        </w:tabs>
        <w:ind w:left="450" w:firstLine="0"/>
      </w:pPr>
    </w:lvl>
  </w:abstractNum>
  <w:abstractNum w:abstractNumId="1">
    <w:nsid w:val="5A6F274B"/>
    <w:multiLevelType w:val="singleLevel"/>
    <w:tmpl w:val="5A6F274B"/>
    <w:lvl w:ilvl="0">
      <w:start w:val="1"/>
      <w:numFmt w:val="decimal"/>
      <w:lvlText w:val="%1."/>
      <w:lvlJc w:val="left"/>
      <w:pPr>
        <w:tabs>
          <w:tab w:val="left" w:pos="312"/>
        </w:tabs>
        <w:ind w:left="600" w:firstLine="0"/>
      </w:pPr>
    </w:lvl>
  </w:abstractNum>
  <w:abstractNum w:abstractNumId="2">
    <w:nsid w:val="5A6F27FA"/>
    <w:multiLevelType w:val="singleLevel"/>
    <w:tmpl w:val="5A6F27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154"/>
    <w:rsid w:val="001D1EE5"/>
    <w:rsid w:val="001D56F4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B2617"/>
    <w:rsid w:val="005C584E"/>
    <w:rsid w:val="00666EC6"/>
    <w:rsid w:val="00684886"/>
    <w:rsid w:val="006F3386"/>
    <w:rsid w:val="0075108C"/>
    <w:rsid w:val="00826154"/>
    <w:rsid w:val="008434DC"/>
    <w:rsid w:val="008466D8"/>
    <w:rsid w:val="00875A68"/>
    <w:rsid w:val="008C338D"/>
    <w:rsid w:val="008F0981"/>
    <w:rsid w:val="009323B2"/>
    <w:rsid w:val="009E5188"/>
    <w:rsid w:val="00A40FA9"/>
    <w:rsid w:val="00AD09EE"/>
    <w:rsid w:val="00C038A3"/>
    <w:rsid w:val="00C265F4"/>
    <w:rsid w:val="00CB47E8"/>
    <w:rsid w:val="00D46A3E"/>
    <w:rsid w:val="00DA23E5"/>
    <w:rsid w:val="00DE3F1A"/>
    <w:rsid w:val="00F01A58"/>
    <w:rsid w:val="00F96673"/>
    <w:rsid w:val="00FB23FD"/>
    <w:rsid w:val="013E217F"/>
    <w:rsid w:val="02EF323B"/>
    <w:rsid w:val="05EB497C"/>
    <w:rsid w:val="07C764CF"/>
    <w:rsid w:val="0A085194"/>
    <w:rsid w:val="11040072"/>
    <w:rsid w:val="13AA1310"/>
    <w:rsid w:val="16E11AB2"/>
    <w:rsid w:val="1E671141"/>
    <w:rsid w:val="22636C79"/>
    <w:rsid w:val="24D04EA5"/>
    <w:rsid w:val="2F031F45"/>
    <w:rsid w:val="30691508"/>
    <w:rsid w:val="34956525"/>
    <w:rsid w:val="3A2F55A0"/>
    <w:rsid w:val="3ED840AB"/>
    <w:rsid w:val="3F4148AC"/>
    <w:rsid w:val="42574B16"/>
    <w:rsid w:val="4633454E"/>
    <w:rsid w:val="47D23A03"/>
    <w:rsid w:val="480415A7"/>
    <w:rsid w:val="48531077"/>
    <w:rsid w:val="4F747585"/>
    <w:rsid w:val="5365365F"/>
    <w:rsid w:val="56AA5070"/>
    <w:rsid w:val="58BB0F7E"/>
    <w:rsid w:val="5DB5308E"/>
    <w:rsid w:val="61244DF0"/>
    <w:rsid w:val="665F3C71"/>
    <w:rsid w:val="773D4125"/>
    <w:rsid w:val="776D7632"/>
    <w:rsid w:val="7BC91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5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265F4"/>
    <w:rPr>
      <w:sz w:val="18"/>
      <w:szCs w:val="18"/>
    </w:rPr>
  </w:style>
  <w:style w:type="paragraph" w:styleId="a4">
    <w:name w:val="footer"/>
    <w:basedOn w:val="a"/>
    <w:link w:val="Char0"/>
    <w:qFormat/>
    <w:rsid w:val="00C2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C2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C265F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C265F4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C265F4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C265F4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C265F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80</cp:revision>
  <dcterms:created xsi:type="dcterms:W3CDTF">2014-10-29T12:08:00Z</dcterms:created>
  <dcterms:modified xsi:type="dcterms:W3CDTF">2018-01-30T00:56:00Z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