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102" w:type="dxa"/>
        <w:tblLayout w:type="fixed"/>
        <w:tblLook w:val="04A0"/>
      </w:tblPr>
      <w:tblGrid>
        <w:gridCol w:w="921"/>
        <w:gridCol w:w="1614"/>
        <w:gridCol w:w="1269"/>
        <w:gridCol w:w="6298"/>
      </w:tblGrid>
      <w:tr w:rsidR="00513D51">
        <w:trPr>
          <w:trHeight w:val="226"/>
        </w:trPr>
        <w:tc>
          <w:tcPr>
            <w:tcW w:w="921" w:type="dxa"/>
          </w:tcPr>
          <w:p w:rsidR="00513D51" w:rsidRDefault="0021173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614" w:type="dxa"/>
          </w:tcPr>
          <w:p w:rsidR="00513D51" w:rsidRDefault="0021173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2018/2/</w:t>
            </w:r>
            <w:r w:rsidR="00F302CC">
              <w:rPr>
                <w:rFonts w:ascii="微软雅黑" w:eastAsia="微软雅黑" w:hAnsi="微软雅黑" w:cs="微软雅黑" w:hint="eastAsia"/>
                <w:sz w:val="28"/>
                <w:szCs w:val="28"/>
              </w:rPr>
              <w:t>12</w:t>
            </w:r>
          </w:p>
        </w:tc>
        <w:tc>
          <w:tcPr>
            <w:tcW w:w="1269" w:type="dxa"/>
          </w:tcPr>
          <w:p w:rsidR="00513D51" w:rsidRDefault="0021173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6298" w:type="dxa"/>
          </w:tcPr>
          <w:p w:rsidR="00513D51" w:rsidRDefault="0021173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513D51">
        <w:trPr>
          <w:trHeight w:val="617"/>
        </w:trPr>
        <w:tc>
          <w:tcPr>
            <w:tcW w:w="921" w:type="dxa"/>
          </w:tcPr>
          <w:p w:rsidR="00513D51" w:rsidRDefault="0021173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9181" w:type="dxa"/>
            <w:gridSpan w:val="3"/>
          </w:tcPr>
          <w:p w:rsidR="00513D51" w:rsidRDefault="0021173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513D51">
        <w:trPr>
          <w:trHeight w:val="488"/>
        </w:trPr>
        <w:tc>
          <w:tcPr>
            <w:tcW w:w="921" w:type="dxa"/>
          </w:tcPr>
          <w:p w:rsidR="00513D51" w:rsidRDefault="0021173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9181" w:type="dxa"/>
            <w:gridSpan w:val="3"/>
          </w:tcPr>
          <w:p w:rsidR="00513D51" w:rsidRDefault="0021173A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黎晓峰,陈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喆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,余林,李彬,何安平,罗鑫</w:t>
            </w:r>
          </w:p>
        </w:tc>
      </w:tr>
      <w:tr w:rsidR="00513D51">
        <w:trPr>
          <w:trHeight w:val="507"/>
        </w:trPr>
        <w:tc>
          <w:tcPr>
            <w:tcW w:w="921" w:type="dxa"/>
          </w:tcPr>
          <w:p w:rsidR="00513D51" w:rsidRDefault="0021173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9181" w:type="dxa"/>
            <w:gridSpan w:val="3"/>
          </w:tcPr>
          <w:p w:rsidR="00513D51" w:rsidRDefault="0021173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513D51">
        <w:trPr>
          <w:trHeight w:val="4055"/>
        </w:trPr>
        <w:tc>
          <w:tcPr>
            <w:tcW w:w="10102" w:type="dxa"/>
            <w:gridSpan w:val="4"/>
            <w:vAlign w:val="center"/>
          </w:tcPr>
          <w:p w:rsidR="00513D51" w:rsidRDefault="0021173A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513D51" w:rsidRDefault="0021173A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：上周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codereview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执行结果反馈</w:t>
            </w:r>
            <w:bookmarkStart w:id="0" w:name="_GoBack"/>
            <w:bookmarkEnd w:id="0"/>
          </w:p>
          <w:p w:rsidR="003C5074" w:rsidRPr="003C5074" w:rsidRDefault="003C5074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3C5074">
              <w:rPr>
                <w:rFonts w:ascii="微软雅黑" w:eastAsia="微软雅黑" w:hAnsi="微软雅黑" w:cs="微软雅黑" w:hint="eastAsia"/>
                <w:sz w:val="28"/>
                <w:szCs w:val="28"/>
              </w:rPr>
              <w:t>命名的问题</w:t>
            </w:r>
          </w:p>
          <w:p w:rsidR="003C5074" w:rsidRDefault="003C5074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关于后台集货,入库，出库代码的重构</w:t>
            </w:r>
          </w:p>
          <w:p w:rsidR="003C5074" w:rsidRDefault="003C5074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J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s中的全局变量和局部变量对于程序的影响。</w:t>
            </w:r>
          </w:p>
          <w:p w:rsidR="00503B6A" w:rsidRDefault="000E3617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循环调用函数再赋值(循环之前要判断数据是否是数组，是否为空)。</w:t>
            </w:r>
          </w:p>
          <w:p w:rsidR="004C383D" w:rsidRDefault="004C383D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变量的声明和使用(先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声明再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使用)。</w:t>
            </w:r>
          </w:p>
          <w:p w:rsidR="00D56306" w:rsidRPr="006067E5" w:rsidRDefault="00D56306" w:rsidP="003C5074">
            <w:pPr>
              <w:pStyle w:val="a7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6067E5">
              <w:rPr>
                <w:rFonts w:ascii="微软雅黑" w:eastAsia="微软雅黑" w:hAnsi="微软雅黑" w:cs="微软雅黑" w:hint="eastAsia"/>
                <w:sz w:val="28"/>
                <w:szCs w:val="28"/>
              </w:rPr>
              <w:t>分享</w:t>
            </w:r>
            <w:proofErr w:type="spellStart"/>
            <w:r w:rsidRPr="006067E5">
              <w:rPr>
                <w:rFonts w:ascii="微软雅黑" w:eastAsia="微软雅黑" w:hAnsi="微软雅黑" w:cs="微软雅黑" w:hint="eastAsia"/>
                <w:sz w:val="28"/>
                <w:szCs w:val="28"/>
              </w:rPr>
              <w:t>group_concat</w:t>
            </w:r>
            <w:proofErr w:type="spellEnd"/>
            <w:r w:rsidRPr="006067E5">
              <w:rPr>
                <w:rFonts w:ascii="微软雅黑" w:eastAsia="微软雅黑" w:hAnsi="微软雅黑" w:cs="微软雅黑" w:hint="eastAsia"/>
                <w:sz w:val="28"/>
                <w:szCs w:val="28"/>
              </w:rPr>
              <w:t>()的用法</w:t>
            </w:r>
            <w:r w:rsidR="00043842" w:rsidRPr="006067E5"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</w:p>
          <w:p w:rsidR="00043842" w:rsidRDefault="00CC7580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  <w:hyperlink r:id="rId8" w:history="1">
              <w:r w:rsidR="00C032AF" w:rsidRPr="000303F2">
                <w:rPr>
                  <w:rStyle w:val="a8"/>
                  <w:rFonts w:ascii="微软雅黑" w:eastAsia="微软雅黑" w:hAnsi="微软雅黑" w:cs="微软雅黑"/>
                  <w:sz w:val="28"/>
                  <w:szCs w:val="28"/>
                </w:rPr>
                <w:t>http://blog.csdn.net/aya19880214/article/details/41280893</w:t>
              </w:r>
            </w:hyperlink>
          </w:p>
          <w:p w:rsidR="00C032AF" w:rsidRDefault="006067E5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group_concat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([distinct]) 连接的字段[order by  ASC/EDSC 排序的字段] [separator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‘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分隔符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’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]);</w:t>
            </w:r>
          </w:p>
          <w:p w:rsidR="00081074" w:rsidRDefault="00081074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distinct</w:t>
            </w:r>
            <w:r w:rsidR="00027A18">
              <w:rPr>
                <w:rFonts w:ascii="微软雅黑" w:eastAsia="微软雅黑" w:hAnsi="微软雅黑" w:cs="微软雅黑" w:hint="eastAsia"/>
                <w:sz w:val="28"/>
                <w:szCs w:val="28"/>
              </w:rPr>
              <w:t>：去除相同的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9056E8" w:rsidRDefault="009056E8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oncat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函数:一条记录中有一个数据为空，整条数据返回为空。</w:t>
            </w:r>
          </w:p>
          <w:p w:rsidR="009056E8" w:rsidRDefault="009056E8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oncat_ws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函数: 一条记录中有一个数据为空，整条数据返回</w:t>
            </w:r>
            <w:r w:rsidR="00774BC5">
              <w:rPr>
                <w:rFonts w:ascii="微软雅黑" w:eastAsia="微软雅黑" w:hAnsi="微软雅黑" w:cs="微软雅黑" w:hint="eastAsia"/>
                <w:sz w:val="28"/>
                <w:szCs w:val="28"/>
              </w:rPr>
              <w:t>已有的值，不会整条数据返回</w:t>
            </w:r>
            <w:r w:rsidR="00CA4509">
              <w:rPr>
                <w:rFonts w:ascii="微软雅黑" w:eastAsia="微软雅黑" w:hAnsi="微软雅黑" w:cs="微软雅黑" w:hint="eastAsia"/>
                <w:sz w:val="28"/>
                <w:szCs w:val="28"/>
              </w:rPr>
              <w:t>为</w:t>
            </w:r>
            <w:r w:rsidR="00774BC5">
              <w:rPr>
                <w:rFonts w:ascii="微软雅黑" w:eastAsia="微软雅黑" w:hAnsi="微软雅黑" w:cs="微软雅黑" w:hint="eastAsia"/>
                <w:sz w:val="28"/>
                <w:szCs w:val="28"/>
              </w:rPr>
              <w:t>空。</w:t>
            </w:r>
          </w:p>
          <w:p w:rsidR="00C032AF" w:rsidRPr="00043842" w:rsidRDefault="00C032AF" w:rsidP="00043842">
            <w:pPr>
              <w:spacing w:line="720" w:lineRule="auto"/>
              <w:ind w:left="405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3C5074" w:rsidRDefault="003C5074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513D51" w:rsidRDefault="00513D51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513D51" w:rsidRDefault="00513D51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513D51" w:rsidRDefault="00513D51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513D51" w:rsidRDefault="00513D51"/>
    <w:sectPr w:rsidR="00513D51" w:rsidSect="0051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61F" w:rsidRDefault="00BA361F" w:rsidP="003C5074">
      <w:r>
        <w:separator/>
      </w:r>
    </w:p>
  </w:endnote>
  <w:endnote w:type="continuationSeparator" w:id="0">
    <w:p w:rsidR="00BA361F" w:rsidRDefault="00BA361F" w:rsidP="003C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61F" w:rsidRDefault="00BA361F" w:rsidP="003C5074">
      <w:r>
        <w:separator/>
      </w:r>
    </w:p>
  </w:footnote>
  <w:footnote w:type="continuationSeparator" w:id="0">
    <w:p w:rsidR="00BA361F" w:rsidRDefault="00BA361F" w:rsidP="003C5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397"/>
    <w:multiLevelType w:val="hybridMultilevel"/>
    <w:tmpl w:val="E9982C5A"/>
    <w:lvl w:ilvl="0" w:tplc="B5840568">
      <w:start w:val="1"/>
      <w:numFmt w:val="decimal"/>
      <w:lvlText w:val="%1．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027A18"/>
    <w:rsid w:val="00043842"/>
    <w:rsid w:val="00081074"/>
    <w:rsid w:val="000E3617"/>
    <w:rsid w:val="001E2EC9"/>
    <w:rsid w:val="0021173A"/>
    <w:rsid w:val="00235539"/>
    <w:rsid w:val="002905DE"/>
    <w:rsid w:val="002A5FC1"/>
    <w:rsid w:val="002F301C"/>
    <w:rsid w:val="003A4B72"/>
    <w:rsid w:val="003C5074"/>
    <w:rsid w:val="003E5AE7"/>
    <w:rsid w:val="004C383D"/>
    <w:rsid w:val="004C5A9B"/>
    <w:rsid w:val="00503B6A"/>
    <w:rsid w:val="00513D51"/>
    <w:rsid w:val="00552A8C"/>
    <w:rsid w:val="005B2617"/>
    <w:rsid w:val="006067E5"/>
    <w:rsid w:val="00684886"/>
    <w:rsid w:val="006F3386"/>
    <w:rsid w:val="0075108C"/>
    <w:rsid w:val="00774BC5"/>
    <w:rsid w:val="00826154"/>
    <w:rsid w:val="008466D8"/>
    <w:rsid w:val="008C338D"/>
    <w:rsid w:val="008F0981"/>
    <w:rsid w:val="009056E8"/>
    <w:rsid w:val="009E5188"/>
    <w:rsid w:val="00A40FA9"/>
    <w:rsid w:val="00BA361F"/>
    <w:rsid w:val="00C032AF"/>
    <w:rsid w:val="00CA4509"/>
    <w:rsid w:val="00CC7580"/>
    <w:rsid w:val="00D46A3E"/>
    <w:rsid w:val="00D56306"/>
    <w:rsid w:val="00DA23E5"/>
    <w:rsid w:val="00F302CC"/>
    <w:rsid w:val="00F96673"/>
    <w:rsid w:val="013E217F"/>
    <w:rsid w:val="02EF323B"/>
    <w:rsid w:val="05125997"/>
    <w:rsid w:val="05EB497C"/>
    <w:rsid w:val="067C5108"/>
    <w:rsid w:val="07C764CF"/>
    <w:rsid w:val="0A085194"/>
    <w:rsid w:val="0D2B1C3D"/>
    <w:rsid w:val="11040072"/>
    <w:rsid w:val="13AA1310"/>
    <w:rsid w:val="16E11AB2"/>
    <w:rsid w:val="1E671141"/>
    <w:rsid w:val="20F50424"/>
    <w:rsid w:val="22636C79"/>
    <w:rsid w:val="24D04EA5"/>
    <w:rsid w:val="2F031F45"/>
    <w:rsid w:val="30691508"/>
    <w:rsid w:val="34956525"/>
    <w:rsid w:val="3A2F55A0"/>
    <w:rsid w:val="3ABA748A"/>
    <w:rsid w:val="3C2046F5"/>
    <w:rsid w:val="3ED840AB"/>
    <w:rsid w:val="3F4148AC"/>
    <w:rsid w:val="412E5DDC"/>
    <w:rsid w:val="42574B16"/>
    <w:rsid w:val="457261A0"/>
    <w:rsid w:val="4633454E"/>
    <w:rsid w:val="475A0E39"/>
    <w:rsid w:val="47D23A03"/>
    <w:rsid w:val="480415A7"/>
    <w:rsid w:val="48531077"/>
    <w:rsid w:val="49FF63E0"/>
    <w:rsid w:val="4D165D9B"/>
    <w:rsid w:val="4EDF5140"/>
    <w:rsid w:val="4F747585"/>
    <w:rsid w:val="512A377E"/>
    <w:rsid w:val="51BE378E"/>
    <w:rsid w:val="5365365F"/>
    <w:rsid w:val="56AA5070"/>
    <w:rsid w:val="56DC0C42"/>
    <w:rsid w:val="577B221A"/>
    <w:rsid w:val="58BB0F7E"/>
    <w:rsid w:val="5D3E6350"/>
    <w:rsid w:val="5DB5308E"/>
    <w:rsid w:val="5E8156A9"/>
    <w:rsid w:val="61244DF0"/>
    <w:rsid w:val="665F3C71"/>
    <w:rsid w:val="6F75330B"/>
    <w:rsid w:val="773D4125"/>
    <w:rsid w:val="776D7632"/>
    <w:rsid w:val="78B50809"/>
    <w:rsid w:val="7BC917B9"/>
    <w:rsid w:val="7D0E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3D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513D51"/>
    <w:rPr>
      <w:sz w:val="18"/>
      <w:szCs w:val="18"/>
    </w:rPr>
  </w:style>
  <w:style w:type="paragraph" w:styleId="a4">
    <w:name w:val="footer"/>
    <w:basedOn w:val="a"/>
    <w:link w:val="Char0"/>
    <w:qFormat/>
    <w:rsid w:val="0051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51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13D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513D51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513D5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rsid w:val="00513D51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513D51"/>
    <w:rPr>
      <w:kern w:val="2"/>
      <w:sz w:val="18"/>
      <w:szCs w:val="18"/>
    </w:rPr>
  </w:style>
  <w:style w:type="character" w:styleId="a8">
    <w:name w:val="Hyperlink"/>
    <w:basedOn w:val="a0"/>
    <w:rsid w:val="00C032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ya19880214/article/details/412808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103</cp:revision>
  <dcterms:created xsi:type="dcterms:W3CDTF">2014-10-29T12:08:00Z</dcterms:created>
  <dcterms:modified xsi:type="dcterms:W3CDTF">2018-02-13T01:00:00Z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