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E0E905" w14:textId="77777777" w:rsidR="00775254" w:rsidRPr="00775254" w:rsidRDefault="00775254" w:rsidP="0077525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CL"/>
        </w:rPr>
      </w:pPr>
      <w:r w:rsidRPr="00775254">
        <w:rPr>
          <w:rFonts w:ascii="Times New Roman" w:eastAsia="Times New Roman" w:hAnsi="Times New Roman" w:cs="Times New Roman"/>
          <w:b/>
          <w:bCs/>
          <w:sz w:val="27"/>
          <w:szCs w:val="27"/>
          <w:lang w:eastAsia="es-CL"/>
        </w:rPr>
        <w:t>Resumen detallado de las funciones más importantes</w:t>
      </w:r>
    </w:p>
    <w:p w14:paraId="13582D20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process_all_subjects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 xml:space="preserve">Procesa múltiples archivos de </w:t>
      </w:r>
      <w:proofErr w:type="spellStart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EyeLink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 xml:space="preserve"> iterativamente. Para cada archivo, filtra eventos como sacadas y </w:t>
      </w:r>
      <w:proofErr w:type="spellStart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blinks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, selecciona canales de pupila ('LEFT' o 'RIGHT') y aplica filtros de frecuencia (0.5-30 Hz) para eliminar ruido. Si el archivo contiene datos válidos, genera gráficos para visualizar los resultados procesados.</w:t>
      </w:r>
    </w:p>
    <w:p w14:paraId="38C7E2F7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directory_eyelink_file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>Crea un directorio para almacenar archivos preprocesados si no existe. Retorna la ruta del archivo filtrado que incluirá datos limpios tras el procesamiento.</w:t>
      </w:r>
    </w:p>
    <w:p w14:paraId="675AFC5D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filter_saccades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 xml:space="preserve">Filtra eventos irrelevantes como 'ESACC', 'SFIX', entre otros, para eliminar sacadas y otros datos no deseados. Guarda los datos restantes en un nuevo archivo con el sufijo </w:t>
      </w:r>
      <w:r w:rsidRPr="00775254">
        <w:rPr>
          <w:rFonts w:ascii="Courier New" w:eastAsia="Times New Roman" w:hAnsi="Courier New" w:cs="Courier New"/>
          <w:sz w:val="20"/>
          <w:szCs w:val="20"/>
          <w:lang w:eastAsia="es-CL"/>
        </w:rPr>
        <w:t>_</w:t>
      </w:r>
      <w:proofErr w:type="spellStart"/>
      <w:r w:rsidRPr="00775254">
        <w:rPr>
          <w:rFonts w:ascii="Courier New" w:eastAsia="Times New Roman" w:hAnsi="Courier New" w:cs="Courier New"/>
          <w:sz w:val="20"/>
          <w:szCs w:val="20"/>
          <w:lang w:eastAsia="es-CL"/>
        </w:rPr>
        <w:t>no_saccades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.</w:t>
      </w:r>
    </w:p>
    <w:p w14:paraId="28906570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filter_eyelink_data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>Carga los datos filtrados y convierte la señal en un objeto Raw de MNE. Aplica un filtro de frecuencia entre 0.5 y 30 Hz para mejorar la calidad de la señal, y selecciona canales de pupila relevantes ('LEFT' o 'RIGHT') para análisis posterior.</w:t>
      </w:r>
    </w:p>
    <w:p w14:paraId="46903182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create_raw_et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 xml:space="preserve">Convierte los datos filtrados a un objeto </w:t>
      </w:r>
      <w:proofErr w:type="spellStart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RawArray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 xml:space="preserve"> de MNE. Detecta eventos 'START' y 'END' para dividir los datos en épocas. Esto permite un análisis detallado por segmentos.</w:t>
      </w:r>
    </w:p>
    <w:p w14:paraId="24C82E6E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load_and_process_eyelink_data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 xml:space="preserve">Carga archivos de </w:t>
      </w:r>
      <w:proofErr w:type="spellStart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EyeLink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 xml:space="preserve"> como </w:t>
      </w:r>
      <w:proofErr w:type="spellStart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DataFrames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t>. Filtra las cinco primeras columnas y extrae el diámetro pupilar de la cuarta columna para su análisis.</w:t>
      </w:r>
    </w:p>
    <w:p w14:paraId="2EAA0283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plot_data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>Visualiza los datos procesados utilizando la función de graficado de MNE. Los gráficos muestran la evolución de la señal pupilar procesada, destacando eventos relevantes.</w:t>
      </w:r>
    </w:p>
    <w:p w14:paraId="4B2F192E" w14:textId="77777777" w:rsidR="00775254" w:rsidRPr="00775254" w:rsidRDefault="00775254" w:rsidP="0077525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CL"/>
        </w:rPr>
      </w:pPr>
      <w:proofErr w:type="spellStart"/>
      <w:r w:rsidRPr="00775254">
        <w:rPr>
          <w:rFonts w:ascii="Courier New" w:eastAsia="Times New Roman" w:hAnsi="Courier New" w:cs="Courier New"/>
          <w:b/>
          <w:bCs/>
          <w:sz w:val="20"/>
          <w:szCs w:val="20"/>
          <w:lang w:eastAsia="es-CL"/>
        </w:rPr>
        <w:t>filter_signal</w:t>
      </w:r>
      <w:proofErr w:type="spellEnd"/>
      <w:r w:rsidRPr="00775254">
        <w:rPr>
          <w:rFonts w:ascii="Times New Roman" w:eastAsia="Times New Roman" w:hAnsi="Times New Roman" w:cs="Times New Roman"/>
          <w:sz w:val="24"/>
          <w:szCs w:val="24"/>
          <w:lang w:eastAsia="es-CL"/>
        </w:rPr>
        <w:br/>
        <w:t>Aplica un filtro pasa banda (0.5-30 Hz) para eliminar artefactos y ruido de baja frecuencia (como movimientos lentos) y altas frecuencias (como ruido eléctrico) en los datos pupilares.</w:t>
      </w:r>
    </w:p>
    <w:p w14:paraId="1BD2F013" w14:textId="77777777" w:rsidR="00775254" w:rsidRDefault="00775254" w:rsidP="00775254">
      <w:pPr>
        <w:pStyle w:val="NormalWeb"/>
      </w:pPr>
      <w:r>
        <w:t>procesamiento:</w:t>
      </w:r>
    </w:p>
    <w:p w14:paraId="0650C7FF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interpolate_blinks</w:t>
      </w:r>
      <w:proofErr w:type="spellEnd"/>
      <w:r>
        <w:br/>
        <w:t>Interpola datos faltantes debidos a parpadeos detectados en el canal de pupila. Utiliza funciones de MNE para sustituir estas interrupciones con valores estimados, garantizando la continuidad de la señal pupilar.</w:t>
      </w:r>
    </w:p>
    <w:p w14:paraId="641532DD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read_and_filter_data</w:t>
      </w:r>
      <w:proofErr w:type="spellEnd"/>
      <w:r>
        <w:br/>
        <w:t xml:space="preserve">Lee los datos crudos desde el archivo de </w:t>
      </w:r>
      <w:proofErr w:type="spellStart"/>
      <w:r>
        <w:t>EyeLink</w:t>
      </w:r>
      <w:proofErr w:type="spellEnd"/>
      <w:r>
        <w:t xml:space="preserve"> línea por línea. Filtra filas basándose en condiciones específicas, como la ausencia de puntos decimales en las primeras columnas o la presencia de valores irrelevantes como "0,0" en la tercera columna.</w:t>
      </w:r>
    </w:p>
    <w:p w14:paraId="1C4D2F17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lastRenderedPageBreak/>
        <w:t>select_pupil_channels</w:t>
      </w:r>
      <w:proofErr w:type="spellEnd"/>
      <w:r>
        <w:br/>
        <w:t>Verifica si los canales de pupila ('LEFT' o 'RIGHT') están presentes en los datos procesados. Selecciona el canal válido para continuar con el análisis. Si ambos están disponibles, prioriza uno para evitar conflictos.</w:t>
      </w:r>
    </w:p>
    <w:p w14:paraId="581440EC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create_epochs_from_lines</w:t>
      </w:r>
      <w:proofErr w:type="spellEnd"/>
      <w:r>
        <w:br/>
        <w:t>Divide los datos en épocas basándose en eventos delimitadores 'START' y 'END'. Cada época representa un bloque temporal que puede ser analizado de manera independiente, lo que es útil para identificar patrones específicos en cada segmento.</w:t>
      </w:r>
    </w:p>
    <w:p w14:paraId="1C0B8716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handle_start</w:t>
      </w:r>
      <w:proofErr w:type="spellEnd"/>
      <w:r>
        <w:rPr>
          <w:rStyle w:val="Textoennegrita"/>
        </w:rPr>
        <w:t xml:space="preserve"> y </w:t>
      </w:r>
      <w:proofErr w:type="spellStart"/>
      <w:r>
        <w:rPr>
          <w:rStyle w:val="CdigoHTML"/>
          <w:b/>
          <w:bCs/>
        </w:rPr>
        <w:t>handle_end</w:t>
      </w:r>
      <w:proofErr w:type="spellEnd"/>
      <w:r>
        <w:br/>
        <w:t xml:space="preserve">Gestionan los eventos 'START' y 'END'. </w:t>
      </w:r>
      <w:proofErr w:type="spellStart"/>
      <w:r>
        <w:rPr>
          <w:rStyle w:val="CdigoHTML"/>
        </w:rPr>
        <w:t>handle_start</w:t>
      </w:r>
      <w:proofErr w:type="spellEnd"/>
      <w:r>
        <w:t xml:space="preserve"> inicializa una nueva época cuando encuentra un evento de inicio, mientras que </w:t>
      </w:r>
      <w:proofErr w:type="spellStart"/>
      <w:r>
        <w:rPr>
          <w:rStyle w:val="CdigoHTML"/>
        </w:rPr>
        <w:t>handle_end</w:t>
      </w:r>
      <w:proofErr w:type="spellEnd"/>
      <w:r>
        <w:t xml:space="preserve"> completa y almacena la época actual cuando detecta un evento de cierre.</w:t>
      </w:r>
    </w:p>
    <w:p w14:paraId="014A194F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process_eyelink_file</w:t>
      </w:r>
      <w:proofErr w:type="spellEnd"/>
      <w:r>
        <w:br/>
        <w:t xml:space="preserve">Procesa un archivo individual de </w:t>
      </w:r>
      <w:proofErr w:type="spellStart"/>
      <w:r>
        <w:t>EyeLink</w:t>
      </w:r>
      <w:proofErr w:type="spellEnd"/>
      <w:r>
        <w:t>, asegurando que los datos sean preprocesados y filtrados. Combina múltiples pasos, desde el filtrado de sacadas hasta la selección de canales, y genera archivos intermedios para facilitar análisis posteriores.</w:t>
      </w:r>
    </w:p>
    <w:p w14:paraId="12B995AA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get_pupil_channel</w:t>
      </w:r>
      <w:proofErr w:type="spellEnd"/>
      <w:r>
        <w:br/>
        <w:t>Identifica el canal de pupila ('LEFT' o 'RIGHT') dentro de los datos crudos. Este paso es esencial para trabajar con el canal correcto en las etapas posteriores de procesamiento.</w:t>
      </w:r>
    </w:p>
    <w:p w14:paraId="74AF4371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save_filtered_file</w:t>
      </w:r>
      <w:proofErr w:type="spellEnd"/>
      <w:r>
        <w:rPr>
          <w:rStyle w:val="Textoennegrita"/>
        </w:rPr>
        <w:t xml:space="preserve"> (implícita en los métodos)</w:t>
      </w:r>
      <w:r>
        <w:br/>
        <w:t>Guarda los datos filtrados en archivos separados. Esto evita sobrescribir el archivo original y garantiza la conservación de los datos crudos para futuras referencias o análisis.</w:t>
      </w:r>
    </w:p>
    <w:p w14:paraId="02BB4399" w14:textId="77777777" w:rsidR="00775254" w:rsidRDefault="00775254" w:rsidP="00775254">
      <w:pPr>
        <w:pStyle w:val="NormalWeb"/>
        <w:numPr>
          <w:ilvl w:val="0"/>
          <w:numId w:val="2"/>
        </w:numPr>
      </w:pPr>
      <w:proofErr w:type="spellStart"/>
      <w:r>
        <w:rPr>
          <w:rStyle w:val="CdigoHTML"/>
          <w:b/>
          <w:bCs/>
        </w:rPr>
        <w:t>plot_data</w:t>
      </w:r>
      <w:proofErr w:type="spellEnd"/>
      <w:r>
        <w:br/>
        <w:t>Genera una representación gráfica de los datos pupilares procesados. Utiliza escalas específicas para destacar eventos clave y permite visualizar artefactos o resultados del procesamiento.</w:t>
      </w:r>
    </w:p>
    <w:p w14:paraId="4E9E9CA2" w14:textId="77777777" w:rsidR="007762FF" w:rsidRDefault="007762FF"/>
    <w:sectPr w:rsidR="007762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7A0443"/>
    <w:multiLevelType w:val="multilevel"/>
    <w:tmpl w:val="5FA804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FC15E5"/>
    <w:multiLevelType w:val="multilevel"/>
    <w:tmpl w:val="5B80D156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5254"/>
    <w:rsid w:val="00775254"/>
    <w:rsid w:val="007762FF"/>
    <w:rsid w:val="00AF70A3"/>
    <w:rsid w:val="00E87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D62B70"/>
  <w15:chartTrackingRefBased/>
  <w15:docId w15:val="{E7D3C3E1-A158-4F63-B658-5E76691BEA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"/>
    <w:uiPriority w:val="9"/>
    <w:qFormat/>
    <w:rsid w:val="00775254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C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3Car">
    <w:name w:val="Título 3 Car"/>
    <w:basedOn w:val="Fuentedeprrafopredeter"/>
    <w:link w:val="Ttulo3"/>
    <w:uiPriority w:val="9"/>
    <w:rsid w:val="00775254"/>
    <w:rPr>
      <w:rFonts w:ascii="Times New Roman" w:eastAsia="Times New Roman" w:hAnsi="Times New Roman" w:cs="Times New Roman"/>
      <w:b/>
      <w:bCs/>
      <w:sz w:val="27"/>
      <w:szCs w:val="27"/>
      <w:lang w:eastAsia="es-CL"/>
    </w:rPr>
  </w:style>
  <w:style w:type="paragraph" w:styleId="NormalWeb">
    <w:name w:val="Normal (Web)"/>
    <w:basedOn w:val="Normal"/>
    <w:uiPriority w:val="99"/>
    <w:semiHidden/>
    <w:unhideWhenUsed/>
    <w:rsid w:val="007752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CL"/>
    </w:rPr>
  </w:style>
  <w:style w:type="character" w:styleId="CdigoHTML">
    <w:name w:val="HTML Code"/>
    <w:basedOn w:val="Fuentedeprrafopredeter"/>
    <w:uiPriority w:val="99"/>
    <w:semiHidden/>
    <w:unhideWhenUsed/>
    <w:rsid w:val="00775254"/>
    <w:rPr>
      <w:rFonts w:ascii="Courier New" w:eastAsia="Times New Roman" w:hAnsi="Courier New" w:cs="Courier New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77525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9303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1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82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519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7624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6831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606</Words>
  <Characters>3337</Characters>
  <Application>Microsoft Office Word</Application>
  <DocSecurity>0</DocSecurity>
  <Lines>27</Lines>
  <Paragraphs>7</Paragraphs>
  <ScaleCrop>false</ScaleCrop>
  <Company/>
  <LinksUpToDate>false</LinksUpToDate>
  <CharactersWithSpaces>3936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Maximiliano Adolfo Ceardi Martínez</dc:creator>
  <cp:keywords/>
  <dc:description/>
  <cp:lastModifiedBy>Maximiliano Adolfo Ceardi Martínez</cp:lastModifiedBy>
  <cp:revision>1</cp:revision>
  <dcterms:created xsi:type="dcterms:W3CDTF">2024-12-03T23:58:00Z</dcterms:created>
  <dcterms:modified xsi:type="dcterms:W3CDTF">2024-12-04T00:00:00Z</dcterms:modified>
</cp:coreProperties>
</file>