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BA2" w:rsidRPr="00373BA2" w:rsidRDefault="00373BA2" w:rsidP="00373BA2">
      <w:pPr>
        <w:spacing w:line="360" w:lineRule="auto"/>
        <w:rPr>
          <w:rFonts w:ascii="Arial" w:hAnsi="Arial"/>
          <w:sz w:val="22"/>
          <w:szCs w:val="22"/>
        </w:rPr>
      </w:pPr>
      <w:r w:rsidRPr="00373BA2">
        <w:rPr>
          <w:rFonts w:ascii="Arial" w:hAnsi="Arial"/>
          <w:sz w:val="22"/>
          <w:szCs w:val="22"/>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w:t>
      </w:r>
      <w:r>
        <w:rPr>
          <w:rFonts w:ascii="Arial" w:hAnsi="Arial"/>
          <w:sz w:val="22"/>
          <w:szCs w:val="22"/>
        </w:rPr>
        <w:t xml:space="preserve">in desert environments. </w:t>
      </w:r>
      <w:r w:rsidRPr="00373BA2">
        <w:rPr>
          <w:rFonts w:ascii="Arial" w:hAnsi="Arial"/>
          <w:b/>
          <w:sz w:val="22"/>
          <w:szCs w:val="22"/>
        </w:rPr>
        <w:t>The proposed research uses an innovative approach integrating physiology, evolutionary genomics, and computational biology to better understand how animals survive in what appear to be non-survivable conditions.</w:t>
      </w:r>
      <w:r w:rsidRPr="00373BA2">
        <w:rPr>
          <w:rFonts w:ascii="Arial" w:hAnsi="Arial"/>
          <w:sz w:val="22"/>
          <w:szCs w:val="22"/>
        </w:rPr>
        <w:t xml:space="preserve"> Ultimately, understanding the mechanisms underlying extreme osmoregulation may suggest novel treatment strategies for conditions (e.g. diarrhea) resulting i</w:t>
      </w:r>
      <w:r>
        <w:rPr>
          <w:rFonts w:ascii="Arial" w:hAnsi="Arial"/>
          <w:sz w:val="22"/>
          <w:szCs w:val="22"/>
        </w:rPr>
        <w:t>n acute dehydration in humans.</w:t>
      </w:r>
      <w:bookmarkStart w:id="0" w:name="_GoBack"/>
      <w:bookmarkEnd w:id="0"/>
    </w:p>
    <w:p w:rsidR="005861A4" w:rsidRPr="00373BA2" w:rsidRDefault="005861A4">
      <w:pPr>
        <w:rPr>
          <w:rFonts w:ascii="Arial" w:hAnsi="Arial"/>
          <w:sz w:val="22"/>
          <w:szCs w:val="22"/>
        </w:rPr>
      </w:pPr>
    </w:p>
    <w:sectPr w:rsidR="005861A4" w:rsidRPr="00373BA2" w:rsidSect="00373BA2">
      <w:pgSz w:w="12240" w:h="15840"/>
      <w:pgMar w:top="1440" w:right="720" w:bottom="144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2"/>
    <w:rsid w:val="00373BA2"/>
    <w:rsid w:val="0058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B7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1032</Characters>
  <Application>Microsoft Macintosh Word</Application>
  <DocSecurity>0</DocSecurity>
  <Lines>8</Lines>
  <Paragraphs>2</Paragraphs>
  <ScaleCrop>false</ScaleCrop>
  <Company>University of New Hampshire</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1</cp:revision>
  <dcterms:created xsi:type="dcterms:W3CDTF">2014-02-23T11:26:00Z</dcterms:created>
  <dcterms:modified xsi:type="dcterms:W3CDTF">2014-02-23T11:29:00Z</dcterms:modified>
</cp:coreProperties>
</file>