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9A19A9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1412B3">
        <w:t>17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lastRenderedPageBreak/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3A51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CHARACTERSTYLES.MACMILLANCHARSTYLES" wne:name="TemplateProject.CharacterStyles.MacmillanCharStyles" wne:bEncrypt="00" wne:cmg="56"/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7459E23-5231-4184-ADFD-9EE2C283E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2776</TotalTime>
  <Pages>30</Pages>
  <Words>2004</Words>
  <Characters>11424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13402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326</cp:revision>
  <dcterms:created xsi:type="dcterms:W3CDTF">2014-06-03T19:43:00Z</dcterms:created>
  <dcterms:modified xsi:type="dcterms:W3CDTF">2015-04-28T18:34:00Z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