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2C7801D5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E37BAC">
        <w:t>3</w:t>
      </w:r>
      <w:r w:rsidR="00F30666">
        <w:t>-</w:t>
      </w:r>
      <w:r w:rsidR="00EC79E6">
        <w:t>25</w:t>
      </w:r>
    </w:p>
    <w:p w14:paraId="573FEF01" w14:textId="4AC0CCD5" w:rsidR="00C46949" w:rsidRDefault="00C46949" w:rsidP="006F520B">
      <w:pPr>
        <w:pStyle w:val="DesignNotedn"/>
      </w:pPr>
      <w:r>
        <w:t xml:space="preserve">v. 3.8 remove Chap Number Nonprinting, Add Chap Title </w:t>
      </w:r>
      <w:proofErr w:type="spellStart"/>
      <w:r>
        <w:t>Nonpriting</w:t>
      </w:r>
      <w:proofErr w:type="spellEnd"/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 xml:space="preserve">v. 3.4.2: reinstated PC macro buttons (that fell out when template was </w:t>
      </w:r>
      <w:r>
        <w:lastRenderedPageBreak/>
        <w:t>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44A63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9BF97EA-64FA-4F59-9667-FA54511FDA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2587</TotalTime>
  <Pages>30</Pages>
  <Words>1957</Words>
  <Characters>11159</Characters>
  <Application>Microsoft Office Word</Application>
  <DocSecurity>0</DocSecurity>
  <Lines>92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13090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298</cp:revision>
  <dcterms:created xsi:type="dcterms:W3CDTF">2014-06-03T19:43:00Z</dcterms:created>
  <dcterms:modified xsi:type="dcterms:W3CDTF">2015-03-26T15:25:00Z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StyleReport_1" visible="true" label="Macmillan Style Report" imageMso="MagicEightBall" onAction="MacmillanStyleReport"/>
        <mso:button idQ="doc:MacmillanCharStyles_1" visible="true" label="Apply Macmillan Character Styles" imageMso="MailMergeResultsPreview" onAction="MacmillanCharStyles"/>
        <mso:button idQ="doc:StylesViewLaunch_1" visible="true" label="Best Styles View" imageMso="VisibilityVisible" onAction="StylesViewLaunch"/>
      </mso:documentControls>
    </mso:qat>
  </mso:ribbon>
</mso:customUI>
</file>