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367</cp:revision>
  <dcterms:created xsi:type="dcterms:W3CDTF">2016-05-31T16:24:00Z</dcterms:created>
  <dcterms:modified xsi:type="dcterms:W3CDTF">2016-11-02T21:10:00Z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