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UTILS.DEBUGPRINT" wne:name="vba_devtools.Utils.DebugPrint" wne:bEncrypt="00" wne:cmg="56"/>
    <wne:mcd wne:macroName="VBA_DEVTOOLS.DICTIONARY.REMOVEALL" wne:name="vba_devtoo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10884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326</cp:revision>
  <dcterms:created xsi:type="dcterms:W3CDTF">2015-10-21T15:13:00Z</dcterms:created>
  <dcterms:modified xsi:type="dcterms:W3CDTF">2017-02-08T04:30:00Z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