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205"/>
        <w:gridCol w:w="1020"/>
        <w:gridCol w:w="1317"/>
        <w:gridCol w:w="1104"/>
        <w:gridCol w:w="1477"/>
        <w:gridCol w:w="1234"/>
        <w:gridCol w:w="1295"/>
      </w:tblGrid>
      <w:tr w:rsidR="00464AFE" w:rsidRPr="00464AFE" w:rsidTr="000019D1">
        <w:tc>
          <w:tcPr>
            <w:tcW w:w="10338" w:type="dxa"/>
            <w:gridSpan w:val="8"/>
          </w:tcPr>
          <w:p w:rsidR="00464AFE" w:rsidRPr="000019D1" w:rsidRDefault="005B485B" w:rsidP="000019D1">
            <w:pPr>
              <w:tabs>
                <w:tab w:val="left" w:pos="1006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" w:char="F020"/>
            </w:r>
            <w:r>
              <w:rPr>
                <w:rFonts w:ascii="Verdana" w:hAnsi="Verdana"/>
                <w:sz w:val="18"/>
                <w:szCs w:val="18"/>
              </w:rPr>
              <w:sym w:font="Wingdings" w:char="F0B7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464AFE" w:rsidRPr="000019D1">
              <w:rPr>
                <w:rFonts w:ascii="Verdana" w:hAnsi="Verdana"/>
                <w:sz w:val="18"/>
                <w:szCs w:val="18"/>
              </w:rPr>
              <w:t xml:space="preserve">Ponedeljak – petak 09-19 Subota 09-15   </w:t>
            </w:r>
            <w:r>
              <w:rPr>
                <w:rFonts w:ascii="Verdana" w:hAnsi="Verdana"/>
                <w:sz w:val="18"/>
                <w:szCs w:val="18"/>
              </w:rPr>
              <w:sym w:font="Wingdings" w:char="F029"/>
            </w:r>
            <w:r w:rsidR="00464AFE" w:rsidRPr="000019D1">
              <w:rPr>
                <w:rFonts w:ascii="Verdana" w:hAnsi="Verdana"/>
                <w:sz w:val="18"/>
                <w:szCs w:val="18"/>
              </w:rPr>
              <w:t xml:space="preserve">+381642446031, +381638085113 Povrtarska 30, Novi Sad </w:t>
            </w:r>
            <w:bookmarkStart w:id="0" w:name="_GoBack"/>
            <w:r w:rsidR="00464AFE" w:rsidRPr="007122D1">
              <w:rPr>
                <w:rFonts w:ascii="Verdana" w:hAnsi="Verdana"/>
                <w:color w:val="FF0000"/>
                <w:sz w:val="18"/>
                <w:szCs w:val="18"/>
              </w:rPr>
              <w:t>**</w:t>
            </w:r>
            <w:bookmarkEnd w:id="0"/>
          </w:p>
        </w:tc>
      </w:tr>
      <w:tr w:rsidR="00901EF0" w:rsidRPr="00464AFE" w:rsidTr="00DD1979">
        <w:trPr>
          <w:trHeight w:val="752"/>
        </w:trPr>
        <w:tc>
          <w:tcPr>
            <w:tcW w:w="1686" w:type="dxa"/>
          </w:tcPr>
          <w:p w:rsidR="00464AFE" w:rsidRP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3360" behindDoc="0" locked="0" layoutInCell="1" allowOverlap="1" wp14:anchorId="3420EFFF" wp14:editId="6EA3E5CC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12065</wp:posOffset>
                  </wp:positionV>
                  <wp:extent cx="923925" cy="420370"/>
                  <wp:effectExtent l="0" t="0" r="9525" b="0"/>
                  <wp:wrapSquare wrapText="bothSides"/>
                  <wp:docPr id="9" name="Picture 9" descr="C:\moje\Lucar\luca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moje\Lucar\luca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2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84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LPG</w:t>
            </w:r>
          </w:p>
        </w:tc>
        <w:tc>
          <w:tcPr>
            <w:tcW w:w="1063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CNG</w:t>
            </w:r>
          </w:p>
        </w:tc>
        <w:tc>
          <w:tcPr>
            <w:tcW w:w="1317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Komarnici</w:t>
            </w:r>
          </w:p>
        </w:tc>
        <w:tc>
          <w:tcPr>
            <w:tcW w:w="1113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Pergole</w:t>
            </w:r>
          </w:p>
        </w:tc>
        <w:tc>
          <w:tcPr>
            <w:tcW w:w="1477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Segmentna vrata</w:t>
            </w:r>
          </w:p>
        </w:tc>
        <w:tc>
          <w:tcPr>
            <w:tcW w:w="1082" w:type="dxa"/>
          </w:tcPr>
          <w:p w:rsidR="00464AFE" w:rsidRPr="00464AFE" w:rsidRDefault="00600848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7122D1">
              <w:rPr>
                <w:rFonts w:ascii="Verdana" w:hAnsi="Verdana"/>
                <w:color w:val="FF0000"/>
              </w:rPr>
              <w:t xml:space="preserve">Cenovnik </w:t>
            </w:r>
          </w:p>
        </w:tc>
        <w:tc>
          <w:tcPr>
            <w:tcW w:w="1316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Pozovite nas</w:t>
            </w:r>
          </w:p>
        </w:tc>
      </w:tr>
      <w:tr w:rsidR="00464AFE" w:rsidRPr="00464AFE" w:rsidTr="000019D1">
        <w:tc>
          <w:tcPr>
            <w:tcW w:w="10338" w:type="dxa"/>
            <w:gridSpan w:val="8"/>
          </w:tcPr>
          <w:p w:rsidR="00624827" w:rsidRDefault="00624827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</w:p>
          <w:p w:rsid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Usluge</w:t>
            </w:r>
          </w:p>
          <w:p w:rsidR="00624827" w:rsidRPr="00464AFE" w:rsidRDefault="00624827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</w:p>
        </w:tc>
      </w:tr>
      <w:tr w:rsidR="00464AFE" w:rsidRPr="00464AFE" w:rsidTr="00DD1979">
        <w:trPr>
          <w:trHeight w:val="1259"/>
        </w:trPr>
        <w:tc>
          <w:tcPr>
            <w:tcW w:w="10338" w:type="dxa"/>
            <w:gridSpan w:val="8"/>
          </w:tcPr>
          <w:p w:rsid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901EF0" w:rsidRDefault="00901EF0" w:rsidP="00901EF0">
            <w:pPr>
              <w:tabs>
                <w:tab w:val="left" w:pos="10065"/>
              </w:tabs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sym w:font="Wingdings" w:char="F0FC"/>
            </w:r>
            <w:r>
              <w:rPr>
                <w:rFonts w:ascii="Verdana" w:hAnsi="Verdana"/>
                <w:b/>
              </w:rPr>
              <w:sym w:font="Wingdings" w:char="F0FC"/>
            </w:r>
            <w:r>
              <w:rPr>
                <w:rFonts w:ascii="Verdana" w:hAnsi="Verdana"/>
                <w:b/>
              </w:rPr>
              <w:sym w:font="Wingdings" w:char="F0FC"/>
            </w:r>
          </w:p>
          <w:p w:rsidR="00901EF0" w:rsidRDefault="00901EF0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DD1979">
              <w:rPr>
                <w:rFonts w:ascii="Verdana" w:hAnsi="Verdana"/>
                <w:b/>
              </w:rPr>
              <w:t>ŠTA JE LPG</w:t>
            </w:r>
            <w:r w:rsidR="00962585">
              <w:rPr>
                <w:rFonts w:ascii="Verdana" w:hAnsi="Verdana"/>
                <w:b/>
              </w:rPr>
              <w:t xml:space="preserve"> </w:t>
            </w:r>
            <w:r w:rsidR="00962585" w:rsidRPr="00962585">
              <w:rPr>
                <w:rFonts w:ascii="Verdana" w:hAnsi="Verdana"/>
              </w:rPr>
              <w:t>(Liquefied Petroleum Gas)</w:t>
            </w:r>
            <w:r w:rsidRPr="00DD1979">
              <w:rPr>
                <w:rFonts w:ascii="Verdana" w:hAnsi="Verdana"/>
                <w:b/>
              </w:rPr>
              <w:t>/TNG</w:t>
            </w:r>
            <w:r w:rsidR="00962585">
              <w:rPr>
                <w:rFonts w:ascii="Verdana" w:hAnsi="Verdana"/>
                <w:b/>
              </w:rPr>
              <w:t xml:space="preserve"> </w:t>
            </w:r>
            <w:r w:rsidR="00962585" w:rsidRPr="00962585">
              <w:rPr>
                <w:rFonts w:ascii="Verdana" w:hAnsi="Verdana"/>
              </w:rPr>
              <w:t>(tečni naftni gas)</w:t>
            </w:r>
            <w:r w:rsidRPr="00DD1979">
              <w:rPr>
                <w:rFonts w:ascii="Verdana" w:hAnsi="Verdana"/>
                <w:b/>
              </w:rPr>
              <w:t>?</w:t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Default="00962585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Tečni naftni gas</w:t>
            </w:r>
            <w:r w:rsidR="00DD1979" w:rsidRPr="00DD1979">
              <w:rPr>
                <w:rFonts w:ascii="Verdana" w:hAnsi="Verdana"/>
              </w:rPr>
              <w:t xml:space="preserve"> se proizvodi u rafinerijama nafte kao nusproizvod naftnih derivata benzina, dizela, ulja za loženje i pri preradi tečnog sirovog plina. On je je mešavina trgovačkog propana i butana, sa zanemarljivim količinama vode, azota, kiseonika, amonijaka i sumpora.</w:t>
            </w:r>
          </w:p>
          <w:p w:rsidR="00367F28" w:rsidRDefault="00367F28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901EF0" w:rsidRDefault="00901EF0" w:rsidP="00901EF0">
            <w:pPr>
              <w:tabs>
                <w:tab w:val="left" w:pos="10065"/>
              </w:tabs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sym w:font="Wingdings" w:char="F0FC"/>
            </w:r>
            <w:r>
              <w:rPr>
                <w:rFonts w:ascii="Verdana" w:hAnsi="Verdana"/>
                <w:b/>
              </w:rPr>
              <w:sym w:font="Wingdings" w:char="F0FC"/>
            </w:r>
            <w:r>
              <w:rPr>
                <w:rFonts w:ascii="Verdana" w:hAnsi="Verdana"/>
                <w:b/>
              </w:rPr>
              <w:sym w:font="Wingdings" w:char="F0FC"/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DD1979">
              <w:rPr>
                <w:rFonts w:ascii="Verdana" w:hAnsi="Verdana"/>
                <w:b/>
              </w:rPr>
              <w:t>UTICAJ GASA NA PRIRODU</w:t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>Vozila s pogonom na autogas, u odnosu na dizel motore, ne ispuštaju dim, čvrste čestice i sumporne okside. U odnosu na benzinske motore ne ispuštaju olovo, proizvode manje ugljen-dioksida i nerazgradivih ugljovodonika.</w:t>
            </w:r>
            <w:r w:rsidR="00962585">
              <w:rPr>
                <w:rFonts w:ascii="Verdana" w:hAnsi="Verdana"/>
              </w:rPr>
              <w:t xml:space="preserve"> Svojim emisijama neuporedivo manje utiče na okolinu od bilo koje vrste benzina.</w:t>
            </w:r>
          </w:p>
          <w:p w:rsidR="00367F28" w:rsidRPr="00DD1979" w:rsidRDefault="00367F28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901EF0" w:rsidRDefault="00901EF0" w:rsidP="00901EF0">
            <w:pPr>
              <w:tabs>
                <w:tab w:val="left" w:pos="10065"/>
              </w:tabs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sym w:font="Wingdings" w:char="F0FC"/>
            </w:r>
            <w:r>
              <w:rPr>
                <w:rFonts w:ascii="Verdana" w:hAnsi="Verdana"/>
                <w:b/>
              </w:rPr>
              <w:sym w:font="Wingdings" w:char="F0FC"/>
            </w:r>
            <w:r>
              <w:rPr>
                <w:rFonts w:ascii="Verdana" w:hAnsi="Verdana"/>
                <w:b/>
              </w:rPr>
              <w:sym w:font="Wingdings" w:char="F0FC"/>
            </w:r>
          </w:p>
          <w:p w:rsidR="00367F28" w:rsidRDefault="00367F28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DD1979">
              <w:rPr>
                <w:rFonts w:ascii="Verdana" w:hAnsi="Verdana"/>
                <w:b/>
              </w:rPr>
              <w:t>UGRADNJA PLINA</w:t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>Ugradnja plin</w:t>
            </w:r>
            <w:r w:rsidR="00962585">
              <w:rPr>
                <w:rFonts w:ascii="Verdana" w:hAnsi="Verdana"/>
              </w:rPr>
              <w:t>skih sistema</w:t>
            </w:r>
            <w:r w:rsidRPr="00DD1979">
              <w:rPr>
                <w:rFonts w:ascii="Verdana" w:hAnsi="Verdana"/>
              </w:rPr>
              <w:t xml:space="preserve"> danas se može uraditi na više od 95 % automobila koja koriste benzin ili dizel kao primarni energent. Sistem korišćenja benzina vaš</w:t>
            </w:r>
            <w:r w:rsidR="00962585">
              <w:rPr>
                <w:rFonts w:ascii="Verdana" w:hAnsi="Verdana"/>
              </w:rPr>
              <w:t>eg vozila određuje koji će auto</w:t>
            </w:r>
            <w:r w:rsidRPr="00DD1979">
              <w:rPr>
                <w:rFonts w:ascii="Verdana" w:hAnsi="Verdana"/>
              </w:rPr>
              <w:t>gas sistem biti ugrađen.</w:t>
            </w:r>
          </w:p>
          <w:tbl>
            <w:tblPr>
              <w:tblStyle w:val="TableGrid"/>
              <w:tblpPr w:leftFromText="180" w:rightFromText="180" w:vertAnchor="text" w:horzAnchor="margin" w:tblpY="-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29"/>
            </w:tblGrid>
            <w:tr w:rsidR="00901EF0" w:rsidTr="00901EF0">
              <w:trPr>
                <w:trHeight w:val="2442"/>
              </w:trPr>
              <w:tc>
                <w:tcPr>
                  <w:tcW w:w="2329" w:type="dxa"/>
                </w:tcPr>
                <w:p w:rsidR="00901EF0" w:rsidRDefault="00901EF0" w:rsidP="00901EF0">
                  <w:pPr>
                    <w:tabs>
                      <w:tab w:val="left" w:pos="10065"/>
                    </w:tabs>
                    <w:rPr>
                      <w:rFonts w:ascii="Verdana" w:hAnsi="Verdana"/>
                    </w:rPr>
                  </w:pPr>
                  <w:r w:rsidRPr="00DD1979">
                    <w:rPr>
                      <w:rFonts w:ascii="Verdana" w:hAnsi="Verdana"/>
                    </w:rPr>
                    <w:t>(slika sertifikata)</w:t>
                  </w:r>
                </w:p>
              </w:tc>
            </w:tr>
          </w:tbl>
          <w:p w:rsidR="00962585" w:rsidRDefault="00962585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 xml:space="preserve">Oprema za ugradnju benzina mora biti u skladu sa odgovarajućim standardima (67R01). </w:t>
            </w:r>
            <w:r w:rsidR="00962585">
              <w:rPr>
                <w:rFonts w:ascii="Verdana" w:hAnsi="Verdana"/>
              </w:rPr>
              <w:t>U</w:t>
            </w:r>
            <w:r w:rsidRPr="00DD1979">
              <w:rPr>
                <w:rFonts w:ascii="Verdana" w:hAnsi="Verdana"/>
              </w:rPr>
              <w:t xml:space="preserve">gradnja te opreme </w:t>
            </w:r>
            <w:r w:rsidR="00962585">
              <w:rPr>
                <w:rFonts w:ascii="Verdana" w:hAnsi="Verdana"/>
              </w:rPr>
              <w:t xml:space="preserve">takođe </w:t>
            </w:r>
            <w:r w:rsidRPr="00DD1979">
              <w:rPr>
                <w:rFonts w:ascii="Verdana" w:hAnsi="Verdana"/>
              </w:rPr>
              <w:t>mora teći po strogo utvrđenim (67R01) pravil</w:t>
            </w:r>
            <w:r w:rsidR="00962585">
              <w:rPr>
                <w:rFonts w:ascii="Verdana" w:hAnsi="Verdana"/>
              </w:rPr>
              <w:t>ima. Po završenoj ugradnji u „Lu</w:t>
            </w:r>
            <w:r w:rsidRPr="00DD1979">
              <w:rPr>
                <w:rFonts w:ascii="Verdana" w:hAnsi="Verdana"/>
              </w:rPr>
              <w:t>caru</w:t>
            </w:r>
            <w:r w:rsidR="00962585">
              <w:rPr>
                <w:rFonts w:ascii="Verdana" w:hAnsi="Verdana"/>
              </w:rPr>
              <w:t>“</w:t>
            </w:r>
            <w:r w:rsidRPr="00DD1979">
              <w:rPr>
                <w:rFonts w:ascii="Verdana" w:hAnsi="Verdana"/>
              </w:rPr>
              <w:t xml:space="preserve"> ćete dobiti uverenje (atest) nadležne institucije kao potvrdu da su svi sklopovi proizvedeni i ugrađeni po 67R01 standardima koji se primenjuje na teritoriji EU.</w:t>
            </w:r>
          </w:p>
          <w:p w:rsidR="00962585" w:rsidRDefault="00901EF0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367F28">
              <w:rPr>
                <w:rFonts w:ascii="Verdana" w:hAnsi="Verdana"/>
                <w:noProof/>
                <w:lang w:eastAsia="sr-Latn-RS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1956B675" wp14:editId="2EA2745B">
                  <wp:simplePos x="0" y="0"/>
                  <wp:positionH relativeFrom="column">
                    <wp:posOffset>3087370</wp:posOffset>
                  </wp:positionH>
                  <wp:positionV relativeFrom="paragraph">
                    <wp:posOffset>507365</wp:posOffset>
                  </wp:positionV>
                  <wp:extent cx="3263900" cy="2127250"/>
                  <wp:effectExtent l="0" t="0" r="0" b="6350"/>
                  <wp:wrapSquare wrapText="bothSides"/>
                  <wp:docPr id="3" name="Picture 3" descr="C:\moje\Lucar\autogas\boc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moje\Lucar\autogas\boc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0" cy="212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1979" w:rsidRPr="00DD1979">
              <w:rPr>
                <w:rFonts w:ascii="Verdana" w:hAnsi="Verdana"/>
              </w:rPr>
              <w:t xml:space="preserve">„Lucar“ je implementirao i sertifikovao sistem upravljanja kvalitetom prema zahtevima ISO 9001:2008. </w:t>
            </w:r>
          </w:p>
          <w:p w:rsidR="00901EF0" w:rsidRDefault="00901EF0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367F28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9504" behindDoc="0" locked="0" layoutInCell="1" allowOverlap="1" wp14:anchorId="786CD167" wp14:editId="01AA4AA4">
                  <wp:simplePos x="0" y="0"/>
                  <wp:positionH relativeFrom="column">
                    <wp:posOffset>25547</wp:posOffset>
                  </wp:positionH>
                  <wp:positionV relativeFrom="paragraph">
                    <wp:posOffset>135299</wp:posOffset>
                  </wp:positionV>
                  <wp:extent cx="2922270" cy="2190115"/>
                  <wp:effectExtent l="0" t="0" r="0" b="635"/>
                  <wp:wrapSquare wrapText="bothSides"/>
                  <wp:docPr id="2" name="Picture 2" descr="C:\moje\Lucar\autogas\zastava na g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moje\Lucar\autogas\zastava na ga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270" cy="219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7F28" w:rsidRDefault="00367F28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367F28" w:rsidRDefault="00901EF0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sym w:font="Wingdings" w:char="F0D7"/>
            </w:r>
            <w:r>
              <w:rPr>
                <w:rFonts w:ascii="Verdana" w:hAnsi="Verdana"/>
                <w:b/>
              </w:rPr>
              <w:t xml:space="preserve">                                                                                                                               </w:t>
            </w:r>
            <w:r>
              <w:rPr>
                <w:rFonts w:ascii="Verdana" w:hAnsi="Verdana"/>
                <w:b/>
              </w:rPr>
              <w:sym w:font="Wingdings" w:char="F0D8"/>
            </w:r>
          </w:p>
          <w:p w:rsidR="00901EF0" w:rsidRDefault="00901EF0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>
              <w:rPr>
                <w:noProof/>
                <w:lang w:eastAsia="sr-Latn-RS"/>
              </w:rPr>
              <w:drawing>
                <wp:anchor distT="0" distB="0" distL="114300" distR="114300" simplePos="0" relativeHeight="251672576" behindDoc="0" locked="0" layoutInCell="1" allowOverlap="1" wp14:anchorId="2657557C" wp14:editId="7F77380E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172085</wp:posOffset>
                  </wp:positionV>
                  <wp:extent cx="2968625" cy="1977390"/>
                  <wp:effectExtent l="0" t="0" r="3175" b="3810"/>
                  <wp:wrapSquare wrapText="bothSides"/>
                  <wp:docPr id="1" name="Picture 1" descr="Close Up Of LPG Converted Gasoline Car Engine Stock Photo, Picture And  Royalty Free Image. Image 20589352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ose Up Of LPG Converted Gasoline Car Engine Stock Photo, Picture And  Royalty Free Image. Image 20589352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625" cy="197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1EF0" w:rsidRDefault="00901EF0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>
              <w:rPr>
                <w:noProof/>
                <w:lang w:eastAsia="sr-Latn-RS"/>
              </w:rPr>
              <w:drawing>
                <wp:anchor distT="0" distB="0" distL="114300" distR="114300" simplePos="0" relativeHeight="251673600" behindDoc="0" locked="0" layoutInCell="1" allowOverlap="1" wp14:anchorId="6213DA61" wp14:editId="2EADA3D7">
                  <wp:simplePos x="0" y="0"/>
                  <wp:positionH relativeFrom="column">
                    <wp:posOffset>3321316</wp:posOffset>
                  </wp:positionH>
                  <wp:positionV relativeFrom="paragraph">
                    <wp:posOffset>66040</wp:posOffset>
                  </wp:positionV>
                  <wp:extent cx="2519680" cy="1892300"/>
                  <wp:effectExtent l="0" t="0" r="0" b="0"/>
                  <wp:wrapSquare wrapText="bothSides"/>
                  <wp:docPr id="4" name="Picture 4" descr="Autogas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utogas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18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1EF0" w:rsidRDefault="00901EF0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901EF0" w:rsidRDefault="00901EF0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901EF0" w:rsidRDefault="00901EF0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901EF0" w:rsidRDefault="00901EF0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901EF0" w:rsidRDefault="00901EF0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901EF0" w:rsidRDefault="00901EF0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901EF0" w:rsidRDefault="00901EF0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901EF0" w:rsidRDefault="00901EF0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901EF0" w:rsidRDefault="00901EF0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901EF0" w:rsidRDefault="00901EF0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901EF0" w:rsidRDefault="00901EF0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901EF0" w:rsidRDefault="00901EF0" w:rsidP="00901EF0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901EF0" w:rsidRDefault="00901EF0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DD1979">
              <w:rPr>
                <w:rFonts w:ascii="Verdana" w:hAnsi="Verdana"/>
                <w:b/>
              </w:rPr>
              <w:t>PROIZVOĐAČI</w:t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tbl>
            <w:tblPr>
              <w:tblStyle w:val="TableGrid"/>
              <w:tblpPr w:leftFromText="180" w:rightFromText="180" w:vertAnchor="text" w:horzAnchor="page" w:tblpX="7261" w:tblpY="-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21"/>
            </w:tblGrid>
            <w:tr w:rsidR="00962585" w:rsidTr="00962585">
              <w:trPr>
                <w:trHeight w:val="2442"/>
              </w:trPr>
              <w:tc>
                <w:tcPr>
                  <w:tcW w:w="2421" w:type="dxa"/>
                </w:tcPr>
                <w:p w:rsidR="00962585" w:rsidRDefault="00962585" w:rsidP="00962585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  <w:r w:rsidRPr="00DD1979">
                    <w:rPr>
                      <w:rFonts w:ascii="Verdana" w:hAnsi="Verdana"/>
                    </w:rPr>
                    <w:t>(slika sertifikata</w:t>
                  </w:r>
                  <w:r>
                    <w:rPr>
                      <w:rFonts w:ascii="Verdana" w:hAnsi="Verdana"/>
                    </w:rPr>
                    <w:t>/ugovora</w:t>
                  </w:r>
                  <w:r w:rsidRPr="00DD1979">
                    <w:rPr>
                      <w:rFonts w:ascii="Verdana" w:hAnsi="Verdana"/>
                    </w:rPr>
                    <w:t>)</w:t>
                  </w:r>
                </w:p>
              </w:tc>
            </w:tr>
          </w:tbl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>Pravilnu ugradnju sistema za autogas obavlja servis i serviseri  obučeni od strane proizvo</w:t>
            </w:r>
            <w:r w:rsidR="00962585">
              <w:rPr>
                <w:rFonts w:ascii="Verdana" w:hAnsi="Verdana"/>
              </w:rPr>
              <w:t>đ</w:t>
            </w:r>
            <w:r w:rsidRPr="00DD1979">
              <w:rPr>
                <w:rFonts w:ascii="Verdana" w:hAnsi="Verdana"/>
              </w:rPr>
              <w:t>ača. Onda mo</w:t>
            </w:r>
            <w:r w:rsidR="00962585">
              <w:rPr>
                <w:rFonts w:ascii="Verdana" w:hAnsi="Verdana"/>
              </w:rPr>
              <w:t>ž</w:t>
            </w:r>
            <w:r w:rsidRPr="00DD1979">
              <w:rPr>
                <w:rFonts w:ascii="Verdana" w:hAnsi="Verdana"/>
              </w:rPr>
              <w:t>ete biti sigurni da serviser sarađuje direktno sa proizvo</w:t>
            </w:r>
            <w:r w:rsidR="00962585">
              <w:rPr>
                <w:rFonts w:ascii="Verdana" w:hAnsi="Verdana"/>
              </w:rPr>
              <w:t>đ</w:t>
            </w:r>
            <w:r w:rsidRPr="00DD1979">
              <w:rPr>
                <w:rFonts w:ascii="Verdana" w:hAnsi="Verdana"/>
              </w:rPr>
              <w:t>ačem i ima podršku u slučaju fabričke greške.</w:t>
            </w:r>
          </w:p>
          <w:p w:rsidR="00962585" w:rsidRDefault="00962585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Default="00962585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 xml:space="preserve"> </w:t>
            </w:r>
            <w:r w:rsidR="00DD1979" w:rsidRPr="00DD1979">
              <w:rPr>
                <w:rFonts w:ascii="Verdana" w:hAnsi="Verdana"/>
              </w:rPr>
              <w:t>„Lucar“ poseduje sertifikate za ugradnju</w:t>
            </w:r>
            <w:r>
              <w:rPr>
                <w:rFonts w:ascii="Verdana" w:hAnsi="Verdana"/>
              </w:rPr>
              <w:t xml:space="preserve"> </w:t>
            </w:r>
            <w:r w:rsidR="00DD1979" w:rsidRPr="00DD1979">
              <w:rPr>
                <w:rFonts w:ascii="Verdana" w:hAnsi="Verdana"/>
              </w:rPr>
              <w:t>i održavanje au</w:t>
            </w:r>
            <w:r>
              <w:rPr>
                <w:rFonts w:ascii="Verdana" w:hAnsi="Verdana"/>
              </w:rPr>
              <w:t>to</w:t>
            </w:r>
            <w:r w:rsidR="00DD1979" w:rsidRPr="00DD1979">
              <w:rPr>
                <w:rFonts w:ascii="Verdana" w:hAnsi="Verdana"/>
              </w:rPr>
              <w:t>gas sistema od strane firmi kao što su:  TARTARINI,  TOMASETTO,  AC,  LOVATO, LANDI. (slike sertifikata, ugovora i sl.)</w:t>
            </w:r>
          </w:p>
          <w:p w:rsidR="00962585" w:rsidRDefault="00962585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901EF0" w:rsidRDefault="00901EF0" w:rsidP="00901EF0">
            <w:pPr>
              <w:tabs>
                <w:tab w:val="left" w:pos="10065"/>
              </w:tabs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                                  </w:t>
            </w:r>
            <w:r>
              <w:rPr>
                <w:rFonts w:ascii="Verdana" w:hAnsi="Verdana"/>
                <w:b/>
              </w:rPr>
              <w:sym w:font="Wingdings" w:char="F0FC"/>
            </w:r>
            <w:r>
              <w:rPr>
                <w:rFonts w:ascii="Verdana" w:hAnsi="Verdana"/>
                <w:b/>
              </w:rPr>
              <w:sym w:font="Wingdings" w:char="F0FC"/>
            </w:r>
            <w:r>
              <w:rPr>
                <w:rFonts w:ascii="Verdana" w:hAnsi="Verdana"/>
                <w:b/>
              </w:rPr>
              <w:sym w:font="Wingdings" w:char="F0FC"/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DD1979">
              <w:rPr>
                <w:rFonts w:ascii="Verdana" w:hAnsi="Verdana"/>
                <w:b/>
              </w:rPr>
              <w:t>ATEST I REATEST</w:t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>Kod nas možete uraditi atest ili reatest bez</w:t>
            </w:r>
            <w:r w:rsidR="00962585">
              <w:rPr>
                <w:rFonts w:ascii="Verdana" w:hAnsi="Verdana"/>
              </w:rPr>
              <w:t xml:space="preserve"> obzira da li je ugradnja plinskog sistema </w:t>
            </w:r>
            <w:r w:rsidRPr="00DD1979">
              <w:rPr>
                <w:rFonts w:ascii="Verdana" w:hAnsi="Verdana"/>
              </w:rPr>
              <w:t>urađena kod nas ili u nekom drugom servisu.</w:t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>Sva motorna vozila na kojima su instalirani sistemi</w:t>
            </w:r>
            <w:r w:rsidR="00962585">
              <w:rPr>
                <w:rFonts w:ascii="Verdana" w:hAnsi="Verdana"/>
              </w:rPr>
              <w:t xml:space="preserve"> </w:t>
            </w:r>
            <w:r w:rsidRPr="00DD1979">
              <w:rPr>
                <w:rFonts w:ascii="Verdana" w:hAnsi="Verdana"/>
              </w:rPr>
              <w:t>mo</w:t>
            </w:r>
            <w:r w:rsidR="00962585">
              <w:rPr>
                <w:rFonts w:ascii="Verdana" w:hAnsi="Verdana"/>
              </w:rPr>
              <w:t>raju biti usklađena sa propisan</w:t>
            </w:r>
            <w:r w:rsidRPr="00DD1979">
              <w:rPr>
                <w:rFonts w:ascii="Verdana" w:hAnsi="Verdana"/>
              </w:rPr>
              <w:t>im tehničkim uslovima - pre puštanja navedenih vozila u saobraćaj mora se utv</w:t>
            </w:r>
            <w:r w:rsidR="00962585">
              <w:rPr>
                <w:rFonts w:ascii="Verdana" w:hAnsi="Verdana"/>
              </w:rPr>
              <w:t>r</w:t>
            </w:r>
            <w:r w:rsidRPr="00DD1979">
              <w:rPr>
                <w:rFonts w:ascii="Verdana" w:hAnsi="Verdana"/>
              </w:rPr>
              <w:t xml:space="preserve">diti da li </w:t>
            </w:r>
            <w:r w:rsidRPr="00DD1979">
              <w:rPr>
                <w:rFonts w:ascii="Verdana" w:hAnsi="Verdana"/>
              </w:rPr>
              <w:lastRenderedPageBreak/>
              <w:t>vozila ispunjavaju propisane uslove u skladu sa Zakonom o bezbednosti saobraćaja na putevima.</w:t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 xml:space="preserve">Da biste dobili atest i reatest vozila, ključno je da </w:t>
            </w:r>
            <w:r w:rsidR="00962585">
              <w:rPr>
                <w:rFonts w:ascii="Verdana" w:hAnsi="Verdana"/>
              </w:rPr>
              <w:t xml:space="preserve">ugradnja u vozilo ili </w:t>
            </w:r>
            <w:r w:rsidRPr="00DD1979">
              <w:rPr>
                <w:rFonts w:ascii="Verdana" w:hAnsi="Verdana"/>
              </w:rPr>
              <w:t>prepravka bud</w:t>
            </w:r>
            <w:r w:rsidR="00962585">
              <w:rPr>
                <w:rFonts w:ascii="Verdana" w:hAnsi="Verdana"/>
              </w:rPr>
              <w:t>u</w:t>
            </w:r>
            <w:r w:rsidRPr="00DD1979">
              <w:rPr>
                <w:rFonts w:ascii="Verdana" w:hAnsi="Verdana"/>
              </w:rPr>
              <w:t xml:space="preserve"> urađen</w:t>
            </w:r>
            <w:r w:rsidR="00962585">
              <w:rPr>
                <w:rFonts w:ascii="Verdana" w:hAnsi="Verdana"/>
              </w:rPr>
              <w:t>i</w:t>
            </w:r>
            <w:r w:rsidRPr="00DD1979">
              <w:rPr>
                <w:rFonts w:ascii="Verdana" w:hAnsi="Verdana"/>
              </w:rPr>
              <w:t xml:space="preserve"> u skladu sa postojećim propisima, uključujući prateću dokumentaciju.</w:t>
            </w:r>
          </w:p>
          <w:p w:rsidR="00962585" w:rsidRDefault="00962585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>Kako uraditi ates</w:t>
            </w:r>
            <w:r w:rsidR="00962585">
              <w:rPr>
                <w:rFonts w:ascii="Verdana" w:hAnsi="Verdana"/>
              </w:rPr>
              <w:t>t/reatest za plin?</w:t>
            </w:r>
          </w:p>
          <w:p w:rsidR="00962585" w:rsidRPr="00DD1979" w:rsidRDefault="00962585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 xml:space="preserve">„Lucar“ će vam obezbediti svu potrebnu dokumentaciju za vozila za koja je ugradnja plina urađena u našem servisu. Vaše je samo da obezbedite saobraćajnu dozvolu i uplatite uplatnice. </w:t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 xml:space="preserve">Za atestiranje vozila u koja ugradnja nije izvršena u našem servisu, potrebno je da imate svu neophodnu dokumentaciju. </w:t>
            </w:r>
          </w:p>
          <w:p w:rsid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>Za reatestiranje takođe je potrebno da donesete propratnu dokumentaciju na uvid.</w:t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901EF0" w:rsidRDefault="00901EF0" w:rsidP="00901EF0">
            <w:pPr>
              <w:tabs>
                <w:tab w:val="left" w:pos="10065"/>
              </w:tabs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sym w:font="Wingdings" w:char="F0FC"/>
            </w:r>
            <w:r>
              <w:rPr>
                <w:rFonts w:ascii="Verdana" w:hAnsi="Verdana"/>
                <w:b/>
              </w:rPr>
              <w:sym w:font="Wingdings" w:char="F0FC"/>
            </w:r>
            <w:r>
              <w:rPr>
                <w:rFonts w:ascii="Verdana" w:hAnsi="Verdana"/>
                <w:b/>
              </w:rPr>
              <w:sym w:font="Wingdings" w:char="F0FC"/>
            </w:r>
          </w:p>
          <w:p w:rsidR="00367F28" w:rsidRDefault="00367F28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DD1979">
              <w:rPr>
                <w:rFonts w:ascii="Verdana" w:hAnsi="Verdana"/>
                <w:b/>
              </w:rPr>
              <w:t>SERVISIRANJE I REDOVNO ODRŽAVANJE</w:t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>Kada je sistem pravilno montiran i podešen, on zahteva samo redovno održavanje, i to na svakih 10.000 km. U to spada zamena gasnog filtera na svakom servisu. Čišćenje isparivača i zamena membrana su na 60.000 km. Kontrole instalacije i uređaja se obavljaju jednom godišnje. Potrebno je izvršiti štelovanje autogasa nakon svake zamene filtera za vazduh jer se tom prilikom menja odnos vazduha i gasa, što dovodi do toga da automobil ima manju snagu.</w:t>
            </w:r>
          </w:p>
          <w:p w:rsidR="000019D1" w:rsidRDefault="00DD1979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>Boce ne zahteva</w:t>
            </w:r>
            <w:r w:rsidR="00962585">
              <w:rPr>
                <w:rFonts w:ascii="Verdana" w:hAnsi="Verdana"/>
              </w:rPr>
              <w:t>ju</w:t>
            </w:r>
            <w:r w:rsidRPr="00DD1979">
              <w:rPr>
                <w:rFonts w:ascii="Verdana" w:hAnsi="Verdana"/>
              </w:rPr>
              <w:t xml:space="preserve"> nikakvo održavanje. Kutiju multiventila treba čuvati od direktnih udara težih predmeta a sam multive</w:t>
            </w:r>
            <w:r>
              <w:rPr>
                <w:rFonts w:ascii="Verdana" w:hAnsi="Verdana"/>
              </w:rPr>
              <w:t>ntil treba da je uvek zaštićen.</w:t>
            </w:r>
          </w:p>
          <w:p w:rsidR="00DD1979" w:rsidRPr="00464AFE" w:rsidRDefault="00DD1979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</w:tc>
      </w:tr>
      <w:tr w:rsidR="00464AFE" w:rsidRPr="00464AFE" w:rsidTr="000019D1">
        <w:trPr>
          <w:trHeight w:val="70"/>
        </w:trPr>
        <w:tc>
          <w:tcPr>
            <w:tcW w:w="10338" w:type="dxa"/>
            <w:gridSpan w:val="8"/>
          </w:tcPr>
          <w:p w:rsidR="00624827" w:rsidRPr="00624827" w:rsidRDefault="00624827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464AFE" w:rsidRPr="00624827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624827">
              <w:rPr>
                <w:rFonts w:ascii="Verdana" w:hAnsi="Verdana"/>
              </w:rPr>
              <w:t xml:space="preserve">Informacije na telefon </w:t>
            </w:r>
            <w:r w:rsidR="00624827">
              <w:rPr>
                <w:rFonts w:ascii="Verdana" w:hAnsi="Verdana"/>
              </w:rPr>
              <w:t>+381642446031,</w:t>
            </w:r>
            <w:r w:rsidRPr="00624827">
              <w:rPr>
                <w:rFonts w:ascii="Verdana" w:hAnsi="Verdana"/>
              </w:rPr>
              <w:t xml:space="preserve">+381638085113 ili putem imejla </w:t>
            </w:r>
            <w:hyperlink r:id="rId10" w:history="1">
              <w:r w:rsidR="00624827" w:rsidRPr="00624827">
                <w:rPr>
                  <w:rStyle w:val="Hyperlink"/>
                  <w:rFonts w:ascii="Verdana" w:hAnsi="Verdana"/>
                </w:rPr>
                <w:t>lucar@gmail.com</w:t>
              </w:r>
            </w:hyperlink>
          </w:p>
          <w:p w:rsidR="00624827" w:rsidRPr="00624827" w:rsidRDefault="00624827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</w:tc>
      </w:tr>
      <w:tr w:rsidR="00464AFE" w:rsidRPr="00464AFE" w:rsidTr="000019D1">
        <w:tc>
          <w:tcPr>
            <w:tcW w:w="10338" w:type="dxa"/>
            <w:gridSpan w:val="8"/>
          </w:tcPr>
          <w:p w:rsidR="00367F28" w:rsidRDefault="00367F28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1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80"/>
            </w:tblGrid>
            <w:tr w:rsidR="000019D1" w:rsidTr="00367F28">
              <w:trPr>
                <w:trHeight w:val="2039"/>
              </w:trPr>
              <w:tc>
                <w:tcPr>
                  <w:tcW w:w="2580" w:type="dxa"/>
                </w:tcPr>
                <w:p w:rsidR="00DD1979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:rsidR="00DD1979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:rsidR="00DD1979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:rsidR="000019D1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MAPA</w:t>
                  </w:r>
                </w:p>
              </w:tc>
            </w:tr>
          </w:tbl>
          <w:p w:rsidR="00367F28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</w:p>
          <w:p w:rsidR="000019D1" w:rsidRDefault="00367F28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O nama                       </w:t>
            </w:r>
            <w:r w:rsidR="000019D1">
              <w:rPr>
                <w:rFonts w:ascii="Verdana" w:hAnsi="Verdana"/>
              </w:rPr>
              <w:t xml:space="preserve"> Usluge:        </w:t>
            </w:r>
            <w:r>
              <w:rPr>
                <w:rFonts w:ascii="Verdana" w:hAnsi="Verdana"/>
              </w:rPr>
              <w:t xml:space="preserve"> </w:t>
            </w:r>
            <w:r w:rsidR="000019D1">
              <w:rPr>
                <w:rFonts w:ascii="Verdana" w:hAnsi="Verdana"/>
              </w:rPr>
              <w:t xml:space="preserve">       Radno vreme: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</w:t>
            </w:r>
          </w:p>
          <w:p w:rsid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13970</wp:posOffset>
                  </wp:positionV>
                  <wp:extent cx="1009650" cy="478155"/>
                  <wp:effectExtent l="0" t="0" r="0" b="0"/>
                  <wp:wrapSquare wrapText="bothSides"/>
                  <wp:docPr id="10" name="Picture 10" descr="C:\moje\Lucar\luca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moje\Lucar\luca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/>
              </w:rPr>
              <w:t xml:space="preserve">              LPG                     Ponedeljak-petak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CNG                            09-19 h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Komarnici                     Subota</w:t>
            </w:r>
          </w:p>
          <w:p w:rsidR="00367F28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   Pergole                        09-15 h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   Segmentna vrata</w:t>
            </w:r>
          </w:p>
          <w:p w:rsidR="00367F28" w:rsidRPr="00464AFE" w:rsidRDefault="00367F28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</w:tc>
      </w:tr>
      <w:tr w:rsidR="00464AFE" w:rsidRPr="00464AFE" w:rsidTr="000019D1">
        <w:trPr>
          <w:trHeight w:val="70"/>
        </w:trPr>
        <w:tc>
          <w:tcPr>
            <w:tcW w:w="10338" w:type="dxa"/>
            <w:gridSpan w:val="8"/>
          </w:tcPr>
          <w:p w:rsidR="00464AFE" w:rsidRP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©2023 Copyright ...                                                               by </w:t>
            </w:r>
            <m:oMath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ascii="Verdana" w:hAnsi="Verdana"/>
              </w:rPr>
              <w:t>{oder</w:t>
            </w:r>
          </w:p>
        </w:tc>
      </w:tr>
    </w:tbl>
    <w:p w:rsidR="001D49FD" w:rsidRPr="00464AFE" w:rsidRDefault="001D49FD" w:rsidP="000019D1">
      <w:pPr>
        <w:tabs>
          <w:tab w:val="left" w:pos="10065"/>
        </w:tabs>
        <w:rPr>
          <w:rFonts w:ascii="Verdana" w:hAnsi="Verdana"/>
        </w:rPr>
      </w:pPr>
    </w:p>
    <w:sectPr w:rsidR="001D49FD" w:rsidRPr="00464AFE" w:rsidSect="00367F28">
      <w:pgSz w:w="11906" w:h="16838"/>
      <w:pgMar w:top="1276" w:right="707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CC"/>
    <w:rsid w:val="000019D1"/>
    <w:rsid w:val="001D49FD"/>
    <w:rsid w:val="00292A09"/>
    <w:rsid w:val="00367F28"/>
    <w:rsid w:val="00464AFE"/>
    <w:rsid w:val="005B485B"/>
    <w:rsid w:val="00600848"/>
    <w:rsid w:val="00624827"/>
    <w:rsid w:val="007122D1"/>
    <w:rsid w:val="007260CC"/>
    <w:rsid w:val="00901EF0"/>
    <w:rsid w:val="00962585"/>
    <w:rsid w:val="00DD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DEAF2-56B0-48E3-ACEA-E378F345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19D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48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luca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611F4-709D-498C-BB7B-AD1BD9AB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Stella</cp:lastModifiedBy>
  <cp:revision>18</cp:revision>
  <dcterms:created xsi:type="dcterms:W3CDTF">2023-03-24T20:01:00Z</dcterms:created>
  <dcterms:modified xsi:type="dcterms:W3CDTF">2023-04-10T18:06:00Z</dcterms:modified>
</cp:coreProperties>
</file>