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190"/>
        <w:gridCol w:w="1018"/>
        <w:gridCol w:w="1317"/>
        <w:gridCol w:w="1113"/>
        <w:gridCol w:w="1477"/>
        <w:gridCol w:w="1234"/>
        <w:gridCol w:w="1303"/>
      </w:tblGrid>
      <w:tr w:rsidR="00464AFE" w:rsidRPr="00464AFE" w:rsidTr="000019D1">
        <w:tc>
          <w:tcPr>
            <w:tcW w:w="10338" w:type="dxa"/>
            <w:gridSpan w:val="8"/>
          </w:tcPr>
          <w:p w:rsidR="00464AFE" w:rsidRPr="000019D1" w:rsidRDefault="005B485B" w:rsidP="000019D1">
            <w:pPr>
              <w:tabs>
                <w:tab w:val="left" w:pos="10065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" w:char="F0B7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464AFE" w:rsidRPr="000019D1">
              <w:rPr>
                <w:rFonts w:ascii="Verdana" w:hAnsi="Verdana"/>
                <w:sz w:val="18"/>
                <w:szCs w:val="18"/>
              </w:rPr>
              <w:t xml:space="preserve">Ponedeljak – petak 09-19 Subota 09-15   </w:t>
            </w:r>
            <w:r>
              <w:rPr>
                <w:rFonts w:ascii="Verdana" w:hAnsi="Verdana"/>
                <w:sz w:val="18"/>
                <w:szCs w:val="18"/>
              </w:rPr>
              <w:sym w:font="Wingdings" w:char="F029"/>
            </w:r>
            <w:r w:rsidR="00464AFE" w:rsidRPr="000019D1">
              <w:rPr>
                <w:rFonts w:ascii="Verdana" w:hAnsi="Verdana"/>
                <w:sz w:val="18"/>
                <w:szCs w:val="18"/>
              </w:rPr>
              <w:t xml:space="preserve">+381642446031, +381638085113 Povrtarska 30, Novi Sad </w:t>
            </w:r>
            <w:bookmarkStart w:id="0" w:name="_GoBack"/>
            <w:r w:rsidR="00464AFE" w:rsidRPr="002B71E1">
              <w:rPr>
                <w:rFonts w:ascii="Verdana" w:hAnsi="Verdana"/>
                <w:color w:val="FF0000"/>
                <w:sz w:val="18"/>
                <w:szCs w:val="18"/>
              </w:rPr>
              <w:t>**</w:t>
            </w:r>
            <w:bookmarkEnd w:id="0"/>
          </w:p>
        </w:tc>
      </w:tr>
      <w:tr w:rsidR="008461D3" w:rsidRPr="00464AFE" w:rsidTr="00DD1979">
        <w:trPr>
          <w:trHeight w:val="752"/>
        </w:trPr>
        <w:tc>
          <w:tcPr>
            <w:tcW w:w="1686" w:type="dxa"/>
          </w:tcPr>
          <w:p w:rsidR="00464AFE" w:rsidRP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0019D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3360" behindDoc="0" locked="0" layoutInCell="1" allowOverlap="1" wp14:anchorId="3420EFFF" wp14:editId="6EA3E5CC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12065</wp:posOffset>
                  </wp:positionV>
                  <wp:extent cx="923925" cy="420370"/>
                  <wp:effectExtent l="0" t="0" r="9525" b="0"/>
                  <wp:wrapSquare wrapText="bothSides"/>
                  <wp:docPr id="9" name="Picture 9" descr="C:\moje\Lucar\luca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moje\Lucar\luca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2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84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LPG</w:t>
            </w:r>
          </w:p>
        </w:tc>
        <w:tc>
          <w:tcPr>
            <w:tcW w:w="1063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CNG</w:t>
            </w:r>
          </w:p>
        </w:tc>
        <w:tc>
          <w:tcPr>
            <w:tcW w:w="1317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Komarnici</w:t>
            </w:r>
          </w:p>
        </w:tc>
        <w:tc>
          <w:tcPr>
            <w:tcW w:w="1113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Pergole</w:t>
            </w:r>
          </w:p>
        </w:tc>
        <w:tc>
          <w:tcPr>
            <w:tcW w:w="1477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Segmentna vrata</w:t>
            </w:r>
          </w:p>
        </w:tc>
        <w:tc>
          <w:tcPr>
            <w:tcW w:w="1082" w:type="dxa"/>
          </w:tcPr>
          <w:p w:rsidR="00464AFE" w:rsidRPr="002B71E1" w:rsidRDefault="006708AC" w:rsidP="000019D1">
            <w:pPr>
              <w:tabs>
                <w:tab w:val="left" w:pos="10065"/>
              </w:tabs>
              <w:jc w:val="center"/>
              <w:rPr>
                <w:rFonts w:ascii="Verdana" w:hAnsi="Verdana"/>
                <w:color w:val="FF0000"/>
              </w:rPr>
            </w:pPr>
            <w:r w:rsidRPr="002B71E1">
              <w:rPr>
                <w:rFonts w:ascii="Verdana" w:hAnsi="Verdana"/>
                <w:color w:val="FF0000"/>
              </w:rPr>
              <w:t xml:space="preserve">Cenovnik </w:t>
            </w:r>
          </w:p>
          <w:p w:rsidR="006708AC" w:rsidRPr="00464AFE" w:rsidRDefault="006708AC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</w:p>
        </w:tc>
        <w:tc>
          <w:tcPr>
            <w:tcW w:w="1316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Pozovite nas</w:t>
            </w:r>
          </w:p>
        </w:tc>
      </w:tr>
      <w:tr w:rsidR="00464AFE" w:rsidRPr="00464AFE" w:rsidTr="000019D1">
        <w:tc>
          <w:tcPr>
            <w:tcW w:w="10338" w:type="dxa"/>
            <w:gridSpan w:val="8"/>
          </w:tcPr>
          <w:p w:rsidR="00624827" w:rsidRDefault="00624827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</w:p>
          <w:p w:rsid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Usluge</w:t>
            </w:r>
          </w:p>
          <w:p w:rsidR="00624827" w:rsidRPr="00464AFE" w:rsidRDefault="00624827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</w:p>
        </w:tc>
      </w:tr>
      <w:tr w:rsidR="00464AFE" w:rsidRPr="00464AFE" w:rsidTr="00B30533">
        <w:trPr>
          <w:trHeight w:val="77"/>
        </w:trPr>
        <w:tc>
          <w:tcPr>
            <w:tcW w:w="10338" w:type="dxa"/>
            <w:gridSpan w:val="8"/>
          </w:tcPr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8461D3">
              <w:rPr>
                <w:rFonts w:ascii="Verdana" w:hAnsi="Verdana"/>
                <w:b/>
              </w:rPr>
              <w:t>PERGOLE</w:t>
            </w: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</w:rPr>
              <w:t xml:space="preserve">Pergole su najsavremeniji i najefikasniji pokretni sistem zaštite od spoljnih vremenskih uticaja za bašte restorana, kafića i hotela, kao i za terase </w:t>
            </w:r>
            <w:r>
              <w:rPr>
                <w:rFonts w:ascii="Verdana" w:hAnsi="Verdana"/>
              </w:rPr>
              <w:t>v</w:t>
            </w:r>
            <w:r w:rsidRPr="008461D3">
              <w:rPr>
                <w:rFonts w:ascii="Verdana" w:hAnsi="Verdana"/>
              </w:rPr>
              <w:t xml:space="preserve">aših kuća ili stanova. Pergole </w:t>
            </w:r>
            <w:r>
              <w:rPr>
                <w:rFonts w:ascii="Verdana" w:hAnsi="Verdana"/>
              </w:rPr>
              <w:t>v</w:t>
            </w:r>
            <w:r w:rsidRPr="008461D3">
              <w:rPr>
                <w:rFonts w:ascii="Verdana" w:hAnsi="Verdana"/>
              </w:rPr>
              <w:t>as čuvaju od sunca i kiše, daju novu atmosferu prostoru i dodatnu privatnost. Svojom jednostavnošću u</w:t>
            </w:r>
            <w:r>
              <w:rPr>
                <w:rFonts w:ascii="Verdana" w:hAnsi="Verdana"/>
              </w:rPr>
              <w:t xml:space="preserve"> pogledu rukovanja i održavanja</w:t>
            </w:r>
            <w:r w:rsidRPr="008461D3">
              <w:rPr>
                <w:rFonts w:ascii="Verdana" w:hAnsi="Verdana"/>
              </w:rPr>
              <w:t xml:space="preserve"> čine da se uvek osećate ugodno i prijatno. Njihove mogućnosti primene su brojne – od lake pergole kao letnje zasene do sistema aluminijumske konstrukcije na motorni pogon sa pokretnim lamelama koje regulišu sunčevu svetlost. </w:t>
            </w: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71552" behindDoc="0" locked="0" layoutInCell="1" allowOverlap="1" wp14:anchorId="78C2BECC" wp14:editId="621E9D1B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128861</wp:posOffset>
                  </wp:positionV>
                  <wp:extent cx="6028055" cy="4023360"/>
                  <wp:effectExtent l="0" t="0" r="0" b="0"/>
                  <wp:wrapSquare wrapText="bothSides"/>
                  <wp:docPr id="5" name="Picture 5" descr="C:\moje\Lucar\pergole\pergole-ugostiteljstv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moje\Lucar\pergole\pergole-ugostiteljstvo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8055" cy="402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</w:t>
            </w: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</w:rPr>
              <w:t>Osim što predstavljaju funkcionalno i kvalitetno rešenje za uređenje dvorišta, estetski su uklopive</w:t>
            </w:r>
            <w:r>
              <w:rPr>
                <w:rFonts w:ascii="Verdana" w:hAnsi="Verdana"/>
              </w:rPr>
              <w:t>,</w:t>
            </w:r>
            <w:r w:rsidRPr="008461D3">
              <w:rPr>
                <w:rFonts w:ascii="Verdana" w:hAnsi="Verdana"/>
              </w:rPr>
              <w:t xml:space="preserve"> budući da postoji mogućnost odabira boje pergole po želji. </w:t>
            </w: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</w:rPr>
              <w:t>Napravljene su od materijala na bazi PVC-a (3D blockout) ili od aluminijuma, koj</w:t>
            </w:r>
            <w:r>
              <w:rPr>
                <w:rFonts w:ascii="Verdana" w:hAnsi="Verdana"/>
              </w:rPr>
              <w:t>i</w:t>
            </w:r>
            <w:r w:rsidRPr="008461D3">
              <w:rPr>
                <w:rFonts w:ascii="Verdana" w:hAnsi="Verdana"/>
              </w:rPr>
              <w:t xml:space="preserve"> ne propuštaju vodu, štite od vetra i sunčevih zraka tokom cele godine. Krov može biti od PVC troslojnog platna ili od aluminijumskih lamela, koje mogu biti ispunjene termoizolacionom penom. </w:t>
            </w: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</w:rPr>
              <w:t xml:space="preserve">Sve naše pergole su opremljene elektromotorom sa daljinskom komandom. Dodatnu automatiku pružaju senzori za sunce i kišu koji regulišu otvaranje/zatvaranje pergola. </w:t>
            </w:r>
            <w:r w:rsidRPr="008461D3">
              <w:rPr>
                <w:rFonts w:ascii="Verdana" w:hAnsi="Verdana"/>
              </w:rPr>
              <w:lastRenderedPageBreak/>
              <w:t>Pergole mogu biti kontrolisane i SMART HOME sistemima što pruža apsolutni komfor za korisnike.</w:t>
            </w: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</w:rPr>
              <w:t>LED rastaveta ima mogućnost pojačavanja i smanjivanja intenziteta svetla.</w:t>
            </w:r>
            <w:r>
              <w:rPr>
                <w:rFonts w:ascii="Verdana" w:hAnsi="Verdana"/>
              </w:rPr>
              <w:t xml:space="preserve"> </w:t>
            </w:r>
            <w:r w:rsidRPr="008461D3">
              <w:rPr>
                <w:rFonts w:ascii="Verdana" w:hAnsi="Verdana"/>
              </w:rPr>
              <w:t>Imamo više modela koj</w:t>
            </w:r>
            <w:r>
              <w:rPr>
                <w:rFonts w:ascii="Verdana" w:hAnsi="Verdana"/>
              </w:rPr>
              <w:t>i</w:t>
            </w:r>
            <w:r w:rsidRPr="008461D3">
              <w:rPr>
                <w:rFonts w:ascii="Verdana" w:hAnsi="Verdana"/>
              </w:rPr>
              <w:t xml:space="preserve"> se razlikuju po nameni, konstrukciji i dezenu i odgovaraju različitim potrebama.</w:t>
            </w: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8461D3">
              <w:rPr>
                <w:rFonts w:ascii="Verdana" w:hAnsi="Verdana"/>
                <w:b/>
                <w:noProof/>
                <w:lang w:eastAsia="sr-Latn-RS"/>
              </w:rPr>
              <w:drawing>
                <wp:anchor distT="0" distB="0" distL="114300" distR="114300" simplePos="0" relativeHeight="251672576" behindDoc="0" locked="0" layoutInCell="1" allowOverlap="1" wp14:anchorId="2F61632F" wp14:editId="4626C150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120192</wp:posOffset>
                  </wp:positionV>
                  <wp:extent cx="4232910" cy="2604770"/>
                  <wp:effectExtent l="0" t="0" r="0" b="5080"/>
                  <wp:wrapSquare wrapText="bothSides"/>
                  <wp:docPr id="6" name="Picture 6" descr="C:\moje\Lucar\pergole\pergole-tekstil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moje\Lucar\pergole\pergole-tekstil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2910" cy="260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461D3">
              <w:rPr>
                <w:rFonts w:ascii="Verdana" w:hAnsi="Verdana"/>
                <w:b/>
              </w:rPr>
              <w:t>PERGOLE ZA UGOSTITELJSTVO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</w:rPr>
              <w:t>Pružajući zaštitu od sunca i kiše tokom cele godine, tekstilne i bioklimatske pergole postale su neizostavna oprema ekstrerijera ugostiteljskih objekata.</w:t>
            </w:r>
            <w:r>
              <w:rPr>
                <w:rFonts w:ascii="Verdana" w:hAnsi="Verdana"/>
              </w:rPr>
              <w:t xml:space="preserve"> S</w:t>
            </w:r>
            <w:r w:rsidRPr="008461D3">
              <w:rPr>
                <w:rFonts w:ascii="Verdana" w:hAnsi="Verdana"/>
              </w:rPr>
              <w:t>ve češće se bočne stranice zatvaraju staklenim panelima koji pružaju dodatnu zaštitu</w:t>
            </w:r>
            <w:r>
              <w:rPr>
                <w:rFonts w:ascii="Verdana" w:hAnsi="Verdana"/>
              </w:rPr>
              <w:t>,</w:t>
            </w:r>
            <w:r w:rsidRPr="008461D3">
              <w:rPr>
                <w:rFonts w:ascii="Verdana" w:hAnsi="Verdana"/>
              </w:rPr>
              <w:t xml:space="preserve"> posebno tokom zimske sezone. </w:t>
            </w: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</w:rPr>
              <w:t>Bioklimatske pergole obezbeđuju idealne svetlosne i ventilacione uslove tako da prostor pod pergolom postaje prijatniji, bez obzira na spoljnu temperaturu.</w:t>
            </w: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8461D3">
              <w:rPr>
                <w:rFonts w:ascii="Verdana" w:hAnsi="Verdana"/>
                <w:b/>
              </w:rPr>
              <w:t>MODELI</w:t>
            </w: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numPr>
                <w:ilvl w:val="0"/>
                <w:numId w:val="3"/>
              </w:num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5408" behindDoc="0" locked="0" layoutInCell="1" allowOverlap="1" wp14:anchorId="0BBB6737" wp14:editId="2F736620">
                  <wp:simplePos x="0" y="0"/>
                  <wp:positionH relativeFrom="column">
                    <wp:posOffset>4523105</wp:posOffset>
                  </wp:positionH>
                  <wp:positionV relativeFrom="paragraph">
                    <wp:posOffset>62658</wp:posOffset>
                  </wp:positionV>
                  <wp:extent cx="1734185" cy="1201420"/>
                  <wp:effectExtent l="0" t="0" r="0" b="0"/>
                  <wp:wrapSquare wrapText="bothSides"/>
                  <wp:docPr id="1" name="Picture 1" descr="C:\moje\Lucar\pergole\samostojec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moje\Lucar\pergole\samostojec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185" cy="120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461D3">
              <w:rPr>
                <w:rFonts w:ascii="Verdana" w:hAnsi="Verdana"/>
              </w:rPr>
              <w:t>Samostojeća bioklimatska pergola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</w:rPr>
              <w:t>Konstrukcija je napravljena od alum</w:t>
            </w:r>
            <w:r>
              <w:rPr>
                <w:rFonts w:ascii="Verdana" w:hAnsi="Verdana"/>
              </w:rPr>
              <w:t>in</w:t>
            </w:r>
            <w:r w:rsidRPr="008461D3">
              <w:rPr>
                <w:rFonts w:ascii="Verdana" w:hAnsi="Verdana"/>
              </w:rPr>
              <w:t>ijumskih stubova i greda sa pokretnim lamelama. Promena nagiba lamela vrši se pomoću upravljačkog mehanizma. Sistem poseduje integrisani sistem odvođenja vode kroz oluke i stubove.</w:t>
            </w: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numPr>
                <w:ilvl w:val="0"/>
                <w:numId w:val="3"/>
              </w:num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</w:rPr>
              <w:t>Bioklimatska pergola sa pokretnim krovom</w:t>
            </w: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</w:rPr>
              <w:t xml:space="preserve">Konstrukcija je napravljena </w:t>
            </w:r>
            <w:r>
              <w:rPr>
                <w:rFonts w:ascii="Verdana" w:hAnsi="Verdana"/>
              </w:rPr>
              <w:t>od alumin</w:t>
            </w:r>
            <w:r w:rsidRPr="008461D3">
              <w:rPr>
                <w:rFonts w:ascii="Verdana" w:hAnsi="Verdana"/>
              </w:rPr>
              <w:t>ijumskih stubova i greda sa skupljajućim lamelama. Promena nagiba lamela vrši se pomoću upravljačkog mehanizma. Sistem poseduje integrisani sistem odvođenja vode kroz oluke i stubove.</w:t>
            </w: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  <w:noProof/>
                <w:lang w:eastAsia="sr-Latn-RS"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725DAE1E" wp14:editId="0EEDB87A">
                  <wp:simplePos x="0" y="0"/>
                  <wp:positionH relativeFrom="column">
                    <wp:posOffset>4257379</wp:posOffset>
                  </wp:positionH>
                  <wp:positionV relativeFrom="paragraph">
                    <wp:posOffset>172484</wp:posOffset>
                  </wp:positionV>
                  <wp:extent cx="2167890" cy="1360805"/>
                  <wp:effectExtent l="0" t="0" r="3810" b="0"/>
                  <wp:wrapSquare wrapText="bothSides"/>
                  <wp:docPr id="7" name="Picture 7" descr="C:\moje\Lucar\pergole\standardna pergo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moje\Lucar\pergole\standardna pergol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890" cy="136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461D3" w:rsidRPr="008461D3" w:rsidRDefault="008461D3" w:rsidP="008461D3">
            <w:pPr>
              <w:numPr>
                <w:ilvl w:val="0"/>
                <w:numId w:val="3"/>
              </w:num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</w:rPr>
              <w:t>Standardna pergola (tekstilna)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</w:rPr>
              <w:t>Funkcionalna i napredna tehnologija sistema pergola koje se mogu automatski otvorati i zatvarati u odnosu na vremenske uslove. Konstrukc</w:t>
            </w:r>
            <w:r>
              <w:rPr>
                <w:rFonts w:ascii="Verdana" w:hAnsi="Verdana"/>
              </w:rPr>
              <w:t>ija je ekstrudirani aluminijum</w:t>
            </w:r>
            <w:r w:rsidRPr="008461D3">
              <w:rPr>
                <w:rFonts w:ascii="Verdana" w:hAnsi="Verdana"/>
              </w:rPr>
              <w:t>. Kombinacija kvaliteta, komfora i modernog dizajna nudi</w:t>
            </w:r>
            <w:r>
              <w:rPr>
                <w:rFonts w:ascii="Verdana" w:hAnsi="Verdana"/>
              </w:rPr>
              <w:t xml:space="preserve"> vam</w:t>
            </w:r>
            <w:r w:rsidRPr="008461D3">
              <w:rPr>
                <w:rFonts w:ascii="Verdana" w:hAnsi="Verdana"/>
              </w:rPr>
              <w:t xml:space="preserve"> prijatan prostor tokom cele godine.</w:t>
            </w: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numPr>
                <w:ilvl w:val="0"/>
                <w:numId w:val="3"/>
              </w:num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8480" behindDoc="0" locked="0" layoutInCell="1" allowOverlap="1" wp14:anchorId="02CC8173" wp14:editId="7A8ECAD4">
                  <wp:simplePos x="0" y="0"/>
                  <wp:positionH relativeFrom="column">
                    <wp:posOffset>4544060</wp:posOffset>
                  </wp:positionH>
                  <wp:positionV relativeFrom="paragraph">
                    <wp:posOffset>16510</wp:posOffset>
                  </wp:positionV>
                  <wp:extent cx="1778000" cy="1116330"/>
                  <wp:effectExtent l="0" t="0" r="0" b="7620"/>
                  <wp:wrapSquare wrapText="bothSides"/>
                  <wp:docPr id="4" name="Picture 4" descr="C:\moje\Lucar\pergole\Pergola sa zategam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moje\Lucar\pergole\Pergola sa zatega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11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461D3">
              <w:rPr>
                <w:rFonts w:ascii="Verdana" w:hAnsi="Verdana"/>
              </w:rPr>
              <w:t>Pergola sa zategama  (tekstilna)</w:t>
            </w: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</w:rPr>
              <w:t>Konzol</w:t>
            </w:r>
            <w:r>
              <w:rPr>
                <w:rFonts w:ascii="Verdana" w:hAnsi="Verdana"/>
              </w:rPr>
              <w:t>na pergola bez sistema stubova o</w:t>
            </w:r>
            <w:r w:rsidRPr="008461D3">
              <w:rPr>
                <w:rFonts w:ascii="Verdana" w:hAnsi="Verdana"/>
              </w:rPr>
              <w:t>mogućava prijatan ambijent korisniku zahvaljujući svojoj jednostavnoj funkciji automatskog sklapanja (folding structure). Pogodna je za stambene objekte sa projekcijom do 600 cm.</w:t>
            </w: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7456" behindDoc="0" locked="0" layoutInCell="1" allowOverlap="1" wp14:anchorId="454B60BB" wp14:editId="77CAC5FD">
                  <wp:simplePos x="0" y="0"/>
                  <wp:positionH relativeFrom="column">
                    <wp:posOffset>4319905</wp:posOffset>
                  </wp:positionH>
                  <wp:positionV relativeFrom="paragraph">
                    <wp:posOffset>164849</wp:posOffset>
                  </wp:positionV>
                  <wp:extent cx="1903095" cy="1194435"/>
                  <wp:effectExtent l="0" t="0" r="1905" b="5715"/>
                  <wp:wrapSquare wrapText="bothSides"/>
                  <wp:docPr id="3" name="Picture 3" descr="C:\moje\Lucar\pergole\lucna_tekstil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moje\Lucar\pergole\lucna_tekstiln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194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461D3" w:rsidRPr="008461D3" w:rsidRDefault="008461D3" w:rsidP="008461D3">
            <w:pPr>
              <w:numPr>
                <w:ilvl w:val="0"/>
                <w:numId w:val="3"/>
              </w:num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</w:rPr>
              <w:t>Lučna tekstilna pergola</w:t>
            </w: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</w:rPr>
              <w:t>Vrhunski kvalitet i jednostavnost upotrebe. Ovalna struktura unosi arhitektonsku estetiku u svakoj primeni. Jedinstveni dizajn i laka konstrukcija.</w:t>
            </w: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numPr>
                <w:ilvl w:val="0"/>
                <w:numId w:val="3"/>
              </w:num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70528" behindDoc="0" locked="0" layoutInCell="1" allowOverlap="1" wp14:anchorId="660B4548" wp14:editId="596DB7B1">
                  <wp:simplePos x="0" y="0"/>
                  <wp:positionH relativeFrom="column">
                    <wp:posOffset>3991492</wp:posOffset>
                  </wp:positionH>
                  <wp:positionV relativeFrom="paragraph">
                    <wp:posOffset>115334</wp:posOffset>
                  </wp:positionV>
                  <wp:extent cx="2147570" cy="1120775"/>
                  <wp:effectExtent l="0" t="0" r="0" b="3175"/>
                  <wp:wrapSquare wrapText="bothSides"/>
                  <wp:docPr id="2" name="Picture 2" descr="C:\moje\Lucar\pergole\laka_tekstilna_pergol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moje\Lucar\pergole\laka_tekstilna_pergol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570" cy="112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461D3">
              <w:rPr>
                <w:rFonts w:ascii="Verdana" w:hAnsi="Verdana"/>
              </w:rPr>
              <w:t>Laka tekstilna pergola</w:t>
            </w: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Prozračni i lagani dizajn</w:t>
            </w:r>
            <w:r w:rsidRPr="008461D3">
              <w:rPr>
                <w:rFonts w:ascii="Verdana" w:hAnsi="Verdana"/>
              </w:rPr>
              <w:t>, maksimalna površina jednog polja je 60m². Patentirana tehnologija i laka ugradnja.</w:t>
            </w: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8461D3">
              <w:rPr>
                <w:rFonts w:ascii="Verdana" w:hAnsi="Verdana"/>
                <w:b/>
              </w:rPr>
              <w:t>DODATNA OPREMA</w:t>
            </w: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numPr>
                <w:ilvl w:val="0"/>
                <w:numId w:val="2"/>
              </w:num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</w:rPr>
              <w:t>Sistem LED rasvete sa daljinskom regulacijom</w:t>
            </w:r>
            <w:r>
              <w:rPr>
                <w:rFonts w:ascii="Verdana" w:hAnsi="Verdana"/>
              </w:rPr>
              <w:t>;</w:t>
            </w:r>
          </w:p>
          <w:p w:rsidR="008461D3" w:rsidRPr="008461D3" w:rsidRDefault="008461D3" w:rsidP="008461D3">
            <w:pPr>
              <w:numPr>
                <w:ilvl w:val="0"/>
                <w:numId w:val="2"/>
              </w:num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</w:rPr>
              <w:t>Zastakljivanje klizno / podiznim mehanizmom na ručni ili motorni pogon</w:t>
            </w:r>
            <w:r>
              <w:rPr>
                <w:rFonts w:ascii="Verdana" w:hAnsi="Verdana"/>
              </w:rPr>
              <w:t>;</w:t>
            </w:r>
          </w:p>
          <w:p w:rsidR="008461D3" w:rsidRPr="008461D3" w:rsidRDefault="008461D3" w:rsidP="008461D3">
            <w:pPr>
              <w:numPr>
                <w:ilvl w:val="0"/>
                <w:numId w:val="2"/>
              </w:num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</w:rPr>
              <w:t>Zaštita od sunca uz pomoć ZIP SCREEN sistema</w:t>
            </w:r>
            <w:r>
              <w:rPr>
                <w:rFonts w:ascii="Verdana" w:hAnsi="Verdana"/>
              </w:rPr>
              <w:t>;</w:t>
            </w:r>
          </w:p>
          <w:p w:rsidR="008461D3" w:rsidRPr="008461D3" w:rsidRDefault="008461D3" w:rsidP="008461D3">
            <w:pPr>
              <w:numPr>
                <w:ilvl w:val="0"/>
                <w:numId w:val="2"/>
              </w:num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</w:rPr>
              <w:t>Klizni paneli sa skrin platnom</w:t>
            </w:r>
            <w:r>
              <w:rPr>
                <w:rFonts w:ascii="Verdana" w:hAnsi="Verdana"/>
              </w:rPr>
              <w:t>;</w:t>
            </w:r>
          </w:p>
          <w:p w:rsidR="008461D3" w:rsidRPr="008461D3" w:rsidRDefault="008461D3" w:rsidP="008461D3">
            <w:pPr>
              <w:numPr>
                <w:ilvl w:val="0"/>
                <w:numId w:val="2"/>
              </w:num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</w:rPr>
              <w:t>Klizni paneli sa ispunom od aluminjumskih lamela (žaluzine)</w:t>
            </w:r>
            <w:r>
              <w:rPr>
                <w:rFonts w:ascii="Verdana" w:hAnsi="Verdana"/>
              </w:rPr>
              <w:t>.</w:t>
            </w: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  <w:noProof/>
                <w:lang w:eastAsia="sr-Latn-RS"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7AD4A4C0" wp14:editId="4AC1487E">
                  <wp:simplePos x="0" y="0"/>
                  <wp:positionH relativeFrom="column">
                    <wp:posOffset>556865</wp:posOffset>
                  </wp:positionH>
                  <wp:positionV relativeFrom="paragraph">
                    <wp:posOffset>96520</wp:posOffset>
                  </wp:positionV>
                  <wp:extent cx="5135245" cy="3414395"/>
                  <wp:effectExtent l="0" t="0" r="8255" b="0"/>
                  <wp:wrapSquare wrapText="bothSides"/>
                  <wp:docPr id="8" name="Picture 8" descr="C:\moje\Lucar\pergole\pergola_bio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moje\Lucar\pergole\pergola_bio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245" cy="341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</w:rPr>
              <w:t>Pogledajte pergole iz naše ponude i odaberite adekvatnu zaštitu za vaše dvorište, terasu, lokal ili poslovni prostor. Saradnju zasnivamo na izradi kvalitetnih pergola, kombinujući vaše želje i stručne savete, kako bismo dobili idealan gotov proizvod.</w:t>
            </w:r>
          </w:p>
          <w:p w:rsidR="008461D3" w:rsidRPr="008461D3" w:rsidRDefault="008461D3" w:rsidP="008461D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8461D3" w:rsidRDefault="008461D3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8461D3">
              <w:rPr>
                <w:rFonts w:ascii="Verdana" w:hAnsi="Verdana"/>
              </w:rPr>
              <w:t>Za sva dodatna pitanja bez ustručavanja pošaljite upit, na koji ćemo se potruditi da odgovorimo u najkraćem roku.</w:t>
            </w:r>
          </w:p>
          <w:p w:rsidR="008461D3" w:rsidRPr="00464AFE" w:rsidRDefault="008461D3" w:rsidP="008D4361">
            <w:pPr>
              <w:tabs>
                <w:tab w:val="left" w:pos="10065"/>
              </w:tabs>
              <w:rPr>
                <w:rFonts w:ascii="Verdana" w:hAnsi="Verdana"/>
              </w:rPr>
            </w:pPr>
          </w:p>
        </w:tc>
      </w:tr>
      <w:tr w:rsidR="00464AFE" w:rsidRPr="00464AFE" w:rsidTr="000019D1">
        <w:trPr>
          <w:trHeight w:val="70"/>
        </w:trPr>
        <w:tc>
          <w:tcPr>
            <w:tcW w:w="10338" w:type="dxa"/>
            <w:gridSpan w:val="8"/>
          </w:tcPr>
          <w:p w:rsidR="00624827" w:rsidRPr="00624827" w:rsidRDefault="00624827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464AFE" w:rsidRPr="00624827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624827">
              <w:rPr>
                <w:rFonts w:ascii="Verdana" w:hAnsi="Verdana"/>
              </w:rPr>
              <w:t xml:space="preserve">Informacije na telefon </w:t>
            </w:r>
            <w:r w:rsidR="00624827">
              <w:rPr>
                <w:rFonts w:ascii="Verdana" w:hAnsi="Verdana"/>
              </w:rPr>
              <w:t>+381642446031,</w:t>
            </w:r>
            <w:r w:rsidRPr="00624827">
              <w:rPr>
                <w:rFonts w:ascii="Verdana" w:hAnsi="Verdana"/>
              </w:rPr>
              <w:t xml:space="preserve">+381638085113 ili putem imejla </w:t>
            </w:r>
            <w:hyperlink r:id="rId15" w:history="1">
              <w:r w:rsidR="00624827" w:rsidRPr="00624827">
                <w:rPr>
                  <w:rStyle w:val="Hyperlink"/>
                  <w:rFonts w:ascii="Verdana" w:hAnsi="Verdana"/>
                </w:rPr>
                <w:t>lucar@gmail.com</w:t>
              </w:r>
            </w:hyperlink>
          </w:p>
          <w:p w:rsidR="00624827" w:rsidRPr="00624827" w:rsidRDefault="00624827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</w:tc>
      </w:tr>
      <w:tr w:rsidR="00464AFE" w:rsidRPr="00464AFE" w:rsidTr="000019D1">
        <w:tc>
          <w:tcPr>
            <w:tcW w:w="10338" w:type="dxa"/>
            <w:gridSpan w:val="8"/>
          </w:tcPr>
          <w:p w:rsidR="00367F28" w:rsidRDefault="00367F28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1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80"/>
            </w:tblGrid>
            <w:tr w:rsidR="000019D1" w:rsidTr="00367F28">
              <w:trPr>
                <w:trHeight w:val="2039"/>
              </w:trPr>
              <w:tc>
                <w:tcPr>
                  <w:tcW w:w="2580" w:type="dxa"/>
                </w:tcPr>
                <w:p w:rsidR="00DD1979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:rsidR="00DD1979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:rsidR="00DD1979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:rsidR="000019D1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MAPA</w:t>
                  </w:r>
                </w:p>
              </w:tc>
            </w:tr>
          </w:tbl>
          <w:p w:rsidR="00367F28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</w:p>
          <w:p w:rsidR="000019D1" w:rsidRDefault="00367F28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O nama                       </w:t>
            </w:r>
            <w:r w:rsidR="000019D1">
              <w:rPr>
                <w:rFonts w:ascii="Verdana" w:hAnsi="Verdana"/>
              </w:rPr>
              <w:t xml:space="preserve"> Usluge:        </w:t>
            </w:r>
            <w:r>
              <w:rPr>
                <w:rFonts w:ascii="Verdana" w:hAnsi="Verdana"/>
              </w:rPr>
              <w:t xml:space="preserve"> </w:t>
            </w:r>
            <w:r w:rsidR="000019D1">
              <w:rPr>
                <w:rFonts w:ascii="Verdana" w:hAnsi="Verdana"/>
              </w:rPr>
              <w:t xml:space="preserve">       Radno vreme: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</w:t>
            </w:r>
          </w:p>
          <w:p w:rsid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0019D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13970</wp:posOffset>
                  </wp:positionV>
                  <wp:extent cx="1009650" cy="478155"/>
                  <wp:effectExtent l="0" t="0" r="0" b="0"/>
                  <wp:wrapSquare wrapText="bothSides"/>
                  <wp:docPr id="10" name="Picture 10" descr="C:\moje\Lucar\luca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moje\Lucar\luca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hAnsi="Verdana"/>
              </w:rPr>
              <w:t xml:space="preserve">              LPG                     Ponedeljak-petak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CNG                            09-19 h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Komarnici                     Subota</w:t>
            </w:r>
          </w:p>
          <w:p w:rsidR="00367F28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   Pergole                        09-15 h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   Segmentna vrata</w:t>
            </w:r>
          </w:p>
          <w:p w:rsidR="00367F28" w:rsidRPr="00464AFE" w:rsidRDefault="00367F28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</w:tc>
      </w:tr>
      <w:tr w:rsidR="00464AFE" w:rsidRPr="00464AFE" w:rsidTr="000019D1">
        <w:trPr>
          <w:trHeight w:val="70"/>
        </w:trPr>
        <w:tc>
          <w:tcPr>
            <w:tcW w:w="10338" w:type="dxa"/>
            <w:gridSpan w:val="8"/>
          </w:tcPr>
          <w:p w:rsidR="00464AFE" w:rsidRP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©2023 Copyright ...                                                               by </w:t>
            </w:r>
            <m:oMath>
              <m:r>
                <w:rPr>
                  <w:rFonts w:ascii="Cambria Math" w:hAnsi="Cambria Math"/>
                </w:rPr>
                <m:t>]</m:t>
              </m:r>
            </m:oMath>
            <w:r>
              <w:rPr>
                <w:rFonts w:ascii="Verdana" w:hAnsi="Verdana"/>
              </w:rPr>
              <w:t>{oder</w:t>
            </w:r>
          </w:p>
        </w:tc>
      </w:tr>
    </w:tbl>
    <w:p w:rsidR="001D49FD" w:rsidRPr="00464AFE" w:rsidRDefault="001D49FD" w:rsidP="000019D1">
      <w:pPr>
        <w:tabs>
          <w:tab w:val="left" w:pos="10065"/>
        </w:tabs>
        <w:rPr>
          <w:rFonts w:ascii="Verdana" w:hAnsi="Verdana"/>
        </w:rPr>
      </w:pPr>
    </w:p>
    <w:sectPr w:rsidR="001D49FD" w:rsidRPr="00464AFE" w:rsidSect="00367F28">
      <w:pgSz w:w="11906" w:h="16838"/>
      <w:pgMar w:top="1276" w:right="707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3204"/>
    <w:multiLevelType w:val="hybridMultilevel"/>
    <w:tmpl w:val="A7DE71B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46BE6"/>
    <w:multiLevelType w:val="hybridMultilevel"/>
    <w:tmpl w:val="2780C88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9591F"/>
    <w:multiLevelType w:val="hybridMultilevel"/>
    <w:tmpl w:val="8862A92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CC"/>
    <w:rsid w:val="000019D1"/>
    <w:rsid w:val="001D49FD"/>
    <w:rsid w:val="00292A09"/>
    <w:rsid w:val="002B71E1"/>
    <w:rsid w:val="00367F28"/>
    <w:rsid w:val="00464AFE"/>
    <w:rsid w:val="005B485B"/>
    <w:rsid w:val="00624827"/>
    <w:rsid w:val="006708AC"/>
    <w:rsid w:val="007260CC"/>
    <w:rsid w:val="008461D3"/>
    <w:rsid w:val="008D4361"/>
    <w:rsid w:val="00962585"/>
    <w:rsid w:val="00B30533"/>
    <w:rsid w:val="00DD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DEAF2-56B0-48E3-ACEA-E378F345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19D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48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mailto:lucar@gmail.com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54528-836F-49B5-90AF-2DCE306E5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cp:keywords/>
  <dc:description/>
  <cp:lastModifiedBy>Stella</cp:lastModifiedBy>
  <cp:revision>22</cp:revision>
  <dcterms:created xsi:type="dcterms:W3CDTF">2023-03-24T20:01:00Z</dcterms:created>
  <dcterms:modified xsi:type="dcterms:W3CDTF">2023-04-10T18:08:00Z</dcterms:modified>
</cp:coreProperties>
</file>