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t5exoam94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“No es broma: es ciberacoso” (qué hacer en 5 pasos)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a hablar de algo serio y muy real: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ciberacoso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No es “una pelea por WhatsApp”. Es cuando alguien usa el móvil o redes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hacer daño de forma repetida</w:t>
      </w:r>
      <w:r w:rsidDel="00000000" w:rsidR="00000000" w:rsidRPr="00000000">
        <w:rPr>
          <w:sz w:val="24"/>
          <w:szCs w:val="24"/>
          <w:rtl w:val="0"/>
        </w:rPr>
        <w:t xml:space="preserve">: insultos, humillaciones, amenazas, difundir cosas, crear cuentas falsas, excluir en grupos…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lo más importante hoy no es definirlo: es saber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hacer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e41cormuz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¿habéis visto alguna vez en un grupo que se metan con alguien y lo llamen ‘broma’?”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habéis visto que cuando alguien dice ‘para’… no paran?”</w:t>
        <w:br w:type="textWrapping"/>
        <w:t xml:space="preserve"> (Deja que asientan; sin pedir casos personales.)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Vale. Entonces vamos al plan.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3h2vg3dzf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te hace daño y se repite, no es broma.</w:t>
      </w:r>
      <w:r w:rsidDel="00000000" w:rsidR="00000000" w:rsidRPr="00000000">
        <w:rPr>
          <w:sz w:val="24"/>
          <w:szCs w:val="24"/>
          <w:rtl w:val="0"/>
        </w:rPr>
        <w:t xml:space="preserve"> Y no tienes por qué aguantarlo solo/a.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8buwy8fi5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en 5 pasos) (2 min)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doy un 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P-R-O-T-E</w:t>
      </w:r>
      <w:r w:rsidDel="00000000" w:rsidR="00000000" w:rsidRPr="00000000">
        <w:rPr>
          <w:sz w:val="24"/>
          <w:szCs w:val="24"/>
          <w:rtl w:val="0"/>
        </w:rPr>
        <w:t xml:space="preserve"> (para recordarlo).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qg79glk50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Pruebas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capturas</w:t>
      </w:r>
      <w:r w:rsidDel="00000000" w:rsidR="00000000" w:rsidRPr="00000000">
        <w:rPr>
          <w:sz w:val="24"/>
          <w:szCs w:val="24"/>
          <w:rtl w:val="0"/>
        </w:rPr>
        <w:t xml:space="preserve"> de mensajes, audios, perfiles, fechas.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 enlaces si los hay.</w:t>
        <w:br w:type="textWrapping"/>
        <w:t xml:space="preserve"> Esto es importante porque luego lo pueden borrar.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waa2qo10m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Retírate del contacto (sin entrar al juego)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respondas con insultos.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discutas por el chat: eso alimenta el acoso.</w:t>
        <w:br w:type="textWrapping"/>
        <w:t xml:space="preserve"> Bloquea si hace falta.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0dyb18yfh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Obstruye: bloquea y reporta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Bloquear al acosador.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Reportar en la plataforma (Instagram, TikTok, WhatsApp…).</w:t>
        <w:br w:type="textWrapping"/>
        <w:t xml:space="preserve"> No es “chivarse”: es usar herramientas.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ppfz1lp8j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Transfiere el problema a un adulto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Tutor/a, orientación, familia, jefatura… quien sea de confianza.</w:t>
        <w:br w:type="textWrapping"/>
        <w:t xml:space="preserve"> Esto no va de “ser débil”, va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resolverlo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s57g7qm0n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En grupo: no seas espectador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lo ves: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reenvíes.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rías.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Apoya a la víctima (“estoy contigo”).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si puedes, di una frase corta: “esto no está bien, parad”.</w:t>
        <w:br w:type="textWrapping"/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avlr6h41d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“Imaginad que en un grupo empiezan a mandar memes humillantes de un compañero.</w:t>
        <w:br w:type="textWrapping"/>
        <w:t xml:space="preserve"> Decidme: ¿qué dos cosas son las primeras?”</w:t>
        <w:br w:type="textWrapping"/>
        <w:t xml:space="preserve"> (Respuesta esperada: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pruebas + no reenviar / bloquear-reportar</w:t>
      </w:r>
      <w:r w:rsidDel="00000000" w:rsidR="00000000" w:rsidRPr="00000000">
        <w:rPr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zi0akr03l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NO hacer (40–50 s)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contestar con lo mismo (te mete en lío y lo empeora).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borrar todas las pruebas “por nervios”.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aguantar en silencio pensando “ya se cansarán”.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pedirle a la víctima que “ignore y ya”.</w:t>
        <w:br w:type="textWrapping"/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1bcbwkmmy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 una alumna le crearon una cuenta falsa y desde ahí se reían de ella y escribían a otros. Ella intentó “razonar” con el acosador por DM y solo empeoró. Cuando hizo el plan correcto (capturas, reportar, bloquear y avisar al centro y familia), la cuenta falsa cayó, se identificó el origen y se cortó la dinámica del grupo.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0y08y72x1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“Ciberacoso no se negocia: se documenta, se bloquea, se denuncia y se pide ayuda.”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