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t5exoam94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“Si te presionan, no es un ‘sí’” (consentimiento digital y presión de grupo)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no vamos a hablar de “prohibiciones”. Vamos a hablar de algo muy concreto: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consentimiento</w:t>
      </w:r>
      <w:r w:rsidDel="00000000" w:rsidR="00000000" w:rsidRPr="00000000">
        <w:rPr>
          <w:sz w:val="24"/>
          <w:szCs w:val="24"/>
          <w:rtl w:val="0"/>
        </w:rPr>
        <w:t xml:space="preserve"> en lo digital.</w:t>
        <w:br w:type="textWrapping"/>
        <w:t xml:space="preserve"> Porque muchos líos empiezan cuando alguien dice: “va, si no pasa nada”, “solo es para mí”, “si me quisieras…”.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aquí va la idea central: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1huoonn46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¿habéis oído alguna vez frases tipo ‘si me quieres, hazlo’, ‘solo una foto’, ‘no se lo digo a nadie’?”</w:t>
        <w:br w:type="textWrapping"/>
        <w:t xml:space="preserve"> (Asentimientos, sin pedir casos.)</w:t>
        <w:br w:type="textWrapping"/>
        <w:t xml:space="preserve"> Vale. Pues eso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presión</w:t>
      </w:r>
      <w:r w:rsidDel="00000000" w:rsidR="00000000" w:rsidRPr="00000000">
        <w:rPr>
          <w:sz w:val="24"/>
          <w:szCs w:val="24"/>
          <w:rtl w:val="0"/>
        </w:rPr>
        <w:t xml:space="preserve">, y la presión rompe el consentimiento.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tw6v1o50q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Consentimiento es un “sí” libre, sin presión, sin chantaje y que se puede retirar.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 hay insistencia, culpa o miedo…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es consentimiento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lz13f1x6w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Señales de presión (1 min)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Estas frases son alarma: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“Si me quisieras, lo harías.”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“Me lo debes.”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“Venga, no seas así.”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“Es secreto, no se lo digas a nadie.”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“Si no lo haces, corto contigo / me enfado.”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“Solo una, no pasa nada.”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Traducción:</w:t>
      </w:r>
      <w:r w:rsidDel="00000000" w:rsidR="00000000" w:rsidRPr="00000000">
        <w:rPr>
          <w:sz w:val="24"/>
          <w:szCs w:val="24"/>
          <w:rtl w:val="0"/>
        </w:rPr>
        <w:t xml:space="preserve"> no te están pidiendo, te están empujando.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ve94r6xc5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(pasos claros) (2 min)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doy un plan simple en 4 pasos: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P-A-R-A</w:t>
      </w:r>
      <w:r w:rsidDel="00000000" w:rsidR="00000000" w:rsidRPr="00000000">
        <w:rPr>
          <w:sz w:val="24"/>
          <w:szCs w:val="24"/>
          <w:rtl w:val="0"/>
        </w:rPr>
        <w:t xml:space="preserve"> (Pausa, Afirmación, Retirada, Ayuda).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kxczbhxst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Pausa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contestes en caliente. Si te presionan, respira y frena.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7ue26lbqm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Afirmación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 una frase corta, sin justificarte demasiado: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“No me apetece.”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“No quiero.”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“No estoy cómodo/a con eso.”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dmgylws3h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Retirada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insiste: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“Si sigues insistiendo, dejo de hablar.”</w:t>
        <w:br w:type="textWrapping"/>
        <w:t xml:space="preserve"> Y lo cumples: sales del chat, bloqueas si hace falta.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vspmycwqb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Ayuda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te está agobiando o te amenaza: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 pruebas,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cuéntalo a un adulto/profe/familia.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l3iay7wbd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“Yo digo una frase de presión y vosotros contestáis con una frase-límite.”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Yo: “Si me quieres, mándame una foto.”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Vosotros: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 me presionas, no es un sí.</w:t>
      </w:r>
      <w:r w:rsidDel="00000000" w:rsidR="00000000" w:rsidRPr="00000000">
        <w:rPr>
          <w:sz w:val="24"/>
          <w:szCs w:val="24"/>
          <w:rtl w:val="0"/>
        </w:rPr>
        <w:t xml:space="preserve">”</w:t>
        <w:br w:type="textWrapping"/>
        <w:t xml:space="preserve"> (Otras válidas: “No. Y no insistas.”)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2m0aiflp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ya has enviado algo y te arrepientes (40–50 s)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es importante: arrepentirse pasa.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Pide que lo borre: “borra eso, no tienes permiso para guardarlo.”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 respeta: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capturas</w:t>
      </w:r>
      <w:r w:rsidDel="00000000" w:rsidR="00000000" w:rsidRPr="00000000">
        <w:rPr>
          <w:sz w:val="24"/>
          <w:szCs w:val="24"/>
          <w:rtl w:val="0"/>
        </w:rPr>
        <w:t xml:space="preserve"> como prueba.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Bloquea y reporta.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Pide ayuda.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te calles por vergüenza.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9vmvqw5xu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una persona presiona a otra con “solo una foto y ya está”. La otra cede por miedo a perder la relación. Luego aparecen amenazas: “si no me mandas más, lo enseño”. Ahí ya no es una relación: es control. Cuando la víctima lo contó y guardó pruebas, se pudo cortar el chantaje y actuar. La clave fue entender: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presión no es amor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ovw69ytu1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“Consentimiento es un sí libre. Si hay presión, culpa o miedo, no es un sí.”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