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3064" w14:textId="4BA1EDD4" w:rsidR="00624BEB" w:rsidRDefault="00B1031B" w:rsidP="006863F9">
      <w:pPr>
        <w:pStyle w:val="Heading1"/>
        <w:rPr>
          <w:lang w:val="en-US"/>
        </w:rPr>
      </w:pPr>
      <w:proofErr w:type="spellStart"/>
      <w:r>
        <w:rPr>
          <w:lang w:val="en-US"/>
        </w:rPr>
        <w:t>Gestión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</w:p>
    <w:p w14:paraId="115385E4" w14:textId="087DB5CB" w:rsidR="006863F9" w:rsidRDefault="006863F9" w:rsidP="006863F9">
      <w:pPr>
        <w:pStyle w:val="Heading2"/>
      </w:pPr>
      <w:r>
        <w:t>¿</w:t>
      </w:r>
      <w:r w:rsidRPr="006863F9">
        <w:t>Qué es gobierno de datos?</w:t>
      </w:r>
    </w:p>
    <w:p w14:paraId="59B3D834" w14:textId="78A07B5A" w:rsidR="006863F9" w:rsidRDefault="006863F9" w:rsidP="006863F9">
      <w:r>
        <w:t>Ejercicio de autoridad y control (planeación, monitorización y forzar el cumplimiento) sobre la gestión de los activos de información.</w:t>
      </w:r>
      <w:r w:rsidR="00B1031B">
        <w:t xml:space="preserve"> Son las reglas, procesos y responsabilidad alrededor de la información.</w:t>
      </w:r>
    </w:p>
    <w:p w14:paraId="3FA91E09" w14:textId="5E3D2B66" w:rsidR="00B1031B" w:rsidRDefault="00B1031B" w:rsidP="006863F9">
      <w:r>
        <w:t xml:space="preserve">Un sistema de derechos de decisión y responsabilidades para procesos relacionados a información, ejecutados </w:t>
      </w:r>
      <w:r w:rsidR="00086C3C">
        <w:t>de acuerdo con</w:t>
      </w:r>
      <w:r>
        <w:t xml:space="preserve"> modelos acordados los cuales describen quien pueda tomar que acciones con qué información, y cuándo, bajo que circunstancias, usando qué métodos.</w:t>
      </w:r>
    </w:p>
    <w:p w14:paraId="6955AA49" w14:textId="6BB6D48C" w:rsidR="00086C3C" w:rsidRDefault="00086C3C" w:rsidP="006863F9">
      <w:r>
        <w:t>La organización e implementación de políticas, procedimientos, estructuras, roles y responsabilidades las cuales delimitan y establecen reglas de compromiso, derechos de decisión y responsabilidades para la gestión efectiva de los activos de información.</w:t>
      </w:r>
    </w:p>
    <w:p w14:paraId="6004FFA9" w14:textId="029748E1" w:rsidR="00086C3C" w:rsidRDefault="00086C3C" w:rsidP="008953E4">
      <w:pPr>
        <w:pStyle w:val="Heading3"/>
      </w:pPr>
      <w:r>
        <w:t>Problemas comunes</w:t>
      </w:r>
    </w:p>
    <w:p w14:paraId="1C738EDA" w14:textId="28E004C5" w:rsidR="00086C3C" w:rsidRDefault="00086C3C" w:rsidP="006863F9">
      <w:r>
        <w:t xml:space="preserve">La administración de la información se está convirtiendo en un mayor </w:t>
      </w:r>
      <w:proofErr w:type="spellStart"/>
      <w:r>
        <w:t>desafio</w:t>
      </w:r>
      <w:proofErr w:type="spellEnd"/>
      <w:r>
        <w:t xml:space="preserve"> derivado a la complejidad organizacional, </w:t>
      </w:r>
      <w:r w:rsidR="000D170F">
        <w:t>llevar el histórico de sus datos y los incrementos en los volúmenes de la información.</w:t>
      </w:r>
    </w:p>
    <w:p w14:paraId="67E648CA" w14:textId="5115C26C" w:rsidR="000D170F" w:rsidRDefault="000D170F" w:rsidP="006863F9">
      <w:r>
        <w:t>Datos de alta calidad es la clave para capturar los beneficios de la analítica predictiva.</w:t>
      </w:r>
    </w:p>
    <w:p w14:paraId="4AD07C68" w14:textId="41075C61" w:rsidR="000D170F" w:rsidRDefault="000D170F" w:rsidP="006863F9">
      <w:r>
        <w:t xml:space="preserve">Las iniciativas de Big Data se inician frecuentemente con datos no gobernados, y las promesas de un lago de datos provee un esquema de lectura </w:t>
      </w:r>
      <w:r w:rsidR="00A04D50">
        <w:t>añadido a</w:t>
      </w:r>
      <w:r>
        <w:t xml:space="preserve"> herramientas </w:t>
      </w:r>
      <w:r w:rsidR="00A04D50">
        <w:t>nos</w:t>
      </w:r>
      <w:r>
        <w:t xml:space="preserve"> permitirán resolver </w:t>
      </w:r>
      <w:r w:rsidR="00A04D50">
        <w:t xml:space="preserve">los problemas de </w:t>
      </w:r>
      <w:r>
        <w:t>calidad y consistencia luego.</w:t>
      </w:r>
    </w:p>
    <w:p w14:paraId="69364DE3" w14:textId="16C3ABFD" w:rsidR="000D170F" w:rsidRDefault="00A04D50" w:rsidP="006863F9">
      <w:r>
        <w:t>Los proyectos empresariales de datos caen frecuentemente en el medio de relaciones amor-odio entre el negocio y TI.</w:t>
      </w:r>
    </w:p>
    <w:p w14:paraId="6BA9B7F6" w14:textId="44CAB0AD" w:rsidR="00A04D50" w:rsidRDefault="00A04D50" w:rsidP="006863F9">
      <w:r>
        <w:t>Los problemas de la calidad de los datos pueden incrementar los riesgos organizacionales e impactar la eficiencia operativa, la percepción de la marca, resultados financieros y la estrategia corporativa.</w:t>
      </w:r>
    </w:p>
    <w:p w14:paraId="77D10161" w14:textId="00D38222" w:rsidR="00A04D50" w:rsidRDefault="00502AEA" w:rsidP="00502AEA">
      <w:pPr>
        <w:pStyle w:val="Heading3"/>
      </w:pPr>
      <w:r>
        <w:t>Beneficios típicos del gobierno de datos</w:t>
      </w:r>
    </w:p>
    <w:p w14:paraId="4D341424" w14:textId="44DF5323" w:rsidR="00502AEA" w:rsidRDefault="00502AEA" w:rsidP="00502AEA">
      <w:r>
        <w:t>Respuesta más rápida a eventos y cambios, a partir de la visualización de información a través del negocio y TI.</w:t>
      </w:r>
    </w:p>
    <w:p w14:paraId="46854EC4" w14:textId="67C17D27" w:rsidR="00502AEA" w:rsidRDefault="00502AEA" w:rsidP="00502AEA">
      <w:r>
        <w:t>Reducción de tiempo y esfuerzo para resolver inconvenientes con los datos gracias a la responsabilidad definida y a las inversiones y decisiones centradas en datos.</w:t>
      </w:r>
    </w:p>
    <w:p w14:paraId="04EB3948" w14:textId="5868F37E" w:rsidR="00502AEA" w:rsidRDefault="00502AEA" w:rsidP="00502AEA">
      <w:r>
        <w:t>Reducción de costos y esfuerzos asociados con la integración de sistemas.</w:t>
      </w:r>
    </w:p>
    <w:p w14:paraId="4D521F29" w14:textId="08020A06" w:rsidR="00502AEA" w:rsidRDefault="00502AEA" w:rsidP="00502AEA">
      <w:r>
        <w:t>Disminución de</w:t>
      </w:r>
      <w:r w:rsidR="00B13F28">
        <w:t xml:space="preserve"> riesgos regulatorios de cumplimiento derivado a monitorización proactiva y resolución de incidentes críticos de información.</w:t>
      </w:r>
    </w:p>
    <w:p w14:paraId="514730CA" w14:textId="415D4223" w:rsidR="005841C6" w:rsidRPr="00502AEA" w:rsidRDefault="005841C6" w:rsidP="00502AEA">
      <w:r>
        <w:t>Ahorro de costos asociados a la reducción de duplicación de información, y en la adquisición de datos duplicados a través de toda la empresa.</w:t>
      </w:r>
    </w:p>
    <w:p w14:paraId="350BD8A1" w14:textId="1DF7BB2F" w:rsidR="00B1031B" w:rsidRDefault="00B1031B" w:rsidP="00FD467A">
      <w:pPr>
        <w:pStyle w:val="Heading3"/>
      </w:pPr>
      <w:r>
        <w:t>Objetivos</w:t>
      </w:r>
    </w:p>
    <w:p w14:paraId="43D4C4DA" w14:textId="76B1AF47" w:rsidR="0011574B" w:rsidRDefault="0011574B" w:rsidP="0011574B">
      <w:r>
        <w:t>Habilitar la mejor toma de decisiones.</w:t>
      </w:r>
    </w:p>
    <w:p w14:paraId="199E2F35" w14:textId="49EEBB04" w:rsidR="0011574B" w:rsidRDefault="0011574B" w:rsidP="0011574B">
      <w:r>
        <w:t>Reducir la fricción operacional.</w:t>
      </w:r>
    </w:p>
    <w:p w14:paraId="66896A9B" w14:textId="283A603E" w:rsidR="0011574B" w:rsidRDefault="0011574B" w:rsidP="0011574B">
      <w:r>
        <w:lastRenderedPageBreak/>
        <w:t>Proteger las necesidades de información de las partes interesadas.</w:t>
      </w:r>
    </w:p>
    <w:p w14:paraId="628AEAE3" w14:textId="7606EA2A" w:rsidR="0011574B" w:rsidRDefault="0011574B" w:rsidP="0011574B">
      <w:r>
        <w:t xml:space="preserve">Entrenar a la organización para adoptar un </w:t>
      </w:r>
      <w:r w:rsidR="00FC706A">
        <w:t>mismo enfoque para manejar los datos y resolver inconsistencias.</w:t>
      </w:r>
    </w:p>
    <w:p w14:paraId="025256D5" w14:textId="340F1BF6" w:rsidR="00FC706A" w:rsidRDefault="00FC706A" w:rsidP="0011574B">
      <w:r>
        <w:t>Construir estándares, gestión de datos repetible y procesos de gobierno.</w:t>
      </w:r>
    </w:p>
    <w:p w14:paraId="42B070B4" w14:textId="0592DF24" w:rsidR="00FC706A" w:rsidRDefault="0099033F" w:rsidP="0011574B">
      <w:r>
        <w:t>Reducir costos e incrementar la efectividad a través de la coordinación de esfuerzos.</w:t>
      </w:r>
    </w:p>
    <w:p w14:paraId="6E87272A" w14:textId="7649111F" w:rsidR="0099033F" w:rsidRDefault="0099033F" w:rsidP="0011574B">
      <w:r>
        <w:t xml:space="preserve"> </w:t>
      </w:r>
      <w:r w:rsidR="00200A67">
        <w:t>Asegurar la transparencia de los procesos.</w:t>
      </w:r>
    </w:p>
    <w:p w14:paraId="6C22C6C6" w14:textId="62094198" w:rsidR="001919D0" w:rsidRDefault="008759D2" w:rsidP="0011574B">
      <w:r>
        <w:rPr>
          <w:noProof/>
        </w:rPr>
        <w:drawing>
          <wp:inline distT="0" distB="0" distL="0" distR="0" wp14:anchorId="62668FA7" wp14:editId="6E162152">
            <wp:extent cx="5943600" cy="295211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956" w14:textId="77777777" w:rsidR="008759D2" w:rsidRPr="0011574B" w:rsidRDefault="008759D2" w:rsidP="0011574B"/>
    <w:p w14:paraId="414050E8" w14:textId="77777777" w:rsidR="00B1031B" w:rsidRDefault="00B1031B" w:rsidP="006863F9"/>
    <w:p w14:paraId="1719EC2E" w14:textId="77777777" w:rsidR="006863F9" w:rsidRPr="006863F9" w:rsidRDefault="006863F9" w:rsidP="006863F9"/>
    <w:p w14:paraId="55A68ABE" w14:textId="77777777" w:rsidR="006863F9" w:rsidRPr="006863F9" w:rsidRDefault="006863F9" w:rsidP="006863F9"/>
    <w:p w14:paraId="253ABED2" w14:textId="77777777" w:rsidR="006863F9" w:rsidRPr="006863F9" w:rsidRDefault="006863F9"/>
    <w:sectPr w:rsidR="006863F9" w:rsidRPr="006863F9" w:rsidSect="001F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F9"/>
    <w:rsid w:val="00086C3C"/>
    <w:rsid w:val="000D170F"/>
    <w:rsid w:val="0011574B"/>
    <w:rsid w:val="001919D0"/>
    <w:rsid w:val="001F08EE"/>
    <w:rsid w:val="00200A67"/>
    <w:rsid w:val="002B2735"/>
    <w:rsid w:val="00432DE1"/>
    <w:rsid w:val="00502AEA"/>
    <w:rsid w:val="005079D1"/>
    <w:rsid w:val="005841C6"/>
    <w:rsid w:val="005F3BA6"/>
    <w:rsid w:val="00624BEB"/>
    <w:rsid w:val="006863F9"/>
    <w:rsid w:val="008759D2"/>
    <w:rsid w:val="008953E4"/>
    <w:rsid w:val="0099033F"/>
    <w:rsid w:val="00A04D50"/>
    <w:rsid w:val="00B1031B"/>
    <w:rsid w:val="00B13F28"/>
    <w:rsid w:val="00BA05A0"/>
    <w:rsid w:val="00CB5381"/>
    <w:rsid w:val="00FC706A"/>
    <w:rsid w:val="00FD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4CD3"/>
  <w15:chartTrackingRefBased/>
  <w15:docId w15:val="{691D6398-7C95-44E1-BF92-84CC268E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3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3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Meza</dc:creator>
  <cp:keywords/>
  <dc:description/>
  <cp:lastModifiedBy>Marco Meza</cp:lastModifiedBy>
  <cp:revision>12</cp:revision>
  <dcterms:created xsi:type="dcterms:W3CDTF">2022-06-25T23:28:00Z</dcterms:created>
  <dcterms:modified xsi:type="dcterms:W3CDTF">2022-06-26T21:31:00Z</dcterms:modified>
</cp:coreProperties>
</file>