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B345" w14:textId="0A8830E4" w:rsidR="00790AE4" w:rsidRDefault="00790AE4" w:rsidP="00790AE4">
      <w:pPr>
        <w:jc w:val="center"/>
      </w:pPr>
    </w:p>
    <w:p w14:paraId="15FB9651" w14:textId="25C84FC4" w:rsidR="00790AE4" w:rsidRDefault="00954308" w:rsidP="00790AE4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342A58" wp14:editId="10A8E57D">
            <wp:simplePos x="0" y="0"/>
            <wp:positionH relativeFrom="margin">
              <wp:posOffset>1289050</wp:posOffset>
            </wp:positionH>
            <wp:positionV relativeFrom="paragraph">
              <wp:posOffset>50800</wp:posOffset>
            </wp:positionV>
            <wp:extent cx="3403600" cy="3403600"/>
            <wp:effectExtent l="0" t="0" r="0" b="0"/>
            <wp:wrapSquare wrapText="bothSides"/>
            <wp:docPr id="830096554" name="Picture 1" descr="Airport Building illustration 23256326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port Building illustration 23256326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D3915" w14:textId="12A17992" w:rsidR="00790AE4" w:rsidRDefault="00790AE4" w:rsidP="00790AE4">
      <w:pPr>
        <w:jc w:val="center"/>
      </w:pPr>
    </w:p>
    <w:p w14:paraId="49D1758D" w14:textId="13A4B31A" w:rsidR="00790AE4" w:rsidRDefault="00790AE4" w:rsidP="00790AE4">
      <w:pPr>
        <w:jc w:val="center"/>
      </w:pPr>
    </w:p>
    <w:p w14:paraId="63D016E2" w14:textId="77777777" w:rsidR="00790AE4" w:rsidRDefault="00790AE4" w:rsidP="00790AE4">
      <w:pPr>
        <w:jc w:val="center"/>
      </w:pPr>
    </w:p>
    <w:p w14:paraId="0E705F66" w14:textId="77777777" w:rsidR="00C30334" w:rsidRDefault="00C30334" w:rsidP="00954308"/>
    <w:p w14:paraId="771967D5" w14:textId="77777777" w:rsidR="00954308" w:rsidRDefault="00954308" w:rsidP="00CD5985">
      <w:pPr>
        <w:pStyle w:val="Title"/>
        <w:jc w:val="center"/>
      </w:pPr>
    </w:p>
    <w:p w14:paraId="43675776" w14:textId="77777777" w:rsidR="00954308" w:rsidRDefault="00954308" w:rsidP="00CD5985">
      <w:pPr>
        <w:pStyle w:val="Title"/>
        <w:jc w:val="center"/>
      </w:pPr>
    </w:p>
    <w:p w14:paraId="1CFBD1DE" w14:textId="77777777" w:rsidR="00954308" w:rsidRDefault="00954308" w:rsidP="00CD5985">
      <w:pPr>
        <w:pStyle w:val="Title"/>
        <w:jc w:val="center"/>
      </w:pPr>
    </w:p>
    <w:p w14:paraId="6C615734" w14:textId="77777777" w:rsidR="00954308" w:rsidRDefault="00954308" w:rsidP="00CD5985">
      <w:pPr>
        <w:pStyle w:val="Title"/>
        <w:jc w:val="center"/>
      </w:pPr>
    </w:p>
    <w:p w14:paraId="61F62BAD" w14:textId="77777777" w:rsidR="00954308" w:rsidRDefault="00954308" w:rsidP="00CD5985">
      <w:pPr>
        <w:pStyle w:val="Title"/>
        <w:jc w:val="center"/>
      </w:pPr>
    </w:p>
    <w:p w14:paraId="25710147" w14:textId="7D77E84B" w:rsidR="00CD5985" w:rsidRDefault="00EE20FB" w:rsidP="00CD5985">
      <w:pPr>
        <w:pStyle w:val="Title"/>
        <w:jc w:val="center"/>
      </w:pPr>
      <w:r>
        <w:t>Mishandled Baggage</w:t>
      </w:r>
      <w:r w:rsidR="00CD5985">
        <w:t xml:space="preserve"> Forecasting</w:t>
      </w:r>
    </w:p>
    <w:p w14:paraId="3F0A9174" w14:textId="77777777" w:rsidR="00CD5985" w:rsidRDefault="00CD5985" w:rsidP="00CD5985">
      <w:pPr>
        <w:pStyle w:val="Subtitle"/>
        <w:jc w:val="center"/>
      </w:pPr>
      <w:r>
        <w:t>Macon Barker</w:t>
      </w:r>
    </w:p>
    <w:p w14:paraId="3F58C797" w14:textId="77777777" w:rsidR="00C30334" w:rsidRDefault="00C30334" w:rsidP="00CD5985">
      <w:pPr>
        <w:pStyle w:val="Subtitle"/>
        <w:jc w:val="center"/>
      </w:pPr>
      <w:r>
        <w:t>6025 – Predictive Analytics</w:t>
      </w:r>
    </w:p>
    <w:p w14:paraId="524B0B4B" w14:textId="77777777" w:rsidR="00C30334" w:rsidRDefault="00C30334" w:rsidP="00CD5985">
      <w:pPr>
        <w:pStyle w:val="Subtitle"/>
        <w:jc w:val="center"/>
      </w:pPr>
      <w:r>
        <w:t>Section: Wake</w:t>
      </w:r>
    </w:p>
    <w:p w14:paraId="1FF60FF4" w14:textId="2F8F32D8" w:rsidR="00790AE4" w:rsidRDefault="00C30334" w:rsidP="00CD5985">
      <w:pPr>
        <w:pStyle w:val="Subtitle"/>
        <w:jc w:val="center"/>
      </w:pPr>
      <w:r>
        <w:t>10/22/2023</w:t>
      </w:r>
      <w:r w:rsidR="00790AE4">
        <w:br w:type="page"/>
      </w:r>
    </w:p>
    <w:p w14:paraId="6F966ECA" w14:textId="79254147" w:rsidR="00A75A97" w:rsidRPr="00A75A97" w:rsidRDefault="00A75A97" w:rsidP="00B55ABD">
      <w:pPr>
        <w:pStyle w:val="Heading1"/>
      </w:pPr>
      <w:r>
        <w:lastRenderedPageBreak/>
        <w:t>Business Problem:</w:t>
      </w:r>
    </w:p>
    <w:p w14:paraId="08662B50" w14:textId="61829C6F" w:rsidR="004963D0" w:rsidRDefault="00A75A97">
      <w:r>
        <w:t xml:space="preserve">Our data analytics team was tasked with helping the travel agency analyze how different factors influence complaints about lost, damaged, or misrouted baggage for United and American Eagle </w:t>
      </w:r>
      <w:r w:rsidR="00410FEC">
        <w:t>Airlines</w:t>
      </w:r>
      <w:r>
        <w:t xml:space="preserve">. The </w:t>
      </w:r>
      <w:r w:rsidR="00410FEC">
        <w:t>goal</w:t>
      </w:r>
      <w:r>
        <w:t xml:space="preserve"> is to</w:t>
      </w:r>
      <w:r w:rsidR="00410FEC">
        <w:t xml:space="preserve"> recommend the airline that will better see baggage to its appropriate destination</w:t>
      </w:r>
      <w:r w:rsidR="001E2E06">
        <w:t>, as well as the best month to travel in,</w:t>
      </w:r>
      <w:r w:rsidR="00410FEC">
        <w:t xml:space="preserve"> by</w:t>
      </w:r>
      <w:r>
        <w:t xml:space="preserve"> produc</w:t>
      </w:r>
      <w:r w:rsidR="00410FEC">
        <w:t>ing</w:t>
      </w:r>
      <w:r>
        <w:t xml:space="preserve"> a forecast of baggage complaints and </w:t>
      </w:r>
      <w:r w:rsidR="00182C75">
        <w:t>cancelled</w:t>
      </w:r>
      <w:r>
        <w:t xml:space="preserve"> flights for the first 6 months of 2011</w:t>
      </w:r>
      <w:r w:rsidR="00410FEC">
        <w:t>.</w:t>
      </w:r>
    </w:p>
    <w:p w14:paraId="647F32F1" w14:textId="2F1BED7C" w:rsidR="00A75A97" w:rsidRDefault="00A75A97" w:rsidP="00AB00CC">
      <w:pPr>
        <w:pStyle w:val="Heading1"/>
      </w:pPr>
      <w:r>
        <w:t>Overview of Data:</w:t>
      </w:r>
    </w:p>
    <w:p w14:paraId="3B0A51F5" w14:textId="08CD64F4" w:rsidR="004963D0" w:rsidRPr="00410FEC" w:rsidRDefault="00410FEC">
      <w:r>
        <w:t xml:space="preserve">The data </w:t>
      </w:r>
      <w:r w:rsidR="00AA23E9">
        <w:t>used comes</w:t>
      </w:r>
      <w:r w:rsidR="003D57D6">
        <w:t xml:space="preserve"> from the</w:t>
      </w:r>
      <w:r w:rsidR="00D812B7">
        <w:t xml:space="preserve"> USDOT</w:t>
      </w:r>
      <w:r w:rsidR="00AA23E9">
        <w:t>,</w:t>
      </w:r>
      <w:r w:rsidR="00AA23E9" w:rsidRPr="00AA23E9">
        <w:rPr>
          <w:sz w:val="24"/>
          <w:szCs w:val="24"/>
        </w:rPr>
        <w:t xml:space="preserve"> </w:t>
      </w:r>
      <w:r w:rsidR="00AA23E9" w:rsidRPr="00AA23E9">
        <w:t xml:space="preserve">“Air Travel Consumer Report,” the Office of Aviation Enforcement and Proceedings, Aviation Consumer Protection Division. </w:t>
      </w:r>
      <w:r w:rsidR="00AA23E9">
        <w:t xml:space="preserve">It </w:t>
      </w:r>
      <w:r>
        <w:t>contai</w:t>
      </w:r>
      <w:r w:rsidR="00AA23E9">
        <w:t>ns</w:t>
      </w:r>
      <w:r>
        <w:t xml:space="preserve"> seven years of monthly data for the two airlines of interest: United and American Eagle. The four columns of interest are </w:t>
      </w:r>
      <w:r>
        <w:rPr>
          <w:u w:val="single"/>
        </w:rPr>
        <w:t>Baggage</w:t>
      </w:r>
      <w:r>
        <w:t xml:space="preserve"> (number of complaints about lost, damaged, or misrouted baggage), </w:t>
      </w:r>
      <w:r>
        <w:rPr>
          <w:u w:val="single"/>
        </w:rPr>
        <w:t>Scheduled</w:t>
      </w:r>
      <w:r>
        <w:t xml:space="preserve"> (number of scheduled flights for that month), </w:t>
      </w:r>
      <w:r w:rsidR="00182C75">
        <w:rPr>
          <w:u w:val="single"/>
        </w:rPr>
        <w:t>Cancelled</w:t>
      </w:r>
      <w:r>
        <w:t xml:space="preserve"> (number of </w:t>
      </w:r>
      <w:r w:rsidR="00182C75">
        <w:t>cancelled</w:t>
      </w:r>
      <w:r>
        <w:t xml:space="preserve"> flights that month), and </w:t>
      </w:r>
      <w:r>
        <w:rPr>
          <w:u w:val="single"/>
        </w:rPr>
        <w:t>Enplaned</w:t>
      </w:r>
      <w:r>
        <w:t xml:space="preserve"> (number of passengers who boarded a plane that month). </w:t>
      </w:r>
    </w:p>
    <w:p w14:paraId="39C5F84C" w14:textId="47BD69D4" w:rsidR="00A75A97" w:rsidRDefault="00A75A97" w:rsidP="00AB00CC">
      <w:pPr>
        <w:pStyle w:val="Heading1"/>
      </w:pPr>
      <w:r>
        <w:t>Results of Analysis:</w:t>
      </w:r>
    </w:p>
    <w:p w14:paraId="2407B243" w14:textId="74E1B9F6" w:rsidR="00164BDB" w:rsidRPr="00164BDB" w:rsidRDefault="00164BDB">
      <w:r>
        <w:rPr>
          <w:u w:val="single"/>
        </w:rPr>
        <w:t>Relationships Between Variables</w:t>
      </w:r>
      <w:r>
        <w:t>:</w:t>
      </w:r>
    </w:p>
    <w:p w14:paraId="27C28E21" w14:textId="7071295C" w:rsidR="00AF2AF9" w:rsidRDefault="004D0E85">
      <w:r>
        <w:t xml:space="preserve">When comparing the relationship of baggage with the other three variables of interest, we found that </w:t>
      </w:r>
      <w:r w:rsidR="00AB70AB">
        <w:t>there was a moderately strong</w:t>
      </w:r>
      <w:r w:rsidR="00AB00CC">
        <w:t>,</w:t>
      </w:r>
      <w:r w:rsidR="00AB70AB">
        <w:t xml:space="preserve"> positive linear relationship </w:t>
      </w:r>
      <w:r w:rsidR="001C2C7C">
        <w:t xml:space="preserve">for both United and </w:t>
      </w:r>
      <w:r w:rsidR="00AB70AB">
        <w:t xml:space="preserve">American Eagle. </w:t>
      </w:r>
      <w:r w:rsidR="007C6ACE">
        <w:t xml:space="preserve">This means that as the number of </w:t>
      </w:r>
      <w:r w:rsidR="007C6ACE">
        <w:rPr>
          <w:u w:val="single"/>
        </w:rPr>
        <w:t>scheduled</w:t>
      </w:r>
      <w:r w:rsidR="007C6ACE">
        <w:t xml:space="preserve"> flights, </w:t>
      </w:r>
      <w:r w:rsidR="007C6ACE">
        <w:rPr>
          <w:u w:val="single"/>
        </w:rPr>
        <w:t>enplaned</w:t>
      </w:r>
      <w:r w:rsidR="007C6ACE">
        <w:t xml:space="preserve"> passengers, and </w:t>
      </w:r>
      <w:r w:rsidR="00182C75">
        <w:rPr>
          <w:u w:val="single"/>
        </w:rPr>
        <w:t>cancelled</w:t>
      </w:r>
      <w:r w:rsidR="007C6ACE">
        <w:t xml:space="preserve"> flights </w:t>
      </w:r>
      <w:r w:rsidR="007C6ACE" w:rsidRPr="00E73220">
        <w:rPr>
          <w:b/>
          <w:bCs/>
        </w:rPr>
        <w:t>increases</w:t>
      </w:r>
      <w:r w:rsidR="007C6ACE">
        <w:t>,</w:t>
      </w:r>
      <w:r w:rsidR="00EC7027">
        <w:t xml:space="preserve"> it can be expected that the </w:t>
      </w:r>
      <w:r w:rsidR="00AE6AFF">
        <w:t xml:space="preserve">number of </w:t>
      </w:r>
      <w:r w:rsidR="00AE6AFF" w:rsidRPr="00AB00CC">
        <w:rPr>
          <w:u w:val="single"/>
        </w:rPr>
        <w:t>complaints about baggage</w:t>
      </w:r>
      <w:r w:rsidR="00AE6AFF">
        <w:t xml:space="preserve"> will also </w:t>
      </w:r>
      <w:r w:rsidR="00AE6AFF" w:rsidRPr="001B2BFC">
        <w:rPr>
          <w:b/>
          <w:bCs/>
        </w:rPr>
        <w:t>increase</w:t>
      </w:r>
      <w:r w:rsidR="00AE6AFF">
        <w:t xml:space="preserve">. </w:t>
      </w:r>
      <w:r w:rsidR="00F71D32">
        <w:t xml:space="preserve">It is important to note that the relationships for all three variables with baggage complaints were stronger for </w:t>
      </w:r>
      <w:r w:rsidR="00F71D32" w:rsidRPr="00126377">
        <w:rPr>
          <w:b/>
          <w:bCs/>
        </w:rPr>
        <w:t>American Eagle</w:t>
      </w:r>
      <w:r w:rsidR="00F71D32">
        <w:t xml:space="preserve">. </w:t>
      </w:r>
    </w:p>
    <w:p w14:paraId="35F6E8DA" w14:textId="0CDC66E3" w:rsidR="00191B79" w:rsidRPr="00F70595" w:rsidRDefault="00F70595">
      <w:r>
        <w:rPr>
          <w:u w:val="single"/>
        </w:rPr>
        <w:t>Six Month Forecast</w:t>
      </w:r>
      <w:r>
        <w:t>:</w:t>
      </w:r>
    </w:p>
    <w:p w14:paraId="0D3B758D" w14:textId="5633F1F2" w:rsidR="00FB1C44" w:rsidRDefault="00C94385">
      <w:r>
        <w:t xml:space="preserve">Using a statistical forecasting method known as ARIMA, we were able to produce a </w:t>
      </w:r>
      <w:r w:rsidR="00D31A51">
        <w:t xml:space="preserve">6-month </w:t>
      </w:r>
      <w:r>
        <w:t>forecast for the</w:t>
      </w:r>
      <w:r w:rsidR="00D31A51">
        <w:t xml:space="preserve"> baggage complaints and </w:t>
      </w:r>
      <w:r w:rsidR="00182C75">
        <w:t>cancelled</w:t>
      </w:r>
      <w:r w:rsidR="00D31A51">
        <w:t xml:space="preserve"> flights for both airlines. </w:t>
      </w:r>
    </w:p>
    <w:p w14:paraId="6DB543AC" w14:textId="1CC4FD45" w:rsidR="005C2CA9" w:rsidRPr="00206900" w:rsidRDefault="00206900">
      <w:pPr>
        <w:rPr>
          <w:u w:val="single"/>
        </w:rPr>
      </w:pPr>
      <w:r w:rsidRPr="00206900">
        <w:rPr>
          <w:noProof/>
        </w:rPr>
        <w:drawing>
          <wp:anchor distT="0" distB="0" distL="114300" distR="114300" simplePos="0" relativeHeight="251658240" behindDoc="0" locked="0" layoutInCell="1" allowOverlap="1" wp14:anchorId="796E082E" wp14:editId="01E3D266">
            <wp:simplePos x="0" y="0"/>
            <wp:positionH relativeFrom="column">
              <wp:posOffset>3905250</wp:posOffset>
            </wp:positionH>
            <wp:positionV relativeFrom="paragraph">
              <wp:posOffset>285115</wp:posOffset>
            </wp:positionV>
            <wp:extent cx="1860550" cy="1651000"/>
            <wp:effectExtent l="0" t="0" r="6350" b="6350"/>
            <wp:wrapThrough wrapText="bothSides">
              <wp:wrapPolygon edited="0">
                <wp:start x="0" y="0"/>
                <wp:lineTo x="0" y="21434"/>
                <wp:lineTo x="21453" y="21434"/>
                <wp:lineTo x="21453" y="0"/>
                <wp:lineTo x="0" y="0"/>
              </wp:wrapPolygon>
            </wp:wrapThrough>
            <wp:docPr id="14463696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9649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CA9" w:rsidRPr="005C2CA9">
        <w:rPr>
          <w:u w:val="single"/>
        </w:rPr>
        <w:t>American Eagle Baggage</w:t>
      </w:r>
      <w:r>
        <w:rPr>
          <w:u w:val="single"/>
        </w:rPr>
        <w:t xml:space="preserve"> Forecast</w:t>
      </w:r>
      <w:r w:rsidR="005C2CA9">
        <w:tab/>
      </w:r>
      <w:r w:rsidR="005C2CA9">
        <w:tab/>
      </w:r>
      <w:r w:rsidR="005C2CA9">
        <w:tab/>
      </w:r>
      <w:r>
        <w:t xml:space="preserve">   </w:t>
      </w:r>
      <w:r>
        <w:tab/>
        <w:t xml:space="preserve">        </w:t>
      </w:r>
      <w:r>
        <w:rPr>
          <w:u w:val="single"/>
        </w:rPr>
        <w:t>United Baggage Forecast</w:t>
      </w:r>
    </w:p>
    <w:p w14:paraId="724AD054" w14:textId="3E144FE8" w:rsidR="00D31A51" w:rsidRPr="007C6ACE" w:rsidRDefault="00206900" w:rsidP="00206900">
      <w:r w:rsidRPr="005C2CA9">
        <w:rPr>
          <w:noProof/>
        </w:rPr>
        <w:drawing>
          <wp:anchor distT="0" distB="0" distL="114300" distR="114300" simplePos="0" relativeHeight="251659264" behindDoc="0" locked="0" layoutInCell="1" allowOverlap="1" wp14:anchorId="6FA3BAED" wp14:editId="3BE6B0B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05098" cy="1670136"/>
            <wp:effectExtent l="0" t="0" r="0" b="6350"/>
            <wp:wrapSquare wrapText="bothSides"/>
            <wp:docPr id="1845228042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28042" name="Picture 1" descr="A black and white screen with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900">
        <w:rPr>
          <w:noProof/>
        </w:rPr>
        <w:t xml:space="preserve"> </w:t>
      </w:r>
    </w:p>
    <w:p w14:paraId="11A64743" w14:textId="77777777" w:rsidR="00206900" w:rsidRDefault="00206900">
      <w:pPr>
        <w:rPr>
          <w:b/>
          <w:bCs/>
        </w:rPr>
      </w:pPr>
    </w:p>
    <w:p w14:paraId="6A8C5F0D" w14:textId="77777777" w:rsidR="00206900" w:rsidRDefault="00206900">
      <w:pPr>
        <w:rPr>
          <w:b/>
          <w:bCs/>
        </w:rPr>
      </w:pPr>
    </w:p>
    <w:p w14:paraId="5068935A" w14:textId="77777777" w:rsidR="00206900" w:rsidRDefault="00206900">
      <w:pPr>
        <w:rPr>
          <w:b/>
          <w:bCs/>
        </w:rPr>
      </w:pPr>
    </w:p>
    <w:p w14:paraId="5E89746B" w14:textId="77777777" w:rsidR="00206900" w:rsidRDefault="00206900">
      <w:pPr>
        <w:rPr>
          <w:b/>
          <w:bCs/>
        </w:rPr>
      </w:pPr>
    </w:p>
    <w:p w14:paraId="7E4C6B17" w14:textId="77777777" w:rsidR="00206900" w:rsidRDefault="00206900">
      <w:pPr>
        <w:rPr>
          <w:b/>
          <w:bCs/>
        </w:rPr>
      </w:pPr>
    </w:p>
    <w:p w14:paraId="182EC519" w14:textId="77777777" w:rsidR="00E4199E" w:rsidRDefault="00E4199E"/>
    <w:p w14:paraId="4788B4D7" w14:textId="33A9E7CF" w:rsidR="00206900" w:rsidRDefault="00B43107">
      <w:r>
        <w:t xml:space="preserve">We can see that </w:t>
      </w:r>
      <w:r w:rsidR="00D1682E">
        <w:t xml:space="preserve">the forecasted baggage complaints for American Eagle are slightly </w:t>
      </w:r>
      <w:r w:rsidR="001970FC">
        <w:t>less</w:t>
      </w:r>
      <w:r w:rsidR="00D1682E">
        <w:t xml:space="preserve"> than those of United</w:t>
      </w:r>
      <w:r w:rsidR="00B247FD">
        <w:t xml:space="preserve">, with </w:t>
      </w:r>
      <w:r w:rsidR="00B247FD" w:rsidRPr="004333A9">
        <w:rPr>
          <w:b/>
          <w:bCs/>
        </w:rPr>
        <w:t>February</w:t>
      </w:r>
      <w:r w:rsidR="00B247FD">
        <w:t xml:space="preserve"> and </w:t>
      </w:r>
      <w:r w:rsidR="00B247FD" w:rsidRPr="004333A9">
        <w:rPr>
          <w:b/>
          <w:bCs/>
        </w:rPr>
        <w:t>April</w:t>
      </w:r>
      <w:r w:rsidR="00B247FD">
        <w:t xml:space="preserve"> both being the months with </w:t>
      </w:r>
      <w:r w:rsidR="001970FC">
        <w:t xml:space="preserve">the </w:t>
      </w:r>
      <w:r w:rsidR="00B247FD">
        <w:t>least expected complaints.</w:t>
      </w:r>
    </w:p>
    <w:p w14:paraId="67701629" w14:textId="77777777" w:rsidR="00E46AD2" w:rsidRDefault="00E46AD2"/>
    <w:p w14:paraId="3CCACEB6" w14:textId="77777777" w:rsidR="00894CD1" w:rsidRDefault="00894CD1">
      <w:pPr>
        <w:rPr>
          <w:u w:val="single"/>
        </w:rPr>
      </w:pPr>
    </w:p>
    <w:p w14:paraId="58BCB3B3" w14:textId="55D7D229" w:rsidR="00DF7FFA" w:rsidRPr="0047778A" w:rsidRDefault="000D18E5">
      <w:pPr>
        <w:rPr>
          <w:u w:val="single"/>
        </w:rPr>
      </w:pPr>
      <w:r>
        <w:rPr>
          <w:u w:val="single"/>
        </w:rPr>
        <w:t xml:space="preserve">American Eagle </w:t>
      </w:r>
      <w:r w:rsidR="00182C75">
        <w:rPr>
          <w:u w:val="single"/>
        </w:rPr>
        <w:t>Cancelled</w:t>
      </w:r>
      <w:r>
        <w:rPr>
          <w:u w:val="single"/>
        </w:rPr>
        <w:t xml:space="preserve"> Forecast</w:t>
      </w:r>
      <w:r w:rsidR="0047778A">
        <w:tab/>
      </w:r>
      <w:r w:rsidR="0047778A">
        <w:tab/>
      </w:r>
      <w:r w:rsidR="0047778A">
        <w:tab/>
      </w:r>
      <w:r w:rsidR="0047778A">
        <w:tab/>
      </w:r>
      <w:r w:rsidR="0047778A">
        <w:tab/>
      </w:r>
      <w:r w:rsidR="0047778A">
        <w:rPr>
          <w:u w:val="single"/>
        </w:rPr>
        <w:t xml:space="preserve">United </w:t>
      </w:r>
      <w:r w:rsidR="00182C75">
        <w:rPr>
          <w:u w:val="single"/>
        </w:rPr>
        <w:t>Cancelled</w:t>
      </w:r>
      <w:r w:rsidR="0047778A">
        <w:rPr>
          <w:u w:val="single"/>
        </w:rPr>
        <w:t xml:space="preserve"> Forecast</w:t>
      </w:r>
    </w:p>
    <w:p w14:paraId="6416C3C5" w14:textId="641C97FB" w:rsidR="000D18E5" w:rsidRPr="000D18E5" w:rsidRDefault="001F7681">
      <w:r w:rsidRPr="001F768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7E9A877" wp14:editId="2C61B48D">
            <wp:simplePos x="0" y="0"/>
            <wp:positionH relativeFrom="column">
              <wp:posOffset>4044950</wp:posOffset>
            </wp:positionH>
            <wp:positionV relativeFrom="paragraph">
              <wp:posOffset>9525</wp:posOffset>
            </wp:positionV>
            <wp:extent cx="2013053" cy="1644735"/>
            <wp:effectExtent l="0" t="0" r="6350" b="0"/>
            <wp:wrapSquare wrapText="bothSides"/>
            <wp:docPr id="13132618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61861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8E5" w:rsidRPr="000D18E5">
        <w:rPr>
          <w:noProof/>
        </w:rPr>
        <w:drawing>
          <wp:anchor distT="0" distB="0" distL="114300" distR="114300" simplePos="0" relativeHeight="251660288" behindDoc="0" locked="0" layoutInCell="1" allowOverlap="1" wp14:anchorId="535156B6" wp14:editId="4857783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051155" cy="1651085"/>
            <wp:effectExtent l="0" t="0" r="6350" b="6350"/>
            <wp:wrapSquare wrapText="bothSides"/>
            <wp:docPr id="6824009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00944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DE158" w14:textId="77777777" w:rsidR="000D18E5" w:rsidRDefault="000D18E5">
      <w:pPr>
        <w:rPr>
          <w:b/>
          <w:bCs/>
        </w:rPr>
      </w:pPr>
    </w:p>
    <w:p w14:paraId="0239D56E" w14:textId="326D117A" w:rsidR="000D18E5" w:rsidRDefault="000D18E5">
      <w:pPr>
        <w:rPr>
          <w:b/>
          <w:bCs/>
        </w:rPr>
      </w:pPr>
    </w:p>
    <w:p w14:paraId="24D9BBB1" w14:textId="77777777" w:rsidR="000D18E5" w:rsidRDefault="000D18E5">
      <w:pPr>
        <w:rPr>
          <w:b/>
          <w:bCs/>
        </w:rPr>
      </w:pPr>
    </w:p>
    <w:p w14:paraId="038BEACA" w14:textId="77777777" w:rsidR="000D18E5" w:rsidRDefault="000D18E5">
      <w:pPr>
        <w:rPr>
          <w:b/>
          <w:bCs/>
        </w:rPr>
      </w:pPr>
    </w:p>
    <w:p w14:paraId="045665AF" w14:textId="57304F59" w:rsidR="000D18E5" w:rsidRDefault="000D18E5">
      <w:pPr>
        <w:rPr>
          <w:b/>
          <w:bCs/>
        </w:rPr>
      </w:pPr>
    </w:p>
    <w:p w14:paraId="3A60EE7C" w14:textId="77777777" w:rsidR="00E4199E" w:rsidRDefault="00E4199E"/>
    <w:p w14:paraId="4CE39215" w14:textId="098E7D13" w:rsidR="000D18E5" w:rsidRDefault="007F4E3D">
      <w:r>
        <w:t xml:space="preserve">Here we see that the forecasted </w:t>
      </w:r>
      <w:r w:rsidR="006D6135">
        <w:t>cancelled flights</w:t>
      </w:r>
      <w:r>
        <w:t xml:space="preserve"> for United</w:t>
      </w:r>
      <w:r w:rsidR="006D6135">
        <w:t xml:space="preserve"> </w:t>
      </w:r>
      <w:proofErr w:type="gramStart"/>
      <w:r w:rsidR="006D6135">
        <w:t>are</w:t>
      </w:r>
      <w:proofErr w:type="gramEnd"/>
      <w:r w:rsidR="006D6135">
        <w:t xml:space="preserve"> slightly lower, with </w:t>
      </w:r>
      <w:r w:rsidR="006D6135" w:rsidRPr="004333A9">
        <w:rPr>
          <w:b/>
          <w:bCs/>
        </w:rPr>
        <w:t>April</w:t>
      </w:r>
      <w:r w:rsidR="006D6135">
        <w:t xml:space="preserve"> and </w:t>
      </w:r>
      <w:r w:rsidR="006D6135" w:rsidRPr="004333A9">
        <w:rPr>
          <w:b/>
          <w:bCs/>
        </w:rPr>
        <w:t>May</w:t>
      </w:r>
      <w:r w:rsidR="006D6135">
        <w:t xml:space="preserve"> being the two months with the least expected number of cancelled flights.</w:t>
      </w:r>
    </w:p>
    <w:p w14:paraId="66E48D31" w14:textId="77777777" w:rsidR="005C6B30" w:rsidRDefault="00F14674">
      <w:r>
        <w:t xml:space="preserve">When forecasting, </w:t>
      </w:r>
      <w:r w:rsidR="002402D8">
        <w:t>it</w:t>
      </w:r>
      <w:r w:rsidR="0012540A">
        <w:t xml:space="preserve"> is always important to take into </w:t>
      </w:r>
      <w:r w:rsidR="003E6FA8">
        <w:t>consideration the accuracy of the forecasted values. To do this, we</w:t>
      </w:r>
      <w:r w:rsidR="00BA5940">
        <w:t xml:space="preserve"> can look at the </w:t>
      </w:r>
      <w:r w:rsidR="005578C0">
        <w:t>Mean Absolute Percentage Error</w:t>
      </w:r>
      <w:r w:rsidR="009D5789">
        <w:t xml:space="preserve"> (MAPE)</w:t>
      </w:r>
      <w:r w:rsidR="005578C0">
        <w:t xml:space="preserve">, which tells </w:t>
      </w:r>
      <w:r w:rsidR="00D11DB7">
        <w:t>us, on average, how far our predictions will be off.</w:t>
      </w:r>
      <w:r w:rsidR="00636001">
        <w:t xml:space="preserve"> </w:t>
      </w:r>
    </w:p>
    <w:p w14:paraId="06DD2151" w14:textId="4C60B12A" w:rsidR="005A7B37" w:rsidRDefault="009D5789">
      <w:r w:rsidRPr="000C42B1">
        <w:rPr>
          <w:u w:val="single"/>
        </w:rPr>
        <w:t>For baggage complaints</w:t>
      </w:r>
      <w:r>
        <w:t xml:space="preserve">, the American Eagle forecast has a MAPE of </w:t>
      </w:r>
      <w:r w:rsidRPr="00A914A9">
        <w:rPr>
          <w:b/>
          <w:bCs/>
        </w:rPr>
        <w:t>14.7%</w:t>
      </w:r>
      <w:r>
        <w:t xml:space="preserve"> and </w:t>
      </w:r>
      <w:r w:rsidR="007B01D8">
        <w:t>the United forec</w:t>
      </w:r>
      <w:r w:rsidR="004A3C9E">
        <w:t xml:space="preserve">ast has a MAPE of </w:t>
      </w:r>
      <w:r w:rsidR="004A3C9E" w:rsidRPr="001E4808">
        <w:rPr>
          <w:b/>
          <w:bCs/>
        </w:rPr>
        <w:t>17.9%</w:t>
      </w:r>
      <w:r w:rsidR="001E4808">
        <w:t>.</w:t>
      </w:r>
      <w:r w:rsidR="004A3C9E" w:rsidRPr="001E4808">
        <w:rPr>
          <w:b/>
          <w:bCs/>
        </w:rPr>
        <w:t xml:space="preserve"> </w:t>
      </w:r>
      <w:r w:rsidR="005A7B37">
        <w:t>Comparing these values shows us that the forecast for American Eagle will be slightly more accurate.</w:t>
      </w:r>
    </w:p>
    <w:p w14:paraId="3DC02CCC" w14:textId="79F69E4F" w:rsidR="004963D0" w:rsidRPr="007F4E3D" w:rsidRDefault="00B54921">
      <w:r w:rsidRPr="000C42B1">
        <w:rPr>
          <w:u w:val="single"/>
        </w:rPr>
        <w:t>For cancelled flights</w:t>
      </w:r>
      <w:r>
        <w:t>,</w:t>
      </w:r>
      <w:r w:rsidR="00EF70D6">
        <w:t xml:space="preserve"> the</w:t>
      </w:r>
      <w:r>
        <w:t xml:space="preserve"> American Eagle </w:t>
      </w:r>
      <w:r w:rsidR="00EF70D6">
        <w:t xml:space="preserve">forecast </w:t>
      </w:r>
      <w:r w:rsidR="00F070A0">
        <w:t xml:space="preserve">has a MAPE of </w:t>
      </w:r>
      <w:r w:rsidR="00F070A0" w:rsidRPr="001E4808">
        <w:rPr>
          <w:b/>
          <w:bCs/>
        </w:rPr>
        <w:t>40.9%</w:t>
      </w:r>
      <w:r w:rsidR="00EF70D6">
        <w:t xml:space="preserve"> and the United forecast has a MAPE of </w:t>
      </w:r>
      <w:r w:rsidR="000A5DC1" w:rsidRPr="001E4808">
        <w:rPr>
          <w:b/>
          <w:bCs/>
        </w:rPr>
        <w:t>48.7%</w:t>
      </w:r>
      <w:r w:rsidR="001E4808">
        <w:t>.</w:t>
      </w:r>
      <w:r w:rsidR="000A5DC1">
        <w:t xml:space="preserve"> </w:t>
      </w:r>
      <w:r w:rsidR="002539EB">
        <w:t>Again, we see that the forecast for American Eagle wi</w:t>
      </w:r>
      <w:r w:rsidR="00756B2B">
        <w:t>ll be more accurate than United</w:t>
      </w:r>
      <w:r w:rsidR="002079DA">
        <w:t>.</w:t>
      </w:r>
      <w:r w:rsidR="00FF3FD1">
        <w:t xml:space="preserve"> </w:t>
      </w:r>
    </w:p>
    <w:p w14:paraId="6B15578A" w14:textId="0187AC24" w:rsidR="00A75A97" w:rsidRDefault="00A75A97" w:rsidP="00AB00CC">
      <w:pPr>
        <w:pStyle w:val="Heading1"/>
      </w:pPr>
      <w:r>
        <w:t>Recommendations and Conclusion:</w:t>
      </w:r>
    </w:p>
    <w:p w14:paraId="6A158B98" w14:textId="6151FEDF" w:rsidR="00481E0E" w:rsidRDefault="000966B1">
      <w:r>
        <w:t xml:space="preserve">Our </w:t>
      </w:r>
      <w:r w:rsidR="006A3AF0">
        <w:t xml:space="preserve">general </w:t>
      </w:r>
      <w:r w:rsidR="0094019E">
        <w:t xml:space="preserve">recommendation would be to use </w:t>
      </w:r>
      <w:r w:rsidR="0094019E" w:rsidRPr="00656D0D">
        <w:rPr>
          <w:b/>
          <w:bCs/>
        </w:rPr>
        <w:t>American Eagle</w:t>
      </w:r>
      <w:r w:rsidR="007F1A98">
        <w:rPr>
          <w:b/>
          <w:bCs/>
        </w:rPr>
        <w:t>,</w:t>
      </w:r>
      <w:r w:rsidR="0094019E">
        <w:t xml:space="preserve"> </w:t>
      </w:r>
      <w:r w:rsidR="000973B2">
        <w:t>as the forecasted baggage complaints are lower than that of United</w:t>
      </w:r>
      <w:r w:rsidR="007E0A1D">
        <w:t xml:space="preserve">, and </w:t>
      </w:r>
      <w:r w:rsidR="007E0A1D" w:rsidRPr="003F2580">
        <w:t>even though t</w:t>
      </w:r>
      <w:r w:rsidR="00E94C25" w:rsidRPr="003F2580">
        <w:t xml:space="preserve">he forecasted cancelled flights are higher </w:t>
      </w:r>
      <w:r w:rsidR="007E0A1D" w:rsidRPr="003F2580">
        <w:t>it is</w:t>
      </w:r>
      <w:r w:rsidR="00E94C25" w:rsidRPr="003F2580">
        <w:t xml:space="preserve"> </w:t>
      </w:r>
      <w:r w:rsidR="002F38F9" w:rsidRPr="003F2580">
        <w:t>not by that much.</w:t>
      </w:r>
      <w:r w:rsidR="007E0A1D" w:rsidRPr="003F2580">
        <w:t xml:space="preserve"> It</w:t>
      </w:r>
      <w:r w:rsidR="002F38F9" w:rsidRPr="003F2580">
        <w:t xml:space="preserve"> </w:t>
      </w:r>
      <w:r w:rsidR="007E0A1D" w:rsidRPr="003F2580">
        <w:t xml:space="preserve">is also valid to </w:t>
      </w:r>
      <w:r w:rsidR="00282AA0" w:rsidRPr="003F2580">
        <w:t xml:space="preserve">point out that the models used for American Eagle both had </w:t>
      </w:r>
      <w:r w:rsidR="00282AA0" w:rsidRPr="002C44D9">
        <w:rPr>
          <w:b/>
          <w:bCs/>
        </w:rPr>
        <w:t>less error</w:t>
      </w:r>
      <w:r w:rsidR="00282AA0" w:rsidRPr="003F2580">
        <w:t xml:space="preserve"> </w:t>
      </w:r>
      <w:r w:rsidR="00E86DD9" w:rsidRPr="003F2580">
        <w:t>than United.</w:t>
      </w:r>
      <w:r w:rsidR="00E86DD9">
        <w:t xml:space="preserve"> </w:t>
      </w:r>
      <w:r w:rsidR="00656D0D">
        <w:t xml:space="preserve">Based on our forecast, we also recommend travelling in the month of </w:t>
      </w:r>
      <w:r w:rsidR="00656D0D" w:rsidRPr="00656D0D">
        <w:rPr>
          <w:b/>
          <w:bCs/>
        </w:rPr>
        <w:t>April</w:t>
      </w:r>
      <w:r w:rsidR="001B75CA">
        <w:t>, as it is the month with the lowest forecasted cancelled flights and second lowest forecasted baggage complaints.</w:t>
      </w:r>
      <w:r w:rsidR="00C961A2">
        <w:t xml:space="preserve"> </w:t>
      </w:r>
    </w:p>
    <w:p w14:paraId="65826A42" w14:textId="5A10C613" w:rsidR="006A3AF0" w:rsidRDefault="009A3B72">
      <w:r>
        <w:t xml:space="preserve">We have included two additional </w:t>
      </w:r>
      <w:r w:rsidR="00204F9B">
        <w:t>recommendations to assist customers in specialized situations.</w:t>
      </w:r>
    </w:p>
    <w:p w14:paraId="35D70229" w14:textId="65C3BD63" w:rsidR="00453D31" w:rsidRDefault="00C961A2" w:rsidP="00204F9B">
      <w:pPr>
        <w:pStyle w:val="ListParagraph"/>
        <w:numPr>
          <w:ilvl w:val="0"/>
          <w:numId w:val="1"/>
        </w:numPr>
      </w:pPr>
      <w:r>
        <w:t>If customers are travelling with</w:t>
      </w:r>
      <w:r w:rsidR="00853322">
        <w:t xml:space="preserve">out checked luggage and are </w:t>
      </w:r>
      <w:r w:rsidR="00853322" w:rsidRPr="00204F9B">
        <w:rPr>
          <w:u w:val="single"/>
        </w:rPr>
        <w:t xml:space="preserve">most concerned with </w:t>
      </w:r>
      <w:r w:rsidR="00426036" w:rsidRPr="00204F9B">
        <w:rPr>
          <w:u w:val="single"/>
        </w:rPr>
        <w:t>their flight not getting cancelled</w:t>
      </w:r>
      <w:r w:rsidR="00426036">
        <w:t xml:space="preserve">, we would recommend choosing </w:t>
      </w:r>
      <w:r w:rsidR="00426036" w:rsidRPr="009044BA">
        <w:rPr>
          <w:b/>
          <w:bCs/>
        </w:rPr>
        <w:t>United</w:t>
      </w:r>
      <w:r w:rsidR="00426036">
        <w:t xml:space="preserve"> as their </w:t>
      </w:r>
      <w:r w:rsidR="00CB4FF7">
        <w:t xml:space="preserve">forecasted cancelled flights are lower than </w:t>
      </w:r>
      <w:r w:rsidR="00204F9B">
        <w:t>those</w:t>
      </w:r>
      <w:r w:rsidR="00CB4FF7">
        <w:t xml:space="preserve"> of American Eagle.</w:t>
      </w:r>
    </w:p>
    <w:p w14:paraId="2AE814AC" w14:textId="301A2E66" w:rsidR="00481E0E" w:rsidRDefault="00481E0E" w:rsidP="00204F9B">
      <w:pPr>
        <w:pStyle w:val="ListParagraph"/>
        <w:numPr>
          <w:ilvl w:val="0"/>
          <w:numId w:val="1"/>
        </w:numPr>
      </w:pPr>
      <w:r>
        <w:t xml:space="preserve">If customers are </w:t>
      </w:r>
      <w:r w:rsidRPr="00204F9B">
        <w:rPr>
          <w:u w:val="single"/>
        </w:rPr>
        <w:t>most concerned with</w:t>
      </w:r>
      <w:r w:rsidR="00516AF9" w:rsidRPr="00204F9B">
        <w:rPr>
          <w:u w:val="single"/>
        </w:rPr>
        <w:t xml:space="preserve"> their luggage getting</w:t>
      </w:r>
      <w:r w:rsidRPr="00204F9B">
        <w:rPr>
          <w:u w:val="single"/>
        </w:rPr>
        <w:t xml:space="preserve"> lost, </w:t>
      </w:r>
      <w:r w:rsidR="00516AF9" w:rsidRPr="00204F9B">
        <w:rPr>
          <w:u w:val="single"/>
        </w:rPr>
        <w:t>damaged, or misrouted</w:t>
      </w:r>
      <w:r w:rsidR="00516AF9">
        <w:t xml:space="preserve">, we recommend travelling in </w:t>
      </w:r>
      <w:r w:rsidR="00516AF9" w:rsidRPr="009044BA">
        <w:rPr>
          <w:b/>
          <w:bCs/>
        </w:rPr>
        <w:t>February</w:t>
      </w:r>
      <w:r w:rsidR="00516AF9">
        <w:t xml:space="preserve">, as it is the month with the lowest </w:t>
      </w:r>
      <w:r w:rsidR="006A3AF0">
        <w:t>number of forecasted complaints for both airlines.</w:t>
      </w:r>
    </w:p>
    <w:p w14:paraId="5129ABB9" w14:textId="77777777" w:rsidR="0075705F" w:rsidRPr="00453D31" w:rsidRDefault="0075705F"/>
    <w:sectPr w:rsidR="0075705F" w:rsidRPr="0045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883A" w14:textId="77777777" w:rsidR="00BB6862" w:rsidRDefault="00BB6862" w:rsidP="00A75A97">
      <w:pPr>
        <w:spacing w:after="0" w:line="240" w:lineRule="auto"/>
      </w:pPr>
      <w:r>
        <w:separator/>
      </w:r>
    </w:p>
  </w:endnote>
  <w:endnote w:type="continuationSeparator" w:id="0">
    <w:p w14:paraId="0747EDC4" w14:textId="77777777" w:rsidR="00BB6862" w:rsidRDefault="00BB6862" w:rsidP="00A7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DF2CF" w14:textId="77777777" w:rsidR="00BB6862" w:rsidRDefault="00BB6862" w:rsidP="00A75A97">
      <w:pPr>
        <w:spacing w:after="0" w:line="240" w:lineRule="auto"/>
      </w:pPr>
      <w:r>
        <w:separator/>
      </w:r>
    </w:p>
  </w:footnote>
  <w:footnote w:type="continuationSeparator" w:id="0">
    <w:p w14:paraId="4C42E242" w14:textId="77777777" w:rsidR="00BB6862" w:rsidRDefault="00BB6862" w:rsidP="00A7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02D50"/>
    <w:multiLevelType w:val="hybridMultilevel"/>
    <w:tmpl w:val="AE64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7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97"/>
    <w:rsid w:val="00066D05"/>
    <w:rsid w:val="000729A3"/>
    <w:rsid w:val="000966B1"/>
    <w:rsid w:val="000973B2"/>
    <w:rsid w:val="000A5DC1"/>
    <w:rsid w:val="000C42B1"/>
    <w:rsid w:val="000D18E5"/>
    <w:rsid w:val="001074AE"/>
    <w:rsid w:val="0012540A"/>
    <w:rsid w:val="00126377"/>
    <w:rsid w:val="00164BDB"/>
    <w:rsid w:val="00182C75"/>
    <w:rsid w:val="00191B79"/>
    <w:rsid w:val="001970FC"/>
    <w:rsid w:val="001B2BFC"/>
    <w:rsid w:val="001B75CA"/>
    <w:rsid w:val="001C2C7C"/>
    <w:rsid w:val="001D765B"/>
    <w:rsid w:val="001E2E06"/>
    <w:rsid w:val="001E4808"/>
    <w:rsid w:val="001F7681"/>
    <w:rsid w:val="00204F9B"/>
    <w:rsid w:val="00206900"/>
    <w:rsid w:val="002079DA"/>
    <w:rsid w:val="00216072"/>
    <w:rsid w:val="002402D8"/>
    <w:rsid w:val="002539EB"/>
    <w:rsid w:val="00282AA0"/>
    <w:rsid w:val="002C44D9"/>
    <w:rsid w:val="002D1620"/>
    <w:rsid w:val="002F38F9"/>
    <w:rsid w:val="003237B3"/>
    <w:rsid w:val="003431A6"/>
    <w:rsid w:val="00377965"/>
    <w:rsid w:val="003825B4"/>
    <w:rsid w:val="003D57D6"/>
    <w:rsid w:val="003E6FA8"/>
    <w:rsid w:val="003F2580"/>
    <w:rsid w:val="00405874"/>
    <w:rsid w:val="00410FEC"/>
    <w:rsid w:val="00426036"/>
    <w:rsid w:val="004333A9"/>
    <w:rsid w:val="00453D31"/>
    <w:rsid w:val="0047778A"/>
    <w:rsid w:val="00481E0E"/>
    <w:rsid w:val="004963D0"/>
    <w:rsid w:val="004A3C9E"/>
    <w:rsid w:val="004D0E85"/>
    <w:rsid w:val="00516AF9"/>
    <w:rsid w:val="005578C0"/>
    <w:rsid w:val="005A7B37"/>
    <w:rsid w:val="005C2CA9"/>
    <w:rsid w:val="005C6B30"/>
    <w:rsid w:val="00636001"/>
    <w:rsid w:val="00656D0D"/>
    <w:rsid w:val="006A3AF0"/>
    <w:rsid w:val="006A7D51"/>
    <w:rsid w:val="006D6135"/>
    <w:rsid w:val="006E3CD6"/>
    <w:rsid w:val="00714317"/>
    <w:rsid w:val="00747EF9"/>
    <w:rsid w:val="00756075"/>
    <w:rsid w:val="00756B2B"/>
    <w:rsid w:val="0075705F"/>
    <w:rsid w:val="00790AE4"/>
    <w:rsid w:val="007B01D8"/>
    <w:rsid w:val="007C6ACE"/>
    <w:rsid w:val="007E0A1D"/>
    <w:rsid w:val="007F1A98"/>
    <w:rsid w:val="007F4E3D"/>
    <w:rsid w:val="00853322"/>
    <w:rsid w:val="00880E25"/>
    <w:rsid w:val="00894CD1"/>
    <w:rsid w:val="00894D94"/>
    <w:rsid w:val="008A3DE5"/>
    <w:rsid w:val="008E4442"/>
    <w:rsid w:val="009044BA"/>
    <w:rsid w:val="0094019E"/>
    <w:rsid w:val="00954308"/>
    <w:rsid w:val="00990F7C"/>
    <w:rsid w:val="009A3B72"/>
    <w:rsid w:val="009C79B8"/>
    <w:rsid w:val="009D5789"/>
    <w:rsid w:val="00A75A97"/>
    <w:rsid w:val="00A914A9"/>
    <w:rsid w:val="00AA23E9"/>
    <w:rsid w:val="00AB00CC"/>
    <w:rsid w:val="00AB70AB"/>
    <w:rsid w:val="00AE5313"/>
    <w:rsid w:val="00AE6AFF"/>
    <w:rsid w:val="00AF2AF9"/>
    <w:rsid w:val="00B247FD"/>
    <w:rsid w:val="00B43107"/>
    <w:rsid w:val="00B54921"/>
    <w:rsid w:val="00B55ABD"/>
    <w:rsid w:val="00BA5940"/>
    <w:rsid w:val="00BA69B1"/>
    <w:rsid w:val="00BB6862"/>
    <w:rsid w:val="00C30334"/>
    <w:rsid w:val="00C94385"/>
    <w:rsid w:val="00C961A2"/>
    <w:rsid w:val="00CB4FF7"/>
    <w:rsid w:val="00CD5985"/>
    <w:rsid w:val="00D11DB7"/>
    <w:rsid w:val="00D1682E"/>
    <w:rsid w:val="00D31A51"/>
    <w:rsid w:val="00D3718A"/>
    <w:rsid w:val="00D812B7"/>
    <w:rsid w:val="00DD3B20"/>
    <w:rsid w:val="00DF1A10"/>
    <w:rsid w:val="00DF7FFA"/>
    <w:rsid w:val="00E25567"/>
    <w:rsid w:val="00E4199E"/>
    <w:rsid w:val="00E46AD2"/>
    <w:rsid w:val="00E52F07"/>
    <w:rsid w:val="00E67E35"/>
    <w:rsid w:val="00E73220"/>
    <w:rsid w:val="00E85931"/>
    <w:rsid w:val="00E86DD9"/>
    <w:rsid w:val="00E87006"/>
    <w:rsid w:val="00E94C25"/>
    <w:rsid w:val="00EC1344"/>
    <w:rsid w:val="00EC7027"/>
    <w:rsid w:val="00EE20FB"/>
    <w:rsid w:val="00EF70D6"/>
    <w:rsid w:val="00F04E52"/>
    <w:rsid w:val="00F070A0"/>
    <w:rsid w:val="00F14674"/>
    <w:rsid w:val="00F24BFA"/>
    <w:rsid w:val="00F70595"/>
    <w:rsid w:val="00F71D32"/>
    <w:rsid w:val="00FB1C44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106A8"/>
  <w15:chartTrackingRefBased/>
  <w15:docId w15:val="{F8C975C1-499F-4FAB-8985-68B41D0F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A97"/>
  </w:style>
  <w:style w:type="paragraph" w:styleId="Footer">
    <w:name w:val="footer"/>
    <w:basedOn w:val="Normal"/>
    <w:link w:val="FooterChar"/>
    <w:uiPriority w:val="99"/>
    <w:unhideWhenUsed/>
    <w:rsid w:val="00A7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A97"/>
  </w:style>
  <w:style w:type="paragraph" w:styleId="ListParagraph">
    <w:name w:val="List Paragraph"/>
    <w:basedOn w:val="Normal"/>
    <w:uiPriority w:val="34"/>
    <w:qFormat/>
    <w:rsid w:val="00204F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3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3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3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DE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55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5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9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59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639</Words>
  <Characters>3444</Characters>
  <Application>Microsoft Office Word</Application>
  <DocSecurity>0</DocSecurity>
  <Lines>82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 Barker</dc:creator>
  <cp:keywords/>
  <dc:description/>
  <cp:lastModifiedBy>Macon Barker</cp:lastModifiedBy>
  <cp:revision>131</cp:revision>
  <dcterms:created xsi:type="dcterms:W3CDTF">2023-10-22T15:49:00Z</dcterms:created>
  <dcterms:modified xsi:type="dcterms:W3CDTF">2023-12-12T01:32:00Z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b94df8a2-f84b-414d-9c79-3536dcaafb3b</vt:lpwstr>
  </property>
</Properties>
</file>