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70040" w14:textId="19BE7C84" w:rsidR="007D7822" w:rsidRDefault="003D2BA8" w:rsidP="003D2BA8">
      <w:pPr>
        <w:pStyle w:val="Titre"/>
        <w:jc w:val="center"/>
      </w:pPr>
      <w:r w:rsidRPr="003D2BA8">
        <w:rPr>
          <w:b/>
        </w:rPr>
        <w:t>m</w:t>
      </w:r>
      <w:r w:rsidR="00561060" w:rsidRPr="003D2BA8">
        <w:rPr>
          <w:b/>
        </w:rPr>
        <w:t>acoslib</w:t>
      </w:r>
      <w:r w:rsidR="00561060">
        <w:t xml:space="preserve"> Overview</w:t>
      </w:r>
    </w:p>
    <w:p w14:paraId="3BBB81BC" w14:textId="5929963F" w:rsidR="0056609E" w:rsidRDefault="0056609E" w:rsidP="0056609E">
      <w:r w:rsidRPr="00A654EA">
        <w:rPr>
          <w:b/>
        </w:rPr>
        <w:t>macoslib</w:t>
      </w:r>
      <w:r>
        <w:t xml:space="preserve"> is a collection of objects and functions </w:t>
      </w:r>
      <w:r w:rsidR="00A654EA">
        <w:t>filling the gap between Xojo and OS X.</w:t>
      </w:r>
    </w:p>
    <w:p w14:paraId="5DD540F3" w14:textId="202462F6" w:rsidR="00A654EA" w:rsidRDefault="00A654EA" w:rsidP="00A654EA">
      <w:pPr>
        <w:pStyle w:val="Titre1"/>
      </w:pPr>
      <w:r>
        <w:t>The Purpose of macoslib</w:t>
      </w:r>
    </w:p>
    <w:p w14:paraId="2E976F45" w14:textId="77777777" w:rsidR="00A654EA" w:rsidRDefault="00A654EA" w:rsidP="00A654EA">
      <w:r>
        <w:t>Xojo is mainly focused on being cross-platform, i.e. you can use the same code and generate an application for OS X, Windows or Linux. This is a very good idea but it also means that some features available on only one OS may be dismissed because they have no equivalent on the other OSes.</w:t>
      </w:r>
    </w:p>
    <w:p w14:paraId="02948914" w14:textId="77777777" w:rsidR="00A654EA" w:rsidRDefault="00A654EA" w:rsidP="00A654EA">
      <w:r>
        <w:t xml:space="preserve">Whenever you want to use some “advanced” features of an OS, you need to use direct system calls through the </w:t>
      </w:r>
      <w:r w:rsidRPr="000859C6">
        <w:rPr>
          <w:i/>
        </w:rPr>
        <w:t>declare</w:t>
      </w:r>
      <w:r>
        <w:t xml:space="preserve"> statement. The problem is that not everyone has the skill to do that and that is where </w:t>
      </w:r>
      <w:r w:rsidRPr="00DF1C96">
        <w:rPr>
          <w:b/>
        </w:rPr>
        <w:t>macoslib</w:t>
      </w:r>
      <w:r>
        <w:t xml:space="preserve"> intervenes, at least for OS X. If you want your application to use the full power of OS X features then </w:t>
      </w:r>
      <w:r w:rsidRPr="00171F87">
        <w:rPr>
          <w:b/>
        </w:rPr>
        <w:t>macoslib</w:t>
      </w:r>
      <w:r>
        <w:t xml:space="preserve"> can be helpful.</w:t>
      </w:r>
    </w:p>
    <w:p w14:paraId="175B8408" w14:textId="77777777" w:rsidR="00A654EA" w:rsidRDefault="00A654EA" w:rsidP="00A654EA"/>
    <w:p w14:paraId="2CE4F07D" w14:textId="77777777" w:rsidR="00A654EA" w:rsidRDefault="00A654EA" w:rsidP="00A654EA">
      <w:r w:rsidRPr="00DF1C96">
        <w:rPr>
          <w:b/>
        </w:rPr>
        <w:t>macoslib</w:t>
      </w:r>
      <w:r>
        <w:t xml:space="preserve"> defines a lot of Carbon and Cocoa objects. Each object has methods and properties which will be directly sent to the system, so you are no longer limited by Xojo. Not only some Xojo classes are extended, but you can also use some classes/controls which are not implemented at all in Xojo.</w:t>
      </w:r>
    </w:p>
    <w:p w14:paraId="56D15045" w14:textId="77777777" w:rsidR="00561060" w:rsidRDefault="00561060" w:rsidP="00874DE0">
      <w:pPr>
        <w:pStyle w:val="Titre1"/>
      </w:pPr>
      <w:r>
        <w:t>Basic Controls</w:t>
      </w:r>
    </w:p>
    <w:p w14:paraId="477426D2" w14:textId="034E1B3F" w:rsidR="00874DE0" w:rsidRPr="00874DE0" w:rsidRDefault="00874DE0" w:rsidP="00D8750A">
      <w:pPr>
        <w:pStyle w:val="Titre2"/>
      </w:pPr>
      <w:r>
        <w:t>Search Field</w:t>
      </w:r>
    </w:p>
    <w:tbl>
      <w:tblPr>
        <w:tblStyle w:val="Grille"/>
        <w:tblW w:w="0" w:type="auto"/>
        <w:tblLook w:val="04A0" w:firstRow="1" w:lastRow="0" w:firstColumn="1" w:lastColumn="0" w:noHBand="0" w:noVBand="1"/>
      </w:tblPr>
      <w:tblGrid>
        <w:gridCol w:w="3070"/>
        <w:gridCol w:w="3071"/>
        <w:gridCol w:w="3071"/>
      </w:tblGrid>
      <w:tr w:rsidR="00874DE0" w14:paraId="519BFFD7" w14:textId="77777777" w:rsidTr="009E1A8C">
        <w:tc>
          <w:tcPr>
            <w:tcW w:w="3070" w:type="dxa"/>
            <w:tcBorders>
              <w:top w:val="nil"/>
              <w:left w:val="nil"/>
              <w:bottom w:val="nil"/>
              <w:right w:val="nil"/>
            </w:tcBorders>
          </w:tcPr>
          <w:p w14:paraId="4E02303D" w14:textId="77777777" w:rsidR="00874DE0" w:rsidRDefault="009E1A8C">
            <w:r>
              <w:rPr>
                <w:noProof/>
              </w:rPr>
              <w:drawing>
                <wp:inline distT="0" distB="0" distL="0" distR="0" wp14:anchorId="24EAE7B9" wp14:editId="62C8647E">
                  <wp:extent cx="1333500" cy="190500"/>
                  <wp:effectExtent l="0" t="0" r="1270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90500"/>
                          </a:xfrm>
                          <a:prstGeom prst="rect">
                            <a:avLst/>
                          </a:prstGeom>
                          <a:noFill/>
                          <a:ln>
                            <a:noFill/>
                          </a:ln>
                        </pic:spPr>
                      </pic:pic>
                    </a:graphicData>
                  </a:graphic>
                </wp:inline>
              </w:drawing>
            </w:r>
          </w:p>
        </w:tc>
        <w:tc>
          <w:tcPr>
            <w:tcW w:w="3071" w:type="dxa"/>
            <w:tcBorders>
              <w:top w:val="nil"/>
              <w:left w:val="nil"/>
              <w:bottom w:val="nil"/>
              <w:right w:val="nil"/>
            </w:tcBorders>
          </w:tcPr>
          <w:p w14:paraId="450167DB" w14:textId="77777777" w:rsidR="00874DE0" w:rsidRDefault="00874DE0">
            <w:r w:rsidRPr="00874DE0">
              <w:rPr>
                <w:noProof/>
              </w:rPr>
              <w:drawing>
                <wp:inline distT="0" distB="0" distL="0" distR="0" wp14:anchorId="3CC43022" wp14:editId="4D775394">
                  <wp:extent cx="1346200" cy="184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184150"/>
                          </a:xfrm>
                          <a:prstGeom prst="rect">
                            <a:avLst/>
                          </a:prstGeom>
                          <a:noFill/>
                          <a:ln>
                            <a:noFill/>
                          </a:ln>
                        </pic:spPr>
                      </pic:pic>
                    </a:graphicData>
                  </a:graphic>
                </wp:inline>
              </w:drawing>
            </w:r>
          </w:p>
        </w:tc>
        <w:tc>
          <w:tcPr>
            <w:tcW w:w="3071" w:type="dxa"/>
            <w:vMerge w:val="restart"/>
            <w:tcBorders>
              <w:top w:val="nil"/>
              <w:left w:val="nil"/>
              <w:bottom w:val="nil"/>
              <w:right w:val="nil"/>
            </w:tcBorders>
          </w:tcPr>
          <w:p w14:paraId="61FA1246" w14:textId="77777777" w:rsidR="00874DE0" w:rsidRDefault="00DD223B">
            <w:r>
              <w:rPr>
                <w:noProof/>
              </w:rPr>
              <w:drawing>
                <wp:inline distT="0" distB="0" distL="0" distR="0" wp14:anchorId="75CE3CB0" wp14:editId="03FB29AC">
                  <wp:extent cx="1358900" cy="1365250"/>
                  <wp:effectExtent l="0" t="0" r="1270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1365250"/>
                          </a:xfrm>
                          <a:prstGeom prst="rect">
                            <a:avLst/>
                          </a:prstGeom>
                          <a:noFill/>
                          <a:ln>
                            <a:noFill/>
                          </a:ln>
                        </pic:spPr>
                      </pic:pic>
                    </a:graphicData>
                  </a:graphic>
                </wp:inline>
              </w:drawing>
            </w:r>
          </w:p>
        </w:tc>
      </w:tr>
      <w:tr w:rsidR="00874DE0" w14:paraId="5FB55CAD" w14:textId="77777777" w:rsidTr="009E1A8C">
        <w:tc>
          <w:tcPr>
            <w:tcW w:w="6141" w:type="dxa"/>
            <w:gridSpan w:val="2"/>
            <w:tcBorders>
              <w:top w:val="nil"/>
              <w:left w:val="nil"/>
              <w:bottom w:val="nil"/>
              <w:right w:val="nil"/>
            </w:tcBorders>
          </w:tcPr>
          <w:p w14:paraId="02E9A1A9" w14:textId="22F9EC97" w:rsidR="00D8750A" w:rsidRDefault="009E1A8C" w:rsidP="000C708F">
            <w:r>
              <w:t xml:space="preserve">The famous Search Field, with its </w:t>
            </w:r>
            <w:r w:rsidR="000C708F">
              <w:t xml:space="preserve">prompt, the cross </w:t>
            </w:r>
            <w:r w:rsidR="00DD223B">
              <w:t>icon to delete the text typed and the fully customizable menu</w:t>
            </w:r>
            <w:r w:rsidR="00D8750A">
              <w:t>.</w:t>
            </w:r>
          </w:p>
          <w:p w14:paraId="637838EE" w14:textId="77777777" w:rsidR="009E1A8C" w:rsidRDefault="00DD223B" w:rsidP="00DD223B">
            <w:r>
              <w:t>Recent searches can be easily included and there are automatically saved in the preferences file.</w:t>
            </w:r>
          </w:p>
          <w:p w14:paraId="68B2B0F9" w14:textId="534E3929" w:rsidR="00396344" w:rsidRDefault="00396344" w:rsidP="00DD223B">
            <w:r>
              <w:t>There is also a Search Field class for toolbars.</w:t>
            </w:r>
          </w:p>
        </w:tc>
        <w:tc>
          <w:tcPr>
            <w:tcW w:w="3071" w:type="dxa"/>
            <w:vMerge/>
            <w:tcBorders>
              <w:top w:val="nil"/>
              <w:left w:val="nil"/>
              <w:bottom w:val="nil"/>
              <w:right w:val="nil"/>
            </w:tcBorders>
          </w:tcPr>
          <w:p w14:paraId="2A3C2071" w14:textId="77777777" w:rsidR="00874DE0" w:rsidRDefault="00874DE0"/>
        </w:tc>
      </w:tr>
    </w:tbl>
    <w:p w14:paraId="4BB13994" w14:textId="46A33319" w:rsidR="00561060" w:rsidRDefault="000C708F" w:rsidP="000C708F">
      <w:pPr>
        <w:pStyle w:val="Titre2"/>
      </w:pPr>
      <w:r>
        <w:t>Token Field</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2"/>
        <w:gridCol w:w="3183"/>
        <w:gridCol w:w="2653"/>
      </w:tblGrid>
      <w:tr w:rsidR="000C708F" w14:paraId="537D3B13" w14:textId="77777777" w:rsidTr="000C708F">
        <w:tc>
          <w:tcPr>
            <w:tcW w:w="3070" w:type="dxa"/>
          </w:tcPr>
          <w:p w14:paraId="57928B7E" w14:textId="6EEA4FB5" w:rsidR="000C708F" w:rsidRDefault="000C708F">
            <w:r w:rsidRPr="000C708F">
              <w:drawing>
                <wp:inline distT="0" distB="0" distL="0" distR="0" wp14:anchorId="2E00B5CF" wp14:editId="6C4BA522">
                  <wp:extent cx="2044700" cy="228600"/>
                  <wp:effectExtent l="0" t="0" r="1270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4700" cy="228600"/>
                          </a:xfrm>
                          <a:prstGeom prst="rect">
                            <a:avLst/>
                          </a:prstGeom>
                          <a:noFill/>
                          <a:ln>
                            <a:noFill/>
                          </a:ln>
                        </pic:spPr>
                      </pic:pic>
                    </a:graphicData>
                  </a:graphic>
                </wp:inline>
              </w:drawing>
            </w:r>
          </w:p>
        </w:tc>
        <w:tc>
          <w:tcPr>
            <w:tcW w:w="3071" w:type="dxa"/>
          </w:tcPr>
          <w:p w14:paraId="2BFE4F38" w14:textId="3ECF4552" w:rsidR="000C708F" w:rsidRDefault="000C708F">
            <w:r w:rsidRPr="000C708F">
              <w:drawing>
                <wp:inline distT="0" distB="0" distL="0" distR="0" wp14:anchorId="30A33BF9" wp14:editId="0140897E">
                  <wp:extent cx="1885950" cy="488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488950"/>
                          </a:xfrm>
                          <a:prstGeom prst="rect">
                            <a:avLst/>
                          </a:prstGeom>
                          <a:noFill/>
                          <a:ln>
                            <a:noFill/>
                          </a:ln>
                        </pic:spPr>
                      </pic:pic>
                    </a:graphicData>
                  </a:graphic>
                </wp:inline>
              </w:drawing>
            </w:r>
          </w:p>
        </w:tc>
        <w:tc>
          <w:tcPr>
            <w:tcW w:w="3071" w:type="dxa"/>
          </w:tcPr>
          <w:p w14:paraId="5631E724" w14:textId="35F842A4" w:rsidR="000C708F" w:rsidRDefault="000C708F">
            <w:r>
              <w:rPr>
                <w:noProof/>
              </w:rPr>
              <w:drawing>
                <wp:inline distT="0" distB="0" distL="0" distR="0" wp14:anchorId="1E66C326" wp14:editId="08C405E0">
                  <wp:extent cx="1543050" cy="400050"/>
                  <wp:effectExtent l="0" t="0" r="6350" b="635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400050"/>
                          </a:xfrm>
                          <a:prstGeom prst="rect">
                            <a:avLst/>
                          </a:prstGeom>
                          <a:noFill/>
                          <a:ln>
                            <a:noFill/>
                          </a:ln>
                        </pic:spPr>
                      </pic:pic>
                    </a:graphicData>
                  </a:graphic>
                </wp:inline>
              </w:drawing>
            </w:r>
          </w:p>
        </w:tc>
      </w:tr>
    </w:tbl>
    <w:p w14:paraId="3C6FD8CD" w14:textId="76AE6B6D" w:rsidR="000C708F" w:rsidRDefault="000C708F">
      <w:r>
        <w:t xml:space="preserve">You have been using the Token Field for ages in </w:t>
      </w:r>
      <w:r w:rsidRPr="000C708F">
        <w:rPr>
          <w:i/>
        </w:rPr>
        <w:t>Mail.app</w:t>
      </w:r>
      <w:r>
        <w:t xml:space="preserve"> without knowing its name. Each value corresponds to a object</w:t>
      </w:r>
      <w:r w:rsidR="002D7C00">
        <w:t xml:space="preserve"> but it is displayed as an abbreviation. When typing, an autocompletion menu is displayed (middle image). Also, each object can have its own menu (right image).</w:t>
      </w:r>
    </w:p>
    <w:p w14:paraId="3E87B16D" w14:textId="15D30BB5" w:rsidR="002D7C00" w:rsidRDefault="002D7C00">
      <w:r>
        <w:t>Objects can be rearranged by drag&amp;drop, they natively support copying, pasting, deleting and undo.</w:t>
      </w:r>
    </w:p>
    <w:p w14:paraId="60F75D70" w14:textId="77777777" w:rsidR="00B95CE6" w:rsidRDefault="00B95CE6">
      <w:pPr>
        <w:spacing w:before="0" w:line="240" w:lineRule="auto"/>
        <w:jc w:val="left"/>
        <w:rPr>
          <w:rFonts w:ascii="Helvetica" w:eastAsiaTheme="majorEastAsia" w:hAnsi="Helvetica" w:cstheme="majorBidi"/>
          <w:b/>
          <w:bCs/>
          <w:color w:val="4F81BD" w:themeColor="accent1"/>
          <w:sz w:val="26"/>
          <w:szCs w:val="26"/>
        </w:rPr>
      </w:pPr>
      <w:r>
        <w:br w:type="page"/>
      </w:r>
    </w:p>
    <w:p w14:paraId="5C74EBA1" w14:textId="2B4714D8" w:rsidR="002D7C00" w:rsidRDefault="00625026" w:rsidP="00625026">
      <w:pPr>
        <w:pStyle w:val="Titre2"/>
      </w:pPr>
      <w:bookmarkStart w:id="0" w:name="_GoBack"/>
      <w:bookmarkEnd w:id="0"/>
      <w:r>
        <w:lastRenderedPageBreak/>
        <w:t>Date Picker</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6"/>
      </w:tblGrid>
      <w:tr w:rsidR="00A6236B" w14:paraId="3B716437" w14:textId="77777777" w:rsidTr="00A6236B">
        <w:tc>
          <w:tcPr>
            <w:tcW w:w="3070" w:type="dxa"/>
          </w:tcPr>
          <w:p w14:paraId="36B634E3" w14:textId="77777777" w:rsidR="00A6236B" w:rsidRDefault="00A6236B" w:rsidP="00A6236B"/>
        </w:tc>
        <w:tc>
          <w:tcPr>
            <w:tcW w:w="3071" w:type="dxa"/>
          </w:tcPr>
          <w:p w14:paraId="0717AF0D" w14:textId="5C829298" w:rsidR="00A6236B" w:rsidRDefault="00A6236B" w:rsidP="00A6236B">
            <w:r w:rsidRPr="00A6236B">
              <w:drawing>
                <wp:inline distT="0" distB="0" distL="0" distR="0" wp14:anchorId="183EBB05" wp14:editId="39997493">
                  <wp:extent cx="1809750" cy="190500"/>
                  <wp:effectExtent l="0" t="0" r="0" b="1270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90500"/>
                          </a:xfrm>
                          <a:prstGeom prst="rect">
                            <a:avLst/>
                          </a:prstGeom>
                          <a:noFill/>
                          <a:ln>
                            <a:noFill/>
                          </a:ln>
                        </pic:spPr>
                      </pic:pic>
                    </a:graphicData>
                  </a:graphic>
                </wp:inline>
              </w:drawing>
            </w:r>
          </w:p>
        </w:tc>
        <w:tc>
          <w:tcPr>
            <w:tcW w:w="3096" w:type="dxa"/>
            <w:vMerge w:val="restart"/>
          </w:tcPr>
          <w:p w14:paraId="32A33D3F" w14:textId="57362AC2" w:rsidR="00A6236B" w:rsidRDefault="00A6236B" w:rsidP="00A6236B">
            <w:r w:rsidRPr="00A6236B">
              <w:drawing>
                <wp:inline distT="0" distB="0" distL="0" distR="0" wp14:anchorId="541334AF" wp14:editId="7FD9001A">
                  <wp:extent cx="1816100" cy="958850"/>
                  <wp:effectExtent l="0" t="0" r="12700" b="635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0" cy="958850"/>
                          </a:xfrm>
                          <a:prstGeom prst="rect">
                            <a:avLst/>
                          </a:prstGeom>
                          <a:noFill/>
                          <a:ln>
                            <a:noFill/>
                          </a:ln>
                        </pic:spPr>
                      </pic:pic>
                    </a:graphicData>
                  </a:graphic>
                </wp:inline>
              </w:drawing>
            </w:r>
          </w:p>
        </w:tc>
      </w:tr>
      <w:tr w:rsidR="00A6236B" w14:paraId="35B57A2B" w14:textId="77777777" w:rsidTr="00A6236B">
        <w:tc>
          <w:tcPr>
            <w:tcW w:w="6141" w:type="dxa"/>
            <w:gridSpan w:val="2"/>
          </w:tcPr>
          <w:p w14:paraId="132F1C8C" w14:textId="7D027E51" w:rsidR="00A6236B" w:rsidRDefault="00A6236B" w:rsidP="00A6236B">
            <w:r>
              <w:t>The Date Picker allows you to set a Date and/or a Time very simply and the way OS X does.</w:t>
            </w:r>
          </w:p>
        </w:tc>
        <w:tc>
          <w:tcPr>
            <w:tcW w:w="3096" w:type="dxa"/>
            <w:vMerge/>
          </w:tcPr>
          <w:p w14:paraId="1166F443" w14:textId="77777777" w:rsidR="00A6236B" w:rsidRDefault="00A6236B" w:rsidP="00A6236B"/>
        </w:tc>
      </w:tr>
    </w:tbl>
    <w:p w14:paraId="7DD3D6D5" w14:textId="19A97424" w:rsidR="00A6236B" w:rsidRDefault="00426BF6" w:rsidP="00426BF6">
      <w:pPr>
        <w:pStyle w:val="Titre2"/>
      </w:pPr>
      <w:r>
        <w:t>Accessing System Icons</w:t>
      </w:r>
    </w:p>
    <w:p w14:paraId="14D948D8" w14:textId="1612DA95" w:rsidR="00426BF6" w:rsidRDefault="00CB2F27" w:rsidP="00426BF6">
      <w:r>
        <w:t>With a single line of code, you can access any system picture. It can be a Finder icon (folder, application...) or icons to be used inside buttons.</w:t>
      </w:r>
      <w:r w:rsidR="001F674E">
        <w:t xml:space="preserve"> As an example, the following buttons were created on-the-fly from system icons.</w:t>
      </w:r>
    </w:p>
    <w:p w14:paraId="71EF4455" w14:textId="63507E23" w:rsidR="001F674E" w:rsidRDefault="001F674E" w:rsidP="001F674E">
      <w:pPr>
        <w:jc w:val="center"/>
      </w:pPr>
      <w:r>
        <w:rPr>
          <w:noProof/>
        </w:rPr>
        <w:drawing>
          <wp:inline distT="0" distB="0" distL="0" distR="0" wp14:anchorId="15CC22D4" wp14:editId="66DC87DC">
            <wp:extent cx="2178050" cy="1841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8050" cy="184150"/>
                    </a:xfrm>
                    <a:prstGeom prst="rect">
                      <a:avLst/>
                    </a:prstGeom>
                    <a:noFill/>
                    <a:ln>
                      <a:noFill/>
                    </a:ln>
                  </pic:spPr>
                </pic:pic>
              </a:graphicData>
            </a:graphic>
          </wp:inline>
        </w:drawing>
      </w:r>
    </w:p>
    <w:p w14:paraId="6C58315C" w14:textId="07F07919" w:rsidR="001F674E" w:rsidRDefault="001F674E" w:rsidP="001F674E">
      <w:r>
        <w:t xml:space="preserve">But you also can use </w:t>
      </w:r>
      <w:r w:rsidR="00C973E2">
        <w:t xml:space="preserve">those </w:t>
      </w:r>
      <w:r>
        <w:t>system icons in your Toolbar:</w:t>
      </w:r>
    </w:p>
    <w:p w14:paraId="0E6A8F36" w14:textId="7378F4CD" w:rsidR="001F674E" w:rsidRPr="001F674E" w:rsidRDefault="001F674E" w:rsidP="001F674E">
      <w:pPr>
        <w:jc w:val="center"/>
      </w:pPr>
      <w:r>
        <w:rPr>
          <w:noProof/>
        </w:rPr>
        <w:drawing>
          <wp:inline distT="0" distB="0" distL="0" distR="0" wp14:anchorId="7DDB0763" wp14:editId="769CDD82">
            <wp:extent cx="4400550" cy="4762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76250"/>
                    </a:xfrm>
                    <a:prstGeom prst="rect">
                      <a:avLst/>
                    </a:prstGeom>
                    <a:noFill/>
                    <a:ln>
                      <a:noFill/>
                    </a:ln>
                  </pic:spPr>
                </pic:pic>
              </a:graphicData>
            </a:graphic>
          </wp:inline>
        </w:drawing>
      </w:r>
    </w:p>
    <w:p w14:paraId="33C68BEA" w14:textId="317CB02A" w:rsidR="003D2BA8" w:rsidRDefault="003D2BA8" w:rsidP="003D2BA8">
      <w:pPr>
        <w:pStyle w:val="Titre2"/>
      </w:pPr>
      <w:r>
        <w:t>Managing Cameras and Scanners</w:t>
      </w:r>
    </w:p>
    <w:p w14:paraId="177EF6AE" w14:textId="43E4A02F" w:rsidR="003D2BA8" w:rsidRDefault="00C973E2" w:rsidP="003D2BA8">
      <w:r>
        <w:t xml:space="preserve">Do you want to transfer photos from/to your camera/iPhone/iPad ? Or do you want to control your scanner (including multifunction printers) to preview and scan a document ? This is pretty easy with </w:t>
      </w:r>
      <w:r w:rsidRPr="00C973E2">
        <w:rPr>
          <w:b/>
        </w:rPr>
        <w:t>macoslib</w:t>
      </w:r>
      <w:r>
        <w:t>. You will get the standard display as in any A</w:t>
      </w:r>
      <w:r w:rsidR="00667D50">
        <w:t xml:space="preserve">pple application (e.g. Preview), including the list of usable hardware locally and/or on the network. As a bonus, the interface is </w:t>
      </w:r>
      <w:r w:rsidR="003F1155">
        <w:t xml:space="preserve">automatically </w:t>
      </w:r>
      <w:r w:rsidR="00667D50">
        <w:t>localized</w:t>
      </w:r>
      <w:r w:rsidR="003F1155">
        <w:t xml:space="preserve"> per user's choice.</w:t>
      </w:r>
      <w:r w:rsidR="00B6325F">
        <w:t xml:space="preserve"> See </w:t>
      </w:r>
      <w:r w:rsidR="00B6325F" w:rsidRPr="00E976B5">
        <w:rPr>
          <w:i/>
        </w:rPr>
        <w:t>ImageKit</w:t>
      </w:r>
      <w:r w:rsidR="00B6325F">
        <w:t xml:space="preserve"> and </w:t>
      </w:r>
      <w:r w:rsidR="00B6325F" w:rsidRPr="00E976B5">
        <w:rPr>
          <w:i/>
        </w:rPr>
        <w:t>ImageCaptureKit</w:t>
      </w:r>
      <w:r w:rsidR="00873955">
        <w:t xml:space="preserve"> in </w:t>
      </w:r>
      <w:r w:rsidR="00873955" w:rsidRPr="00873955">
        <w:rPr>
          <w:b/>
        </w:rPr>
        <w:t>macoslib</w:t>
      </w:r>
      <w:r w:rsidR="00B6325F">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73955" w14:paraId="19D03AEB" w14:textId="77777777" w:rsidTr="00936DA6">
        <w:tc>
          <w:tcPr>
            <w:tcW w:w="9212" w:type="dxa"/>
            <w:gridSpan w:val="2"/>
          </w:tcPr>
          <w:p w14:paraId="64227ADC" w14:textId="568FE604" w:rsidR="00873955" w:rsidRPr="00873955" w:rsidRDefault="00873955" w:rsidP="00873955">
            <w:pPr>
              <w:jc w:val="center"/>
              <w:rPr>
                <w:i/>
                <w:sz w:val="20"/>
              </w:rPr>
            </w:pPr>
            <w:r w:rsidRPr="00873955">
              <w:rPr>
                <w:i/>
                <w:sz w:val="20"/>
              </w:rPr>
              <w:t>Two different presentations of the available local/networked hardware:</w:t>
            </w:r>
          </w:p>
        </w:tc>
      </w:tr>
      <w:tr w:rsidR="00667D50" w14:paraId="20B47B38" w14:textId="77777777" w:rsidTr="00667D50">
        <w:tc>
          <w:tcPr>
            <w:tcW w:w="4606" w:type="dxa"/>
          </w:tcPr>
          <w:p w14:paraId="763B0F33" w14:textId="6A10D4AD" w:rsidR="00667D50" w:rsidRDefault="00667D50" w:rsidP="003D2BA8">
            <w:r w:rsidRPr="00667D50">
              <w:drawing>
                <wp:inline distT="0" distB="0" distL="0" distR="0" wp14:anchorId="22BBD52E" wp14:editId="1AEE0182">
                  <wp:extent cx="2425700" cy="946150"/>
                  <wp:effectExtent l="0" t="0" r="1270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5700" cy="946150"/>
                          </a:xfrm>
                          <a:prstGeom prst="rect">
                            <a:avLst/>
                          </a:prstGeom>
                          <a:noFill/>
                          <a:ln>
                            <a:noFill/>
                          </a:ln>
                        </pic:spPr>
                      </pic:pic>
                    </a:graphicData>
                  </a:graphic>
                </wp:inline>
              </w:drawing>
            </w:r>
          </w:p>
        </w:tc>
        <w:tc>
          <w:tcPr>
            <w:tcW w:w="4606" w:type="dxa"/>
          </w:tcPr>
          <w:p w14:paraId="52C312C9" w14:textId="163F9B96" w:rsidR="00667D50" w:rsidRDefault="00667D50" w:rsidP="003D2BA8">
            <w:r w:rsidRPr="00667D50">
              <w:drawing>
                <wp:inline distT="0" distB="0" distL="0" distR="0" wp14:anchorId="2140958C" wp14:editId="45B5DD59">
                  <wp:extent cx="2432050" cy="723900"/>
                  <wp:effectExtent l="0" t="0" r="6350" b="127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2050" cy="723900"/>
                          </a:xfrm>
                          <a:prstGeom prst="rect">
                            <a:avLst/>
                          </a:prstGeom>
                          <a:noFill/>
                          <a:ln>
                            <a:noFill/>
                          </a:ln>
                        </pic:spPr>
                      </pic:pic>
                    </a:graphicData>
                  </a:graphic>
                </wp:inline>
              </w:drawing>
            </w:r>
          </w:p>
        </w:tc>
      </w:tr>
    </w:tbl>
    <w:p w14:paraId="68FACFB6" w14:textId="2A5F3C06" w:rsidR="00DD223B" w:rsidRDefault="006F7B2E" w:rsidP="006F7B2E">
      <w:pPr>
        <w:pStyle w:val="Titre1"/>
      </w:pPr>
      <w:r>
        <w:t>What You can't See</w:t>
      </w:r>
    </w:p>
    <w:p w14:paraId="4E515382" w14:textId="331DB574" w:rsidR="006F7B2E" w:rsidRDefault="006F7B2E" w:rsidP="006F7B2E">
      <w:r>
        <w:t xml:space="preserve">Many classes and controls </w:t>
      </w:r>
      <w:r w:rsidR="0073551B">
        <w:t>provide invisible features (but the best is always behind the scene !).</w:t>
      </w:r>
    </w:p>
    <w:p w14:paraId="78FF5700" w14:textId="4D9AFF8A" w:rsidR="00DD223B" w:rsidRDefault="006F7B2E" w:rsidP="006F7B2E">
      <w:pPr>
        <w:pStyle w:val="Titre2"/>
      </w:pPr>
      <w:r>
        <w:t>Bonjour</w:t>
      </w:r>
    </w:p>
    <w:p w14:paraId="76B98BB0" w14:textId="4CBF9726" w:rsidR="00DD223B" w:rsidRDefault="00C60966">
      <w:r>
        <w:t>If you are a Mac user, you must know Bonjour, a cross-platform technology to detect all the services available on the local network. For example, many printers implement it so they are automatically detected and configured by your Macintosh.</w:t>
      </w:r>
    </w:p>
    <w:p w14:paraId="735631C0" w14:textId="36CDAFC3" w:rsidR="00C60966" w:rsidRDefault="00C60966">
      <w:r>
        <w:t xml:space="preserve">With </w:t>
      </w:r>
      <w:r w:rsidRPr="00E976B5">
        <w:rPr>
          <w:b/>
        </w:rPr>
        <w:t>macoslib</w:t>
      </w:r>
      <w:r>
        <w:t>, it becomes easy to detect any printer or service over the network, but also to advertise your own service.</w:t>
      </w:r>
    </w:p>
    <w:p w14:paraId="0F331C34" w14:textId="2901168C" w:rsidR="00C60966" w:rsidRDefault="003A45C4" w:rsidP="003A45C4">
      <w:pPr>
        <w:pStyle w:val="Titre2"/>
      </w:pPr>
      <w:r>
        <w:t>System Notifications</w:t>
      </w:r>
    </w:p>
    <w:p w14:paraId="2986874B" w14:textId="7A1EBD0D" w:rsidR="003A45C4" w:rsidRDefault="00CA63F0">
      <w:r>
        <w:t xml:space="preserve">You may be interested in being informed whenever a system-wide event occurs like a new disk being mounted or ejected, the user having changed the Finder labels, an application being launched or terminated and so on. </w:t>
      </w:r>
      <w:r w:rsidRPr="00CA63F0">
        <w:rPr>
          <w:b/>
        </w:rPr>
        <w:t>macoslib</w:t>
      </w:r>
      <w:r>
        <w:t xml:space="preserve"> can do that for you.</w:t>
      </w:r>
    </w:p>
    <w:p w14:paraId="4730E655" w14:textId="08478766" w:rsidR="00DD223B" w:rsidRDefault="00CA63F0" w:rsidP="00CA63F0">
      <w:pPr>
        <w:pStyle w:val="Titre2"/>
      </w:pPr>
      <w:r>
        <w:t>Filesystem Events</w:t>
      </w:r>
    </w:p>
    <w:p w14:paraId="5A37E983" w14:textId="3F9BBB13" w:rsidR="00AB2E44" w:rsidRDefault="00CA63F0">
      <w:r>
        <w:t xml:space="preserve">Each time a file or folder is created/modified/deleted, a new entry is created in the FSEvent </w:t>
      </w:r>
      <w:r w:rsidR="00136BBF">
        <w:t xml:space="preserve">(aka </w:t>
      </w:r>
      <w:r w:rsidR="00136BBF" w:rsidRPr="00E976B5">
        <w:rPr>
          <w:i/>
        </w:rPr>
        <w:t>FileSystem Event</w:t>
      </w:r>
      <w:r w:rsidR="00136BBF">
        <w:t xml:space="preserve">) </w:t>
      </w:r>
      <w:r>
        <w:t>database. It allows you to know what is happening or what happened since the last time your application quit.</w:t>
      </w:r>
    </w:p>
    <w:p w14:paraId="2E0634A9" w14:textId="44D91BFB" w:rsidR="00AB2E44" w:rsidRDefault="00936DA6" w:rsidP="00936DA6">
      <w:pPr>
        <w:pStyle w:val="Titre2"/>
      </w:pPr>
      <w:r>
        <w:t>Speech</w:t>
      </w:r>
    </w:p>
    <w:p w14:paraId="52C403F8" w14:textId="5F03396A" w:rsidR="00936DA6" w:rsidRDefault="00936DA6">
      <w:r>
        <w:t xml:space="preserve">Speech synthesizing was quite limited before Lion but now, </w:t>
      </w:r>
      <w:r w:rsidR="0056609E">
        <w:t xml:space="preserve">it is multilingual and supports high-quality voices. </w:t>
      </w:r>
      <w:r w:rsidR="0056609E" w:rsidRPr="0056609E">
        <w:rPr>
          <w:b/>
        </w:rPr>
        <w:t>macoslib</w:t>
      </w:r>
      <w:r w:rsidR="0056609E">
        <w:t xml:space="preserve"> offers a fine-grained control over the voices, volume, rate and all the events associated with speech synthesis.</w:t>
      </w:r>
    </w:p>
    <w:p w14:paraId="3F1F0AB7" w14:textId="77777777" w:rsidR="00AB2E44" w:rsidRDefault="00AB2E44"/>
    <w:sectPr w:rsidR="00AB2E44">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60"/>
    <w:rsid w:val="000C708F"/>
    <w:rsid w:val="00136BBF"/>
    <w:rsid w:val="001F674E"/>
    <w:rsid w:val="002D7C00"/>
    <w:rsid w:val="00396344"/>
    <w:rsid w:val="003A45C4"/>
    <w:rsid w:val="003D2BA8"/>
    <w:rsid w:val="003F1155"/>
    <w:rsid w:val="00426BF6"/>
    <w:rsid w:val="00482129"/>
    <w:rsid w:val="00561060"/>
    <w:rsid w:val="0056609E"/>
    <w:rsid w:val="00625026"/>
    <w:rsid w:val="00667D50"/>
    <w:rsid w:val="006F7B2E"/>
    <w:rsid w:val="0073551B"/>
    <w:rsid w:val="007D7822"/>
    <w:rsid w:val="00873955"/>
    <w:rsid w:val="00874DE0"/>
    <w:rsid w:val="00936DA6"/>
    <w:rsid w:val="009E1A8C"/>
    <w:rsid w:val="00A53067"/>
    <w:rsid w:val="00A6236B"/>
    <w:rsid w:val="00A654EA"/>
    <w:rsid w:val="00AB2E44"/>
    <w:rsid w:val="00B6325F"/>
    <w:rsid w:val="00B95CE6"/>
    <w:rsid w:val="00C60966"/>
    <w:rsid w:val="00C973E2"/>
    <w:rsid w:val="00CA63F0"/>
    <w:rsid w:val="00CB2F27"/>
    <w:rsid w:val="00D8750A"/>
    <w:rsid w:val="00DD223B"/>
    <w:rsid w:val="00E976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16EE2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8F"/>
    <w:pPr>
      <w:spacing w:before="120" w:line="260" w:lineRule="atLeast"/>
      <w:jc w:val="both"/>
    </w:pPr>
    <w:rPr>
      <w:sz w:val="22"/>
      <w:lang w:eastAsia="fr-FR"/>
    </w:rPr>
  </w:style>
  <w:style w:type="paragraph" w:styleId="Titre1">
    <w:name w:val="heading 1"/>
    <w:basedOn w:val="Normal"/>
    <w:next w:val="Normal"/>
    <w:link w:val="Titre1Car"/>
    <w:uiPriority w:val="9"/>
    <w:qFormat/>
    <w:rsid w:val="000C708F"/>
    <w:pPr>
      <w:keepNext/>
      <w:keepLines/>
      <w:spacing w:before="48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C708F"/>
    <w:pPr>
      <w:keepNext/>
      <w:keepLines/>
      <w:spacing w:before="200"/>
      <w:outlineLvl w:val="1"/>
    </w:pPr>
    <w:rPr>
      <w:rFonts w:ascii="Helvetica" w:eastAsiaTheme="majorEastAsia" w:hAnsi="Helvetica"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08F"/>
    <w:rPr>
      <w:rFonts w:ascii="Helvetica" w:eastAsiaTheme="majorEastAsia" w:hAnsi="Helvetica" w:cstheme="majorBidi"/>
      <w:b/>
      <w:bCs/>
      <w:color w:val="345A8A" w:themeColor="accent1" w:themeShade="B5"/>
      <w:sz w:val="32"/>
      <w:szCs w:val="32"/>
      <w:lang w:eastAsia="fr-FR"/>
    </w:rPr>
  </w:style>
  <w:style w:type="paragraph" w:styleId="Titre">
    <w:name w:val="Title"/>
    <w:basedOn w:val="Normal"/>
    <w:next w:val="Normal"/>
    <w:link w:val="TitreCar"/>
    <w:uiPriority w:val="10"/>
    <w:qFormat/>
    <w:rsid w:val="000C708F"/>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708F"/>
    <w:rPr>
      <w:rFonts w:ascii="Helvetica" w:eastAsiaTheme="majorEastAsia" w:hAnsi="Helvetica"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AB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AB2E44"/>
    <w:rPr>
      <w:rFonts w:ascii="Lucida Grande" w:hAnsi="Lucida Grande"/>
      <w:sz w:val="18"/>
      <w:szCs w:val="18"/>
      <w:lang w:eastAsia="fr-FR"/>
    </w:rPr>
  </w:style>
  <w:style w:type="character" w:customStyle="1" w:styleId="Titre2Car">
    <w:name w:val="Titre 2 Car"/>
    <w:basedOn w:val="Policepardfaut"/>
    <w:link w:val="Titre2"/>
    <w:uiPriority w:val="9"/>
    <w:rsid w:val="000C708F"/>
    <w:rPr>
      <w:rFonts w:ascii="Helvetica" w:eastAsiaTheme="majorEastAsia" w:hAnsi="Helvetica" w:cstheme="majorBidi"/>
      <w:b/>
      <w:bCs/>
      <w:color w:val="4F81BD" w:themeColor="accent1"/>
      <w:sz w:val="26"/>
      <w:szCs w:val="26"/>
      <w:lang w:eastAsia="fr-FR"/>
    </w:rPr>
  </w:style>
  <w:style w:type="table" w:styleId="Grille">
    <w:name w:val="Table Grid"/>
    <w:basedOn w:val="TableauNormal"/>
    <w:uiPriority w:val="59"/>
    <w:rsid w:val="0087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8F"/>
    <w:pPr>
      <w:spacing w:before="120" w:line="260" w:lineRule="atLeast"/>
      <w:jc w:val="both"/>
    </w:pPr>
    <w:rPr>
      <w:sz w:val="22"/>
      <w:lang w:eastAsia="fr-FR"/>
    </w:rPr>
  </w:style>
  <w:style w:type="paragraph" w:styleId="Titre1">
    <w:name w:val="heading 1"/>
    <w:basedOn w:val="Normal"/>
    <w:next w:val="Normal"/>
    <w:link w:val="Titre1Car"/>
    <w:uiPriority w:val="9"/>
    <w:qFormat/>
    <w:rsid w:val="000C708F"/>
    <w:pPr>
      <w:keepNext/>
      <w:keepLines/>
      <w:spacing w:before="480"/>
      <w:outlineLvl w:val="0"/>
    </w:pPr>
    <w:rPr>
      <w:rFonts w:ascii="Helvetica" w:eastAsiaTheme="majorEastAsia" w:hAnsi="Helvetic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C708F"/>
    <w:pPr>
      <w:keepNext/>
      <w:keepLines/>
      <w:spacing w:before="200"/>
      <w:outlineLvl w:val="1"/>
    </w:pPr>
    <w:rPr>
      <w:rFonts w:ascii="Helvetica" w:eastAsiaTheme="majorEastAsia" w:hAnsi="Helvetica"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08F"/>
    <w:rPr>
      <w:rFonts w:ascii="Helvetica" w:eastAsiaTheme="majorEastAsia" w:hAnsi="Helvetica" w:cstheme="majorBidi"/>
      <w:b/>
      <w:bCs/>
      <w:color w:val="345A8A" w:themeColor="accent1" w:themeShade="B5"/>
      <w:sz w:val="32"/>
      <w:szCs w:val="32"/>
      <w:lang w:eastAsia="fr-FR"/>
    </w:rPr>
  </w:style>
  <w:style w:type="paragraph" w:styleId="Titre">
    <w:name w:val="Title"/>
    <w:basedOn w:val="Normal"/>
    <w:next w:val="Normal"/>
    <w:link w:val="TitreCar"/>
    <w:uiPriority w:val="10"/>
    <w:qFormat/>
    <w:rsid w:val="000C708F"/>
    <w:pPr>
      <w:pBdr>
        <w:bottom w:val="single" w:sz="8" w:space="4" w:color="4F81BD" w:themeColor="accent1"/>
      </w:pBdr>
      <w:spacing w:after="300"/>
      <w:contextualSpacing/>
    </w:pPr>
    <w:rPr>
      <w:rFonts w:ascii="Helvetica" w:eastAsiaTheme="majorEastAsia" w:hAnsi="Helvetic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C708F"/>
    <w:rPr>
      <w:rFonts w:ascii="Helvetica" w:eastAsiaTheme="majorEastAsia" w:hAnsi="Helvetica"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AB2E44"/>
    <w:rPr>
      <w:rFonts w:ascii="Lucida Grande" w:hAnsi="Lucida Grande"/>
      <w:sz w:val="18"/>
      <w:szCs w:val="18"/>
    </w:rPr>
  </w:style>
  <w:style w:type="character" w:customStyle="1" w:styleId="TextedebullesCar">
    <w:name w:val="Texte de bulles Car"/>
    <w:basedOn w:val="Policepardfaut"/>
    <w:link w:val="Textedebulles"/>
    <w:uiPriority w:val="99"/>
    <w:semiHidden/>
    <w:rsid w:val="00AB2E44"/>
    <w:rPr>
      <w:rFonts w:ascii="Lucida Grande" w:hAnsi="Lucida Grande"/>
      <w:sz w:val="18"/>
      <w:szCs w:val="18"/>
      <w:lang w:eastAsia="fr-FR"/>
    </w:rPr>
  </w:style>
  <w:style w:type="character" w:customStyle="1" w:styleId="Titre2Car">
    <w:name w:val="Titre 2 Car"/>
    <w:basedOn w:val="Policepardfaut"/>
    <w:link w:val="Titre2"/>
    <w:uiPriority w:val="9"/>
    <w:rsid w:val="000C708F"/>
    <w:rPr>
      <w:rFonts w:ascii="Helvetica" w:eastAsiaTheme="majorEastAsia" w:hAnsi="Helvetica" w:cstheme="majorBidi"/>
      <w:b/>
      <w:bCs/>
      <w:color w:val="4F81BD" w:themeColor="accent1"/>
      <w:sz w:val="26"/>
      <w:szCs w:val="26"/>
      <w:lang w:eastAsia="fr-FR"/>
    </w:rPr>
  </w:style>
  <w:style w:type="table" w:styleId="Grille">
    <w:name w:val="Table Grid"/>
    <w:basedOn w:val="TableauNormal"/>
    <w:uiPriority w:val="59"/>
    <w:rsid w:val="00874D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0CA00-3D42-6944-9852-38B14FBA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615</Words>
  <Characters>3387</Characters>
  <Application>Microsoft Macintosh Word</Application>
  <DocSecurity>0</DocSecurity>
  <Lines>28</Lines>
  <Paragraphs>7</Paragraphs>
  <ScaleCrop>false</ScaleCrop>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John Doe</cp:lastModifiedBy>
  <cp:revision>16</cp:revision>
  <dcterms:created xsi:type="dcterms:W3CDTF">2013-08-27T18:01:00Z</dcterms:created>
  <dcterms:modified xsi:type="dcterms:W3CDTF">2013-09-04T20:23:00Z</dcterms:modified>
</cp:coreProperties>
</file>