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0E4D7D"/>
          <w:sz w:val="56"/>
        </w:rPr>
        <w:t>CPA — PORTAL DOS CT</w:t>
      </w:r>
    </w:p>
    <w:p>
      <w:pPr>
        <w:jc w:val="center"/>
      </w:pPr>
      <w:r>
        <w:rPr>
          <w:rFonts w:ascii="Calibri" w:hAnsi="Calibri"/>
          <w:color w:val="44B2E4"/>
          <w:sz w:val="32"/>
        </w:rPr>
        <w:t>Guia do Professor Tutor</w:t>
      </w:r>
    </w:p>
    <w:p>
      <w:pPr>
        <w:spacing w:after="800"/>
        <w:jc w:val="center"/>
      </w:pPr>
      <w:r>
        <w:rPr>
          <w:rFonts w:ascii="Calibri" w:hAnsi="Calibri"/>
          <w:color w:val="6B7280"/>
          <w:sz w:val="22"/>
        </w:rPr>
        <w:t>Colégio Pedro Arrupe · Ano letivo 2025/2026</w:t>
      </w:r>
    </w:p>
    <w:p>
      <w:pPr>
        <w:pBdr>
          <w:bottom w:val="single" w:sz="6" w:space="1" w:color="44B2E4"/>
        </w:pBdr>
        <w:spacing w:after="200"/>
      </w:pPr>
    </w:p>
    <w:p>
      <w:pPr>
        <w:pStyle w:val="Heading1"/>
        <w:spacing w:before="360" w:after="120"/>
      </w:pPr>
      <w:r>
        <w:rPr>
          <w:rFonts w:ascii="Calibri" w:hAnsi="Calibri"/>
          <w:color w:val="0E4D7D"/>
          <w:sz w:val="36"/>
        </w:rPr>
        <w:t>O que é o Portal dos CT?</w:t>
      </w:r>
    </w:p>
    <w:p>
      <w:pPr>
        <w:spacing w:after="120"/>
      </w:pPr>
      <w:r>
        <w:rPr>
          <w:rFonts w:ascii="Calibri" w:hAnsi="Calibri"/>
          <w:b w:val="0"/>
          <w:sz w:val="22"/>
        </w:rPr>
        <w:t>O CPA — Portal dos CT é uma ferramenta de apoio às reuniões de avaliação do Conselho de Turma. Permite ao Professor Tutor (PT) consultar as classificações dos alunos da sua turma, registar observações e apresentar a informação em modo de projeção durante a reunião.</w:t>
      </w:r>
    </w:p>
    <w:p>
      <w:pPr>
        <w:spacing w:after="240"/>
      </w:pPr>
      <w:r>
        <w:rPr>
          <w:rFonts w:ascii="Calibri" w:hAnsi="Calibri"/>
          <w:b w:val="0"/>
          <w:sz w:val="22"/>
        </w:rPr>
        <w:t>O acesso é feito por qualquer browser (Chrome, Safari, Edge) em computador, tablet ou telemóvel.</w:t>
      </w:r>
    </w:p>
    <w:p>
      <w:pPr>
        <w:pBdr>
          <w:bottom w:val="single" w:sz="6" w:space="1" w:color="44B2E4"/>
        </w:pBdr>
        <w:spacing w:after="200"/>
      </w:pPr>
    </w:p>
    <w:p>
      <w:pPr>
        <w:pStyle w:val="Heading1"/>
        <w:spacing w:before="360" w:after="120"/>
      </w:pPr>
      <w:r>
        <w:rPr>
          <w:rFonts w:ascii="Calibri" w:hAnsi="Calibri"/>
          <w:color w:val="0E4D7D"/>
          <w:sz w:val="36"/>
        </w:rPr>
        <w:t>1. Acesso e Login</w:t>
      </w:r>
    </w:p>
    <w:p>
      <w:pPr>
        <w:spacing w:after="120"/>
      </w:pPr>
      <w:r>
        <w:rPr>
          <w:rFonts w:ascii="Calibri" w:hAnsi="Calibri"/>
          <w:b/>
          <w:sz w:val="22"/>
        </w:rPr>
        <w:t>Endereço do portal:</w:t>
      </w:r>
    </w:p>
    <w:p>
      <w:pPr>
        <w:spacing w:after="200"/>
      </w:pPr>
      <w:r>
        <w:rPr>
          <w:rFonts w:ascii="Courier New" w:hAnsi="Courier New"/>
          <w:b/>
          <w:color w:val="0E4D7D"/>
          <w:sz w:val="22"/>
        </w:rPr>
        <w:t xml:space="preserve">        https://portal-avaliacao.onrender.com</w:t>
      </w:r>
    </w:p>
    <w:p>
      <w:pPr>
        <w:spacing w:after="120"/>
      </w:pPr>
      <w:r>
        <w:rPr>
          <w:rFonts w:ascii="Calibri" w:hAnsi="Calibri"/>
          <w:b/>
          <w:sz w:val="22"/>
        </w:rPr>
        <w:t>Credenciais de acesso: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Email: o seu email institucional (@colegiopedroarrupe.pt)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Password: a password que recebeu por email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120"/>
        <w:ind w:left="454"/>
      </w:pPr>
      <w:r>
        <w:rPr>
          <w:rFonts w:ascii="Calibri" w:hAnsi="Calibri"/>
          <w:i/>
          <w:color w:val="07476F"/>
          <w:sz w:val="21"/>
        </w:rPr>
        <w:t xml:space="preserve">  Nota: Na primeira utilização, altere a sua password. Clique no seu nome (canto superior direito) → Alterar Password.  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2. Alterar Password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Clique no seu nome no canto superior direito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Selecione Alterar Password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Introduza a password atual e a nova password (mínimo 6 caracteres)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Clique Guardar nova password</w:t>
      </w:r>
    </w:p>
    <w:p>
      <w:pPr>
        <w:pBdr>
          <w:bottom w:val="single" w:sz="6" w:space="1" w:color="44B2E4"/>
        </w:pBd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color w:val="0E4D7D"/>
          <w:sz w:val="36"/>
        </w:rPr>
        <w:t>3. A Sua Turma — Dashboard</w:t>
      </w:r>
    </w:p>
    <w:p>
      <w:pPr>
        <w:spacing w:after="120"/>
      </w:pPr>
      <w:r>
        <w:rPr>
          <w:rFonts w:ascii="Calibri" w:hAnsi="Calibri"/>
          <w:b w:val="0"/>
          <w:sz w:val="22"/>
        </w:rPr>
        <w:t>Após o login, vê diretamente a lista de alunos da sua turma. Se tiver mais do que uma turma, aparecem botões para alternar entre elas.</w:t>
      </w:r>
    </w:p>
    <w:p>
      <w:pPr>
        <w:spacing w:after="120"/>
      </w:pPr>
      <w:r>
        <w:rPr>
          <w:rFonts w:ascii="Calibri" w:hAnsi="Calibri"/>
          <w:b/>
          <w:sz w:val="22"/>
        </w:rPr>
        <w:t>Para cada aluno é mostrado: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Nome e número de aluno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Média actual (último semestre com notas)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Número de disciplinas negativas (badge vermelho)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/>
          <w:sz w:val="22"/>
        </w:rPr>
        <w:t>Ferramentas disponíveis no dashboard: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Importar Pauta — carrega as notas directamente da pauta oficial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Modo Reunião — abre a vista de projeção para a reunião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Pesquisa — filtra alunos por nome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Botão "Com negas" — mostra só os alunos com disciplinas negativas</w:t>
      </w:r>
    </w:p>
    <w:p>
      <w:pPr>
        <w:spacing w:after="120"/>
        <w:ind w:left="454"/>
      </w:pPr>
      <w:r>
        <w:rPr>
          <w:rFonts w:ascii="Calibri" w:hAnsi="Calibri"/>
          <w:i/>
          <w:color w:val="07476F"/>
          <w:sz w:val="21"/>
        </w:rPr>
        <w:t xml:space="preserve">  O painel também mostra as médias da turma por disciplina e a comparação entre semestres, quando existem dados de vários períodos.  </w:t>
      </w:r>
    </w:p>
    <w:p>
      <w:pPr>
        <w:pBdr>
          <w:bottom w:val="single" w:sz="6" w:space="1" w:color="44B2E4"/>
        </w:pBdr>
        <w:spacing w:after="200"/>
      </w:pPr>
    </w:p>
    <w:p>
      <w:pPr>
        <w:pStyle w:val="Heading1"/>
        <w:spacing w:before="360" w:after="120"/>
      </w:pPr>
      <w:r>
        <w:rPr>
          <w:rFonts w:ascii="Calibri" w:hAnsi="Calibri"/>
          <w:color w:val="0E4D7D"/>
          <w:sz w:val="36"/>
        </w:rPr>
        <w:t>4. Perfil do Aluno</w:t>
      </w:r>
    </w:p>
    <w:p>
      <w:pPr>
        <w:spacing w:after="120"/>
      </w:pPr>
      <w:r>
        <w:rPr>
          <w:rFonts w:ascii="Calibri" w:hAnsi="Calibri"/>
          <w:b w:val="0"/>
          <w:sz w:val="22"/>
        </w:rPr>
        <w:t>Clique no nome de um aluno para ver o perfil completo. O perfil inclui: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4.1 Tabela de Notas</w:t>
      </w:r>
    </w:p>
    <w:p>
      <w:pPr>
        <w:spacing w:after="120"/>
      </w:pPr>
      <w:r>
        <w:rPr>
          <w:rFonts w:ascii="Calibri" w:hAnsi="Calibri"/>
          <w:b w:val="0"/>
          <w:sz w:val="22"/>
        </w:rPr>
        <w:t>A tabela mostra as notas organizadas por Ano / Semestre nas linhas, e as disciplinas nas colunas. As cores das notas 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03"/>
            <w:shd w:val="clear" w:color="auto" w:fill="0E4D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Cor</w:t>
            </w:r>
          </w:p>
        </w:tc>
        <w:tc>
          <w:tcPr>
            <w:tcW w:type="dxa" w:w="4703"/>
            <w:shd w:val="clear" w:color="auto" w:fill="0E4D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Significado</w:t>
            </w:r>
          </w:p>
        </w:tc>
      </w:tr>
      <w:tr>
        <w:tc>
          <w:tcPr>
            <w:tcW w:type="dxa" w:w="4703"/>
            <w:shd w:val="clear" w:color="auto" w:fill="FEE2E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B91C1C"/>
                <w:sz w:val="21"/>
              </w:rPr>
              <w:t>Vermelho</w:t>
            </w:r>
          </w:p>
        </w:tc>
        <w:tc>
          <w:tcPr>
            <w:tcW w:type="dxa" w:w="4703"/>
            <w:shd w:val="clear" w:color="auto" w:fill="FEE2E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B91C1C"/>
                <w:sz w:val="21"/>
              </w:rPr>
              <w:t>Negativa (abaixo de 10)</w:t>
            </w:r>
          </w:p>
        </w:tc>
      </w:tr>
      <w:tr>
        <w:tc>
          <w:tcPr>
            <w:tcW w:type="dxa" w:w="4703"/>
            <w:shd w:val="clear" w:color="auto" w:fill="FEF3C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92400E"/>
                <w:sz w:val="21"/>
              </w:rPr>
              <w:t>Amarelo/Laranja</w:t>
            </w:r>
          </w:p>
        </w:tc>
        <w:tc>
          <w:tcPr>
            <w:tcW w:type="dxa" w:w="4703"/>
            <w:shd w:val="clear" w:color="auto" w:fill="FEF3C7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92400E"/>
                <w:sz w:val="21"/>
              </w:rPr>
              <w:t>Suficiente (10 a 13)</w:t>
            </w:r>
          </w:p>
        </w:tc>
      </w:tr>
      <w:tr>
        <w:tc>
          <w:tcPr>
            <w:tcW w:type="dxa" w:w="4703"/>
            <w:shd w:val="clear" w:color="auto" w:fill="D1FA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65F46"/>
                <w:sz w:val="21"/>
              </w:rPr>
              <w:t>Verde</w:t>
            </w:r>
          </w:p>
        </w:tc>
        <w:tc>
          <w:tcPr>
            <w:tcW w:type="dxa" w:w="4703"/>
            <w:shd w:val="clear" w:color="auto" w:fill="D1FA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65F46"/>
                <w:sz w:val="21"/>
              </w:rPr>
              <w:t>Bom (14 a 16)</w:t>
            </w:r>
          </w:p>
        </w:tc>
      </w:tr>
      <w:tr>
        <w:tc>
          <w:tcPr>
            <w:tcW w:type="dxa" w:w="4703"/>
            <w:shd w:val="clear" w:color="auto" w:fill="DBEAFE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40AF"/>
                <w:sz w:val="21"/>
              </w:rPr>
              <w:t>Azul</w:t>
            </w:r>
          </w:p>
        </w:tc>
        <w:tc>
          <w:tcPr>
            <w:tcW w:type="dxa" w:w="4703"/>
            <w:shd w:val="clear" w:color="auto" w:fill="DBEAFE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40AF"/>
                <w:sz w:val="21"/>
              </w:rPr>
              <w:t>Muito Bom (17 a 20)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hAnsi="Calibri"/>
          <w:b w:val="0"/>
          <w:sz w:val="22"/>
        </w:rPr>
        <w:t>A linha CIF (Classificação Interna Final) aparece a azul escuro com letras brancas. A linha CFD (Classificação Final de Disciplina) aparece com fundo muito escuro.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4.2 Editar uma Nota</w:t>
      </w:r>
    </w:p>
    <w:p>
      <w:pPr>
        <w:spacing w:after="120"/>
      </w:pPr>
      <w:r>
        <w:rPr>
          <w:rFonts w:ascii="Calibri" w:hAnsi="Calibri"/>
          <w:b w:val="0"/>
          <w:sz w:val="22"/>
        </w:rPr>
        <w:t>Para corrigir ou atualizar uma nota manualmente: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Clique diretamente na nota que pretende alterar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Aparece um campo de edição — introduza o novo valor (0 a 20)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Prima Enter ou clique fora — a nota fica guardada automaticamente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Para apagar uma nota, escreva um traço (—) ou deixe em branco</w:t>
      </w:r>
    </w:p>
    <w:p>
      <w:pPr>
        <w:spacing w:after="120"/>
        <w:ind w:left="454"/>
      </w:pPr>
      <w:r>
        <w:rPr>
          <w:rFonts w:ascii="Calibri" w:hAnsi="Calibri"/>
          <w:i/>
          <w:color w:val="07476F"/>
          <w:sz w:val="21"/>
        </w:rPr>
        <w:t xml:space="preserve">  Também pode escrever AM (Anulou Matrícula), NE ou NA para situações especiais.  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4.3 Adicionar Semestre</w:t>
      </w:r>
    </w:p>
    <w:p>
      <w:pPr>
        <w:spacing w:after="120"/>
      </w:pPr>
      <w:r>
        <w:rPr>
          <w:rFonts w:ascii="Calibri" w:hAnsi="Calibri"/>
          <w:b w:val="0"/>
          <w:sz w:val="22"/>
        </w:rPr>
        <w:t>Use este botão para inserir notas de semestres que ainda não existem no portal (por exemplo, notas de 10.º ano para um aluno de 11.º):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Clique + Adicionar Semestre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Escolha o Ano Curricular (10.º, 11.º ou 12.º) — define em que linha aparecem as notas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Preencha o Ano Letivo (ex: 2024/2025)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Selecione o Semestre (1.º ou 2.º)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Preencha as notas das disciplinas pretendidas e clique Guardar Notas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4.4 Notas para Reunião</w:t>
      </w:r>
    </w:p>
    <w:p>
      <w:pPr>
        <w:spacing w:after="120"/>
      </w:pPr>
      <w:r>
        <w:rPr>
          <w:rFonts w:ascii="Calibri" w:hAnsi="Calibri"/>
          <w:b w:val="0"/>
          <w:sz w:val="22"/>
        </w:rPr>
        <w:t>No final do perfil existe uma área com quatro campos de texto: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Observações Gerais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Preocupações / Alertas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Pontos Positivos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Medidas de Apoio / CAA</w:t>
      </w:r>
    </w:p>
    <w:p>
      <w:pPr>
        <w:spacing w:after="160"/>
      </w:pPr>
      <w:r>
        <w:rPr>
          <w:rFonts w:ascii="Calibri" w:hAnsi="Calibri"/>
          <w:b w:val="0"/>
          <w:sz w:val="22"/>
        </w:rPr>
        <w:t>Clique em qualquer campo e escreva. O texto fica guardado automaticamente (não é necessário clicar em nenhum botão de guardar).</w:t>
      </w:r>
    </w:p>
    <w:p>
      <w:pPr>
        <w:pBdr>
          <w:bottom w:val="single" w:sz="6" w:space="1" w:color="44B2E4"/>
        </w:pBdr>
        <w:spacing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color w:val="0E4D7D"/>
          <w:sz w:val="36"/>
        </w:rPr>
        <w:t>5. Importar a Pauta</w:t>
      </w:r>
    </w:p>
    <w:p>
      <w:pPr>
        <w:spacing w:after="120"/>
      </w:pPr>
      <w:r>
        <w:rPr>
          <w:rFonts w:ascii="Calibri" w:hAnsi="Calibri"/>
          <w:b w:val="0"/>
          <w:sz w:val="22"/>
        </w:rPr>
        <w:t>Em vez de introduzir as notas manualmente, pode carregar diretamente a pauta oficial exportada pelo sistema da escola.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No dashboard da turma, clique Importar Pauta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Clique Escolher ficheiro e selecione o ficheiro .xlsx da pauta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Clique Importar Notas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O portal processa automaticamente as notas CF, CIF e CFD</w:t>
      </w:r>
    </w:p>
    <w:p>
      <w:pPr>
        <w:spacing w:after="160"/>
      </w:pPr>
      <w:r>
        <w:rPr>
          <w:rFonts w:ascii="Calibri" w:hAnsi="Calibri"/>
          <w:b w:val="0"/>
          <w:sz w:val="22"/>
        </w:rPr>
        <w:t>O portal utiliza automaticamente o semestre configurado pela coordenação (visível na página de importação).</w:t>
      </w:r>
    </w:p>
    <w:p>
      <w:pPr>
        <w:spacing w:after="120"/>
        <w:ind w:left="454"/>
      </w:pPr>
      <w:r>
        <w:rPr>
          <w:rFonts w:ascii="Calibri" w:hAnsi="Calibri"/>
          <w:i/>
          <w:color w:val="07476F"/>
          <w:sz w:val="21"/>
        </w:rPr>
        <w:t xml:space="preserve">  Se as notas já existirem, são atualizadas com os valores da pauta. Os dados anteriores não são apagados.  </w:t>
      </w:r>
    </w:p>
    <w:p>
      <w:pPr>
        <w:pBdr>
          <w:bottom w:val="single" w:sz="6" w:space="1" w:color="44B2E4"/>
        </w:pBdr>
        <w:spacing w:after="200"/>
      </w:pPr>
    </w:p>
    <w:p>
      <w:pPr>
        <w:pStyle w:val="Heading1"/>
        <w:spacing w:before="360" w:after="120"/>
      </w:pPr>
      <w:r>
        <w:rPr>
          <w:rFonts w:ascii="Calibri" w:hAnsi="Calibri"/>
          <w:color w:val="0E4D7D"/>
          <w:sz w:val="36"/>
        </w:rPr>
        <w:t>6. Modo Reunião (Projeção)</w:t>
      </w:r>
    </w:p>
    <w:p>
      <w:pPr>
        <w:spacing w:after="120"/>
      </w:pPr>
      <w:r>
        <w:rPr>
          <w:rFonts w:ascii="Calibri" w:hAnsi="Calibri"/>
          <w:b w:val="0"/>
          <w:sz w:val="22"/>
        </w:rPr>
        <w:t>O Modo Reunião abre uma página otimizada para projeção em ecrã grande durante as reuniões do Conselho de Turma.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Como ativar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No dashboard da turma, clique Modo Reunião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A página abre numa nova aba com fundo escuro e texto grande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Para ecrã inteiro, clique no ícone □ (fullscreen) no canto superior direito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Navegação entre alunos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Botão Anterior / Seguinte na barra inferior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Setas do teclado ← →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Menu dropdown com a lista completa de alunos (selecionar diretamente)</w:t>
      </w:r>
    </w:p>
    <w:p>
      <w:pPr>
        <w:pStyle w:val="Heading2"/>
        <w:spacing w:before="240" w:after="80"/>
      </w:pPr>
      <w:r>
        <w:rPr>
          <w:rFonts w:ascii="Calibri" w:hAnsi="Calibri"/>
          <w:color w:val="0A3D63"/>
          <w:sz w:val="26"/>
        </w:rPr>
        <w:t>O que é mostrado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Foto, nome e número do aluno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Médias do semestre atual em destaque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Alerta de disciplinas negativas (vermelho)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Tabela de notas por ano e semestre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Notas para reunião escritas previamente pelo PT</w:t>
      </w:r>
    </w:p>
    <w:p>
      <w:pPr>
        <w:spacing w:after="120"/>
        <w:ind w:left="454"/>
      </w:pPr>
      <w:r>
        <w:rPr>
          <w:rFonts w:ascii="Calibri" w:hAnsi="Calibri"/>
          <w:i/>
          <w:color w:val="07476F"/>
          <w:sz w:val="21"/>
        </w:rPr>
        <w:t xml:space="preserve">  Prepare as Notas para Reunião de cada aluno antes da reunião — aparecerão automaticamente no Modo Reunião.  </w:t>
      </w:r>
    </w:p>
    <w:p>
      <w:pPr>
        <w:pBdr>
          <w:bottom w:val="single" w:sz="6" w:space="1" w:color="44B2E4"/>
        </w:pBdr>
        <w:spacing w:after="200"/>
      </w:pPr>
    </w:p>
    <w:p>
      <w:pPr>
        <w:pStyle w:val="Heading1"/>
        <w:spacing w:before="360" w:after="120"/>
      </w:pPr>
      <w:r>
        <w:rPr>
          <w:rFonts w:ascii="Calibri" w:hAnsi="Calibri"/>
          <w:color w:val="0E4D7D"/>
          <w:sz w:val="36"/>
        </w:rPr>
        <w:t>7. Dúvidas e Suporte</w:t>
      </w:r>
    </w:p>
    <w:p>
      <w:pPr>
        <w:spacing w:after="120"/>
      </w:pPr>
      <w:r>
        <w:rPr>
          <w:rFonts w:ascii="Calibri" w:hAnsi="Calibri"/>
          <w:b w:val="0"/>
          <w:sz w:val="22"/>
        </w:rPr>
        <w:t>Em caso de dificuldades técnicas ou problemas de acesso, contacte a coordenação ou o administrador do portal.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03"/>
            <w:shd w:val="clear" w:color="auto" w:fill="EBF6FB"/>
          </w:tcPr>
          <w:p>
            <w:r>
              <w:rPr>
                <w:b/>
                <w:color w:val="0E4D7D"/>
                <w:sz w:val="21"/>
              </w:rPr>
              <w:t>Portal</w:t>
            </w:r>
          </w:p>
        </w:tc>
        <w:tc>
          <w:tcPr>
            <w:tcW w:type="dxa" w:w="4703"/>
          </w:tcPr>
          <w:p>
            <w:r>
              <w:rPr>
                <w:color w:val="6B7280"/>
                <w:sz w:val="21"/>
              </w:rPr>
              <w:t>https://portal-avaliacao.onrender.com</w:t>
            </w:r>
          </w:p>
        </w:tc>
      </w:tr>
      <w:tr>
        <w:tc>
          <w:tcPr>
            <w:tcW w:type="dxa" w:w="4703"/>
            <w:shd w:val="clear" w:color="auto" w:fill="EBF6FB"/>
          </w:tcPr>
          <w:p>
            <w:r>
              <w:rPr>
                <w:b/>
                <w:color w:val="0E4D7D"/>
                <w:sz w:val="21"/>
              </w:rPr>
              <w:t>Email suporte</w:t>
            </w:r>
          </w:p>
        </w:tc>
        <w:tc>
          <w:tcPr>
            <w:tcW w:type="dxa" w:w="4703"/>
          </w:tcPr>
          <w:p>
            <w:r>
              <w:rPr>
                <w:color w:val="6B7280"/>
                <w:sz w:val="21"/>
              </w:rPr>
              <w:t>admin@colegiopedroarrupe.pt</w:t>
            </w:r>
          </w:p>
        </w:tc>
      </w:tr>
      <w:tr>
        <w:tc>
          <w:tcPr>
            <w:tcW w:type="dxa" w:w="4703"/>
            <w:shd w:val="clear" w:color="auto" w:fill="EBF6FB"/>
          </w:tcPr>
          <w:p>
            <w:r>
              <w:rPr>
                <w:b/>
                <w:color w:val="0E4D7D"/>
                <w:sz w:val="21"/>
              </w:rPr>
              <w:t>Versão</w:t>
            </w:r>
          </w:p>
        </w:tc>
        <w:tc>
          <w:tcPr>
            <w:tcW w:type="dxa" w:w="4703"/>
          </w:tcPr>
          <w:p>
            <w:r>
              <w:rPr>
                <w:color w:val="6B7280"/>
                <w:sz w:val="21"/>
              </w:rPr>
              <w:t>CPA Portal dos CT — Junho 2026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