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[Turno]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[Efecto_1]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C.P. [</w:t>
            </w:r>
            <w:proofErr w:type="spellStart"/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6D5F54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7D8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[Efecto_3]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  <w:t>[Efecto_4]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CD1CC1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CD1CC1" w:rsidRPr="00CD1CC1">
        <w:rPr>
          <w:rFonts w:ascii="Arial" w:hAnsi="Arial" w:cs="Arial"/>
          <w:bCs/>
          <w:sz w:val="16"/>
          <w:szCs w:val="16"/>
        </w:rPr>
        <w:t>]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5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CD1CC1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CD1CC1" w:rsidRPr="00CD1CC1">
        <w:rPr>
          <w:rFonts w:ascii="Arial" w:hAnsi="Arial" w:cs="Arial"/>
          <w:bCs/>
          <w:sz w:val="16"/>
          <w:szCs w:val="16"/>
        </w:rPr>
        <w:t>]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EA05EB">
        <w:rPr>
          <w:rFonts w:ascii="Calibri" w:hAnsi="Calibri" w:cs="Calibri"/>
          <w:color w:val="000000"/>
          <w:sz w:val="18"/>
          <w:szCs w:val="14"/>
        </w:rPr>
        <w:t>[</w:t>
      </w:r>
      <w:proofErr w:type="spellStart"/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EA05EB">
        <w:rPr>
          <w:rFonts w:ascii="Calibri" w:hAnsi="Calibri" w:cs="Calibri"/>
          <w:color w:val="000000"/>
          <w:sz w:val="18"/>
          <w:szCs w:val="14"/>
        </w:rPr>
        <w:t>]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[U_D]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[Paterno]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[Materno]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[Nombre]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proofErr w:type="spellEnd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]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 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[</w:t>
            </w:r>
            <w:proofErr w:type="spellStart"/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proofErr w:type="spellEnd"/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]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]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proofErr w:type="spellEnd"/>
            <w:r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]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proofErr w:type="spellEnd"/>
            <w:r w:rsidR="00293F01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]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[Horario]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proofErr w:type="spellEnd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],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proofErr w:type="spellEnd"/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]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Dgo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., a [</w:t>
            </w:r>
            <w:proofErr w:type="spellStart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proofErr w:type="spellEnd"/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]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[Efecto_1]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[Efecto_2]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[Efecto_3]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[Efecto_4]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 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]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6" w:name="FOLIO"/>
      <w:bookmarkEnd w:id="6"/>
      <w:r>
        <w:rPr>
          <w:rFonts w:ascii="Arial" w:hAnsi="Arial" w:cs="Arial"/>
          <w:b/>
          <w:sz w:val="20"/>
          <w:szCs w:val="20"/>
        </w:rPr>
        <w:t>/</w:t>
      </w:r>
      <w:r w:rsidR="00E43ED1" w:rsidRPr="00E43ED1">
        <w:rPr>
          <w:rFonts w:ascii="Arial" w:hAnsi="Arial" w:cs="Arial"/>
          <w:b/>
          <w:sz w:val="20"/>
          <w:szCs w:val="20"/>
        </w:rPr>
        <w:t>[</w:t>
      </w:r>
      <w:proofErr w:type="spellStart"/>
      <w:r w:rsidR="009D6602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E43ED1" w:rsidRPr="00E43ED1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D53A6E"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="00D53A6E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D53A6E" w:rsidRPr="006C3280">
        <w:rPr>
          <w:rFonts w:ascii="Arial" w:hAnsi="Arial" w:cs="Arial"/>
          <w:b/>
          <w:sz w:val="20"/>
          <w:szCs w:val="20"/>
        </w:rPr>
        <w:t>]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D53A6E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D53A6E" w:rsidRPr="006C3280">
        <w:rPr>
          <w:rFonts w:ascii="Arial" w:hAnsi="Arial" w:cs="Arial"/>
          <w:b/>
          <w:sz w:val="20"/>
          <w:szCs w:val="20"/>
        </w:rPr>
        <w:t>]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Pr="00404E04">
        <w:rPr>
          <w:rFonts w:ascii="Arial" w:hAnsi="Arial" w:cs="Arial"/>
          <w:sz w:val="20"/>
          <w:szCs w:val="20"/>
        </w:rPr>
        <w:t>[</w:t>
      </w:r>
      <w:proofErr w:type="spellStart"/>
      <w:r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Pr="00404E04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[</w:t>
      </w:r>
      <w:proofErr w:type="spellStart"/>
      <w:r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Pr="00B5405E">
        <w:rPr>
          <w:rFonts w:ascii="Arial" w:hAnsi="Arial" w:cs="Arial"/>
          <w:sz w:val="20"/>
          <w:szCs w:val="20"/>
        </w:rPr>
        <w:t>],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[Turno] con sede en </w:t>
      </w:r>
      <w:r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Pr="00B5405E">
        <w:rPr>
          <w:rFonts w:ascii="Arial" w:hAnsi="Arial" w:cs="Arial"/>
          <w:sz w:val="20"/>
          <w:szCs w:val="20"/>
        </w:rPr>
        <w:t>[</w:t>
      </w:r>
      <w:proofErr w:type="spellStart"/>
      <w:r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Pr="00B5405E">
        <w:rPr>
          <w:rFonts w:ascii="Arial" w:hAnsi="Arial" w:cs="Arial"/>
          <w:sz w:val="20"/>
          <w:szCs w:val="20"/>
        </w:rPr>
        <w:t>], DGO</w:t>
      </w:r>
      <w:proofErr w:type="gramStart"/>
      <w:r w:rsidRPr="00B5405E">
        <w:rPr>
          <w:rFonts w:ascii="Arial" w:hAnsi="Arial" w:cs="Arial"/>
          <w:sz w:val="20"/>
          <w:szCs w:val="20"/>
        </w:rPr>
        <w:t>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[</w:t>
      </w:r>
      <w:proofErr w:type="spellStart"/>
      <w:r>
        <w:rPr>
          <w:rFonts w:ascii="Arial" w:hAnsi="Arial" w:cs="Arial"/>
          <w:sz w:val="20"/>
          <w:szCs w:val="20"/>
        </w:rPr>
        <w:t>Funcion_Interino</w:t>
      </w:r>
      <w:proofErr w:type="spellEnd"/>
      <w:r w:rsidRPr="00B5405E">
        <w:rPr>
          <w:rFonts w:ascii="Arial" w:hAnsi="Arial" w:cs="Arial"/>
          <w:sz w:val="20"/>
          <w:szCs w:val="20"/>
        </w:rPr>
        <w:t>].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Pr="00B5405E">
        <w:rPr>
          <w:rFonts w:ascii="Arial" w:hAnsi="Arial" w:cs="Arial"/>
          <w:sz w:val="20"/>
          <w:szCs w:val="20"/>
        </w:rPr>
        <w:t>CUBRE [</w:t>
      </w:r>
      <w:proofErr w:type="spellStart"/>
      <w:r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Pr="00B5405E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>DE</w:t>
      </w:r>
      <w:r w:rsidRPr="00B5405E">
        <w:rPr>
          <w:rFonts w:ascii="Arial" w:hAnsi="Arial" w:cs="Arial"/>
          <w:sz w:val="20"/>
          <w:szCs w:val="20"/>
        </w:rPr>
        <w:t xml:space="preserve"> C.</w:t>
      </w:r>
      <w:r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[</w:t>
      </w:r>
      <w:proofErr w:type="spellStart"/>
      <w:r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Pr="00B5405E">
        <w:rPr>
          <w:rFonts w:ascii="Arial" w:hAnsi="Arial" w:cs="Arial"/>
          <w:sz w:val="20"/>
          <w:szCs w:val="20"/>
        </w:rPr>
        <w:t>] CON EFECTOS DEL [Efecto_3] AL [Efecto_4]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proofErr w:type="spellStart"/>
      <w:r w:rsidRPr="006D5739">
        <w:rPr>
          <w:sz w:val="16"/>
          <w:szCs w:val="16"/>
          <w:lang w:val="en-US"/>
        </w:rPr>
        <w:t>c.c.p</w:t>
      </w:r>
      <w:proofErr w:type="spellEnd"/>
      <w:r w:rsidRPr="006D5739">
        <w:rPr>
          <w:sz w:val="16"/>
          <w:szCs w:val="16"/>
          <w:lang w:val="en-US"/>
        </w:rPr>
        <w:t>. C.</w:t>
      </w:r>
      <w:r>
        <w:rPr>
          <w:sz w:val="16"/>
          <w:szCs w:val="16"/>
          <w:lang w:val="en-US"/>
        </w:rPr>
        <w:t>[</w:t>
      </w:r>
      <w:proofErr w:type="spellStart"/>
      <w:r>
        <w:rPr>
          <w:sz w:val="16"/>
          <w:szCs w:val="16"/>
          <w:lang w:val="en-US"/>
        </w:rPr>
        <w:t>P_</w:t>
      </w:r>
      <w:proofErr w:type="gramStart"/>
      <w:r>
        <w:rPr>
          <w:sz w:val="16"/>
          <w:szCs w:val="16"/>
          <w:lang w:val="en-US"/>
        </w:rPr>
        <w:t>Sup</w:t>
      </w:r>
      <w:proofErr w:type="spellEnd"/>
      <w:r w:rsidRPr="006D5739">
        <w:rPr>
          <w:sz w:val="16"/>
          <w:szCs w:val="16"/>
          <w:lang w:val="en-US"/>
        </w:rPr>
        <w:t>]  [</w:t>
      </w:r>
      <w:proofErr w:type="gramEnd"/>
      <w:r w:rsidRPr="006D5739">
        <w:rPr>
          <w:sz w:val="16"/>
          <w:szCs w:val="16"/>
          <w:lang w:val="en-US"/>
        </w:rPr>
        <w:t xml:space="preserve">Supervisor].- </w:t>
      </w:r>
      <w:r>
        <w:rPr>
          <w:sz w:val="16"/>
          <w:szCs w:val="16"/>
        </w:rPr>
        <w:t>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>
        <w:rPr>
          <w:sz w:val="16"/>
          <w:szCs w:val="16"/>
          <w:lang w:val="es-MX"/>
        </w:rPr>
        <w:t xml:space="preserve"> .[</w:t>
      </w:r>
      <w:proofErr w:type="spellStart"/>
      <w:r>
        <w:rPr>
          <w:sz w:val="16"/>
          <w:szCs w:val="16"/>
          <w:lang w:val="es-MX"/>
        </w:rPr>
        <w:t>P_Dir</w:t>
      </w:r>
      <w:proofErr w:type="spellEnd"/>
      <w:r>
        <w:rPr>
          <w:sz w:val="16"/>
          <w:szCs w:val="16"/>
          <w:lang w:val="es-MX"/>
        </w:rPr>
        <w:t>]</w:t>
      </w:r>
      <w:r w:rsidRPr="006277CD">
        <w:t xml:space="preserve"> </w:t>
      </w:r>
      <w:r w:rsidRPr="006277CD">
        <w:rPr>
          <w:sz w:val="16"/>
          <w:szCs w:val="16"/>
        </w:rPr>
        <w:t>[Director]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