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AAXJ741008HDGYXN04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AAJU741008RJ9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 xml:space="preserve">MARCACITA Y AGUAMARINA S/N FRACC. JOYAS DEL VALLE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CEXG770903MDGNXB00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CEGA770903D60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AV. 20 DE NOV LOTE 33 M. 18 COL. MIGUEL MEZA, FCO. I. MADERO, DGO.   C.P. 34780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6183004172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rPr>
          <w:rFonts w:ascii="Arial" w:hAnsi="Arial" w:eastAsia="Arial"/>
          <w:sz w:val="16"/>
        </w:rPr>
        <w:t xml:space="preserve">OBSERVACIONES: CON EL NO.  Y FOLIO  DE LA RELACION  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071004E068700.0200360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GABRIELA  CENTENO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CEGA770903D60,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071004E068700.0200360,</w:t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MAESTRO DE EDUCACION ESPECIAL, le notifico que a partir de esta fecha deberá presentarse en el USAER No. 16 con clave de centro de trabajo 10FUA0016O, turno Vespertino con sede en MARCACITA Y AGUAMARINA S/N FRACC. JOYAS DEL VALLE, DURANGO, DGO., donde desempeñará las funciones de MAESTRO(A) DE APOYO.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BECA COMISIÓN DE C. JUAN MANUEL  AYALA CON EFECTOS DEL 30/09/2025 AL 30/09/2025 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YURY DEYSY GARCIA  SIFUENTES.-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23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