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C7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Workflow</w:t>
      </w:r>
    </w:p>
    <w:p w14:paraId="253704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Person A: Yuxuan Gou</w:t>
      </w:r>
    </w:p>
    <w:p w14:paraId="1A22F6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Person B: Shoshana Abikzer</w:t>
      </w:r>
      <w:bookmarkStart w:id="0" w:name="_GoBack"/>
      <w:bookmarkEnd w:id="0"/>
    </w:p>
    <w:p w14:paraId="77BC7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A: clone repository -- edit files locally -- git add / git command </w:t>
      </w:r>
    </w:p>
    <w:p w14:paraId="6F070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B: clone repository -- edit files locally -- git add / git command </w:t>
      </w:r>
    </w:p>
    <w:p w14:paraId="49215A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Then A and B git push to main branch</w:t>
      </w:r>
    </w:p>
    <w:p w14:paraId="7907D1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75678"/>
    <w:rsid w:val="7A975678"/>
    <w:rsid w:val="7FBA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2026-01-30T13:15:00Z</dcterms:created>
  <dc:creator>轩轩</dc:creator>
  <cp:lastModifiedBy>轩轩</cp:lastModifiedBy>
  <dcterms:modified xsi:type="dcterms:W3CDTF">2026-01-30T13:23:40Z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8207B3FC16EBA02350037D69C8885B42_41</vt:lpwstr>
  </property>
</Properties>
</file>