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9C0F2" w14:textId="63D22D08" w:rsidR="007646AB" w:rsidRDefault="007646AB">
      <w:pPr>
        <w:pStyle w:val="Heading1"/>
      </w:pPr>
      <w:bookmarkStart w:id="0" w:name="X616df8c2dbd0ab5a2fbd1419717e9b83f8c04bd"/>
      <w:r>
        <w:t xml:space="preserve">EV Road Trip Calculator: Technical </w:t>
      </w:r>
      <w:r w:rsidR="00AD566A">
        <w:t>Description</w:t>
      </w:r>
    </w:p>
    <w:p w14:paraId="7F25E807" w14:textId="77777777" w:rsidR="0002515A" w:rsidRDefault="00FD2653">
      <w:pPr>
        <w:pStyle w:val="Heading2"/>
      </w:pPr>
      <w:bookmarkStart w:id="1" w:name="executive-summary"/>
      <w:r>
        <w:t>Executive Summary</w:t>
      </w:r>
    </w:p>
    <w:p w14:paraId="116BCE80" w14:textId="385D263C" w:rsidR="009845C8" w:rsidRDefault="00FD2653">
      <w:pPr>
        <w:pStyle w:val="FirstParagraph"/>
      </w:pPr>
      <w:r>
        <w:t xml:space="preserve">The EV Road Trip Calculator </w:t>
      </w:r>
      <w:r>
        <w:t xml:space="preserve">is a web-based application that uses dynamic programming algorithms to determine the optimal charging strategy for long-distance electric vehicle travel. </w:t>
      </w:r>
      <w:r w:rsidR="009845C8">
        <w:t>It supports comparative analysis between different EV models using real-world data.</w:t>
      </w:r>
      <w:r w:rsidR="009845C8">
        <w:t xml:space="preserve"> </w:t>
      </w:r>
      <w:r>
        <w:t xml:space="preserve">The tool minimizes total trip time by intelligently balancing three key </w:t>
      </w:r>
      <w:r w:rsidR="009845C8">
        <w:t>aspects of EV performance</w:t>
      </w:r>
      <w:r>
        <w:t>:</w:t>
      </w:r>
    </w:p>
    <w:p w14:paraId="78C7CCBD" w14:textId="18088C38" w:rsidR="009845C8" w:rsidRDefault="009845C8" w:rsidP="009845C8">
      <w:pPr>
        <w:pStyle w:val="Compact"/>
        <w:numPr>
          <w:ilvl w:val="0"/>
          <w:numId w:val="3"/>
        </w:numPr>
      </w:pPr>
      <w:r>
        <w:t>Vehicle range</w:t>
      </w:r>
    </w:p>
    <w:p w14:paraId="37CCD461" w14:textId="75FCB393" w:rsidR="009845C8" w:rsidRDefault="009845C8" w:rsidP="009845C8">
      <w:pPr>
        <w:pStyle w:val="Compact"/>
        <w:numPr>
          <w:ilvl w:val="0"/>
          <w:numId w:val="3"/>
        </w:numPr>
      </w:pPr>
      <w:r>
        <w:t>Fuel efficiency</w:t>
      </w:r>
    </w:p>
    <w:p w14:paraId="68E1D45D" w14:textId="21B3FA59" w:rsidR="009845C8" w:rsidRPr="009845C8" w:rsidRDefault="009845C8" w:rsidP="009845C8">
      <w:pPr>
        <w:pStyle w:val="Compact"/>
        <w:numPr>
          <w:ilvl w:val="0"/>
          <w:numId w:val="3"/>
        </w:numPr>
      </w:pPr>
      <w:r>
        <w:t>DC fast charging speed</w:t>
      </w:r>
    </w:p>
    <w:p w14:paraId="7F25E809" w14:textId="77777777" w:rsidR="0002515A" w:rsidRDefault="00FD2653">
      <w:pPr>
        <w:pStyle w:val="Heading2"/>
      </w:pPr>
      <w:bookmarkStart w:id="2" w:name="tool-overview"/>
      <w:bookmarkEnd w:id="1"/>
      <w:r>
        <w:t>Tool Overview</w:t>
      </w:r>
    </w:p>
    <w:p w14:paraId="7F25E80A" w14:textId="77777777" w:rsidR="0002515A" w:rsidRDefault="00FD2653">
      <w:pPr>
        <w:pStyle w:val="Heading3"/>
      </w:pPr>
      <w:bookmarkStart w:id="3" w:name="purpose-and-functionality"/>
      <w:r>
        <w:t>Purpose and Functionality</w:t>
      </w:r>
    </w:p>
    <w:p w14:paraId="7F25E80B" w14:textId="77777777" w:rsidR="0002515A" w:rsidRDefault="00FD2653">
      <w:pPr>
        <w:pStyle w:val="FirstParagraph"/>
      </w:pPr>
      <w:r>
        <w:t>The tool addresses a fundamental challenge in EV travel planning: determining when and how much to charge during long trips to minimize total travel time. Unlike simple range calculators, this tool considers the complex interplay between: - Vehicle-specific charging performance curves - Geographic charger placement - Trade-offs between charging frequency and charging duration - Real-world driving conditions and detour penalties</w:t>
      </w:r>
    </w:p>
    <w:p w14:paraId="7F25E80C" w14:textId="77777777" w:rsidR="0002515A" w:rsidRDefault="00FD2653">
      <w:pPr>
        <w:pStyle w:val="Heading3"/>
      </w:pPr>
      <w:bookmarkStart w:id="4" w:name="key-features"/>
      <w:bookmarkEnd w:id="3"/>
      <w:r>
        <w:t>Key Features</w:t>
      </w:r>
    </w:p>
    <w:p w14:paraId="7F25E80D" w14:textId="77777777" w:rsidR="0002515A" w:rsidRDefault="00FD2653" w:rsidP="009845C8">
      <w:pPr>
        <w:pStyle w:val="Compact"/>
        <w:numPr>
          <w:ilvl w:val="0"/>
          <w:numId w:val="20"/>
        </w:numPr>
      </w:pPr>
      <w:r>
        <w:rPr>
          <w:b/>
          <w:bCs/>
        </w:rPr>
        <w:t>Vehicle Comparison</w:t>
      </w:r>
      <w:r>
        <w:t>: Side-by-side analysis of up to two different EV models</w:t>
      </w:r>
    </w:p>
    <w:p w14:paraId="7F25E80E" w14:textId="282BD45A" w:rsidR="0002515A" w:rsidRDefault="00FD2653" w:rsidP="009845C8">
      <w:pPr>
        <w:pStyle w:val="Compact"/>
        <w:numPr>
          <w:ilvl w:val="0"/>
          <w:numId w:val="20"/>
        </w:numPr>
      </w:pPr>
      <w:r>
        <w:rPr>
          <w:b/>
          <w:bCs/>
        </w:rPr>
        <w:t>Dynamic Programming Optimization</w:t>
      </w:r>
      <w:r>
        <w:t xml:space="preserve">: </w:t>
      </w:r>
      <w:r w:rsidR="007646AB">
        <w:t>O</w:t>
      </w:r>
      <w:r>
        <w:t>ptim</w:t>
      </w:r>
      <w:r w:rsidR="007646AB">
        <w:t>ized calculated</w:t>
      </w:r>
      <w:r>
        <w:t xml:space="preserve"> solutions</w:t>
      </w:r>
    </w:p>
    <w:p w14:paraId="7F25E810" w14:textId="3F2E5C29" w:rsidR="0002515A" w:rsidRDefault="00FD2653" w:rsidP="009845C8">
      <w:pPr>
        <w:pStyle w:val="Compact"/>
        <w:numPr>
          <w:ilvl w:val="0"/>
          <w:numId w:val="20"/>
        </w:numPr>
      </w:pPr>
      <w:r>
        <w:rPr>
          <w:b/>
          <w:bCs/>
        </w:rPr>
        <w:t xml:space="preserve">Real </w:t>
      </w:r>
      <w:r w:rsidR="007646AB">
        <w:rPr>
          <w:b/>
          <w:bCs/>
        </w:rPr>
        <w:t>Vehicle</w:t>
      </w:r>
      <w:r>
        <w:rPr>
          <w:b/>
          <w:bCs/>
        </w:rPr>
        <w:t xml:space="preserve"> Data</w:t>
      </w:r>
      <w:r>
        <w:t xml:space="preserve">: Uses </w:t>
      </w:r>
      <w:r w:rsidR="007646AB">
        <w:t>real-world</w:t>
      </w:r>
      <w:r>
        <w:t xml:space="preserve"> charging curves</w:t>
      </w:r>
      <w:r w:rsidR="007646AB">
        <w:t xml:space="preserve"> and range data</w:t>
      </w:r>
    </w:p>
    <w:p w14:paraId="3DA7BE60" w14:textId="77777777" w:rsidR="007646AB" w:rsidRDefault="007646AB" w:rsidP="009845C8">
      <w:pPr>
        <w:pStyle w:val="Compact"/>
        <w:numPr>
          <w:ilvl w:val="0"/>
          <w:numId w:val="20"/>
        </w:numPr>
      </w:pPr>
      <w:r>
        <w:rPr>
          <w:b/>
          <w:bCs/>
        </w:rPr>
        <w:t>Interactive Visualizations</w:t>
      </w:r>
      <w:r>
        <w:t>: Multiple chart types showing charging decisions, state of charge evolution, and time breakdowns</w:t>
      </w:r>
    </w:p>
    <w:p w14:paraId="7F25E811" w14:textId="77777777" w:rsidR="0002515A" w:rsidRDefault="00FD2653" w:rsidP="009845C8">
      <w:pPr>
        <w:pStyle w:val="Compact"/>
        <w:numPr>
          <w:ilvl w:val="0"/>
          <w:numId w:val="20"/>
        </w:numPr>
      </w:pPr>
      <w:r>
        <w:rPr>
          <w:b/>
          <w:bCs/>
        </w:rPr>
        <w:t>Decision Explorer</w:t>
      </w:r>
      <w:r>
        <w:t>: Interactive tool to examine alternative charging strategies at each decision point</w:t>
      </w:r>
    </w:p>
    <w:p w14:paraId="7F25E812" w14:textId="77777777" w:rsidR="0002515A" w:rsidRDefault="00FD2653">
      <w:pPr>
        <w:pStyle w:val="Heading2"/>
      </w:pPr>
      <w:bookmarkStart w:id="5" w:name="default-assumptions-and-parameters"/>
      <w:bookmarkEnd w:id="4"/>
      <w:bookmarkEnd w:id="2"/>
      <w:r>
        <w:t>Default Assumptions and Parameters</w:t>
      </w:r>
    </w:p>
    <w:p w14:paraId="7F25E813" w14:textId="69AE7F52" w:rsidR="0002515A" w:rsidRDefault="007646AB">
      <w:pPr>
        <w:pStyle w:val="Heading3"/>
      </w:pPr>
      <w:bookmarkStart w:id="6" w:name="travel-constants"/>
      <w:r>
        <w:t>Scenario</w:t>
      </w:r>
      <w:r w:rsidR="00FD2653">
        <w:t xml:space="preserve"> Constants</w:t>
      </w:r>
    </w:p>
    <w:p w14:paraId="7F25E814" w14:textId="77777777" w:rsidR="0002515A" w:rsidRDefault="00FD2653">
      <w:pPr>
        <w:pStyle w:val="Compact"/>
        <w:numPr>
          <w:ilvl w:val="0"/>
          <w:numId w:val="3"/>
        </w:numPr>
      </w:pPr>
      <w:r>
        <w:rPr>
          <w:b/>
          <w:bCs/>
        </w:rPr>
        <w:t>Highway Speed</w:t>
      </w:r>
      <w:r>
        <w:t>: 70 mph (primary driving speed)</w:t>
      </w:r>
    </w:p>
    <w:p w14:paraId="7F25E815" w14:textId="77777777" w:rsidR="0002515A" w:rsidRDefault="00FD2653">
      <w:pPr>
        <w:pStyle w:val="Compact"/>
        <w:numPr>
          <w:ilvl w:val="0"/>
          <w:numId w:val="3"/>
        </w:numPr>
      </w:pPr>
      <w:r>
        <w:rPr>
          <w:b/>
          <w:bCs/>
        </w:rPr>
        <w:t>City Speed</w:t>
      </w:r>
      <w:r>
        <w:t>: 30 mph (speed when detouring to chargers)</w:t>
      </w:r>
    </w:p>
    <w:p w14:paraId="7F25E817" w14:textId="77777777" w:rsidR="0002515A" w:rsidRDefault="00FD2653">
      <w:pPr>
        <w:pStyle w:val="Heading3"/>
      </w:pPr>
      <w:bookmarkStart w:id="7" w:name="default-trip-parameters"/>
      <w:bookmarkEnd w:id="6"/>
      <w:r>
        <w:t>Default Trip Parameters</w:t>
      </w:r>
    </w:p>
    <w:p w14:paraId="7F25E818" w14:textId="37B133CE" w:rsidR="0002515A" w:rsidRDefault="009845C8">
      <w:pPr>
        <w:pStyle w:val="Compact"/>
        <w:numPr>
          <w:ilvl w:val="0"/>
          <w:numId w:val="4"/>
        </w:numPr>
      </w:pPr>
      <w:r>
        <w:rPr>
          <w:b/>
          <w:bCs/>
        </w:rPr>
        <w:t>Trip</w:t>
      </w:r>
      <w:r w:rsidR="00FD2653">
        <w:rPr>
          <w:b/>
          <w:bCs/>
        </w:rPr>
        <w:t xml:space="preserve"> Distance</w:t>
      </w:r>
      <w:r w:rsidR="00FD2653">
        <w:t>: 1,000 miles (configurable)</w:t>
      </w:r>
    </w:p>
    <w:p w14:paraId="7F25E819" w14:textId="7AD1B532" w:rsidR="0002515A" w:rsidRDefault="009845C8">
      <w:pPr>
        <w:pStyle w:val="Compact"/>
        <w:numPr>
          <w:ilvl w:val="0"/>
          <w:numId w:val="4"/>
        </w:numPr>
      </w:pPr>
      <w:r>
        <w:rPr>
          <w:b/>
          <w:bCs/>
        </w:rPr>
        <w:t>Distance Between Chargers</w:t>
      </w:r>
      <w:r w:rsidR="00FD2653">
        <w:t xml:space="preserve">: </w:t>
      </w:r>
      <w:r w:rsidR="007646AB">
        <w:t>50</w:t>
      </w:r>
      <w:r w:rsidR="00FD2653">
        <w:t xml:space="preserve"> miles (regular intervals along the route)</w:t>
      </w:r>
    </w:p>
    <w:p w14:paraId="3F6583B1" w14:textId="77777777" w:rsidR="009845C8" w:rsidRDefault="009845C8" w:rsidP="009845C8">
      <w:pPr>
        <w:pStyle w:val="Compact"/>
        <w:numPr>
          <w:ilvl w:val="0"/>
          <w:numId w:val="4"/>
        </w:numPr>
      </w:pPr>
      <w:r>
        <w:rPr>
          <w:b/>
          <w:bCs/>
        </w:rPr>
        <w:lastRenderedPageBreak/>
        <w:t>Charger Detour Distance</w:t>
      </w:r>
      <w:r>
        <w:t>: 2.5 miles (default round-trip detour to reach off-highway chargers)</w:t>
      </w:r>
    </w:p>
    <w:p w14:paraId="7F25E81A" w14:textId="2D3E02BD" w:rsidR="0002515A" w:rsidRDefault="00FD2653">
      <w:pPr>
        <w:pStyle w:val="Compact"/>
        <w:numPr>
          <w:ilvl w:val="0"/>
          <w:numId w:val="4"/>
        </w:numPr>
      </w:pPr>
      <w:r>
        <w:rPr>
          <w:b/>
          <w:bCs/>
        </w:rPr>
        <w:t>Starting State of Charge</w:t>
      </w:r>
      <w:r>
        <w:t xml:space="preserve">: </w:t>
      </w:r>
      <w:r w:rsidR="007646AB">
        <w:t>100</w:t>
      </w:r>
      <w:r>
        <w:t>% (typical full charge departure)</w:t>
      </w:r>
    </w:p>
    <w:p w14:paraId="7F25E81B" w14:textId="0C8F98B8" w:rsidR="0002515A" w:rsidRDefault="00FD2653">
      <w:pPr>
        <w:pStyle w:val="Compact"/>
        <w:numPr>
          <w:ilvl w:val="0"/>
          <w:numId w:val="4"/>
        </w:numPr>
      </w:pPr>
      <w:r>
        <w:rPr>
          <w:b/>
          <w:bCs/>
        </w:rPr>
        <w:t>Minimum State of Charge</w:t>
      </w:r>
      <w:r>
        <w:t>: 10% (</w:t>
      </w:r>
      <w:r>
        <w:t>buffer maintained during travel)</w:t>
      </w:r>
    </w:p>
    <w:p w14:paraId="7F25E81C" w14:textId="67B698EB" w:rsidR="0002515A" w:rsidRDefault="00FD2653">
      <w:pPr>
        <w:pStyle w:val="Compact"/>
        <w:numPr>
          <w:ilvl w:val="0"/>
          <w:numId w:val="4"/>
        </w:numPr>
      </w:pPr>
      <w:r>
        <w:rPr>
          <w:b/>
          <w:bCs/>
        </w:rPr>
        <w:t xml:space="preserve">End Range </w:t>
      </w:r>
      <w:r w:rsidR="009845C8">
        <w:rPr>
          <w:b/>
          <w:bCs/>
        </w:rPr>
        <w:t>Minimum</w:t>
      </w:r>
      <w:r>
        <w:t xml:space="preserve">: </w:t>
      </w:r>
      <w:r w:rsidR="007646AB">
        <w:t>25</w:t>
      </w:r>
      <w:r>
        <w:t xml:space="preserve"> miles (minimum </w:t>
      </w:r>
      <w:r w:rsidR="009845C8">
        <w:t xml:space="preserve">remaining </w:t>
      </w:r>
      <w:r>
        <w:t>range required at destination)</w:t>
      </w:r>
    </w:p>
    <w:p w14:paraId="7F25E81D" w14:textId="77777777" w:rsidR="0002515A" w:rsidRDefault="00FD2653">
      <w:pPr>
        <w:pStyle w:val="Heading3"/>
      </w:pPr>
      <w:bookmarkStart w:id="8" w:name="model-assumptions"/>
      <w:bookmarkEnd w:id="7"/>
      <w:r>
        <w:t>Model Assumptions</w:t>
      </w:r>
    </w:p>
    <w:p w14:paraId="7F25E81E" w14:textId="4740709F" w:rsidR="0002515A" w:rsidRDefault="00FD2653" w:rsidP="009845C8">
      <w:pPr>
        <w:pStyle w:val="Compact"/>
        <w:numPr>
          <w:ilvl w:val="0"/>
          <w:numId w:val="21"/>
        </w:numPr>
      </w:pPr>
      <w:r>
        <w:t>Chargers are available at regular</w:t>
      </w:r>
      <w:r w:rsidR="009845C8">
        <w:t xml:space="preserve"> defined</w:t>
      </w:r>
      <w:r>
        <w:t xml:space="preserve"> intervals along the route</w:t>
      </w:r>
    </w:p>
    <w:p w14:paraId="7F25E81F" w14:textId="77777777" w:rsidR="0002515A" w:rsidRDefault="00FD2653" w:rsidP="009845C8">
      <w:pPr>
        <w:pStyle w:val="Compact"/>
        <w:numPr>
          <w:ilvl w:val="0"/>
          <w:numId w:val="21"/>
        </w:numPr>
      </w:pPr>
      <w:r>
        <w:t>All chargers provide DC fast charging at the vehicle’s maximum capability</w:t>
      </w:r>
    </w:p>
    <w:p w14:paraId="7F25E820" w14:textId="199B3D44" w:rsidR="0002515A" w:rsidRDefault="009845C8" w:rsidP="009845C8">
      <w:pPr>
        <w:pStyle w:val="Compact"/>
        <w:numPr>
          <w:ilvl w:val="0"/>
          <w:numId w:val="21"/>
        </w:numPr>
      </w:pPr>
      <w:r>
        <w:t>A vehicle’s 0-100% charging curve is used to represent all charging events</w:t>
      </w:r>
    </w:p>
    <w:p w14:paraId="7F25E821" w14:textId="77777777" w:rsidR="0002515A" w:rsidRDefault="00FD2653" w:rsidP="009845C8">
      <w:pPr>
        <w:pStyle w:val="Compact"/>
        <w:numPr>
          <w:ilvl w:val="0"/>
          <w:numId w:val="21"/>
        </w:numPr>
      </w:pPr>
      <w:r>
        <w:t>No queuing or availability issues at charging stations</w:t>
      </w:r>
    </w:p>
    <w:p w14:paraId="7F25E822" w14:textId="77777777" w:rsidR="0002515A" w:rsidRDefault="00FD2653" w:rsidP="009845C8">
      <w:pPr>
        <w:pStyle w:val="Compact"/>
        <w:numPr>
          <w:ilvl w:val="0"/>
          <w:numId w:val="21"/>
        </w:numPr>
      </w:pPr>
      <w:r>
        <w:t>Weather and terrain effects are not modeled</w:t>
      </w:r>
    </w:p>
    <w:p w14:paraId="7F25E823" w14:textId="70F058DE" w:rsidR="0002515A" w:rsidRDefault="009845C8" w:rsidP="009845C8">
      <w:pPr>
        <w:pStyle w:val="Compact"/>
        <w:numPr>
          <w:ilvl w:val="0"/>
          <w:numId w:val="21"/>
        </w:numPr>
      </w:pPr>
      <w:r>
        <w:t>Steady-state highway fuel</w:t>
      </w:r>
      <w:r w:rsidR="00FD2653">
        <w:t xml:space="preserve"> efficiency remains constant throughout the trip</w:t>
      </w:r>
    </w:p>
    <w:p w14:paraId="7F25E824" w14:textId="716B50D9" w:rsidR="0002515A" w:rsidRDefault="009845C8">
      <w:pPr>
        <w:pStyle w:val="Heading2"/>
      </w:pPr>
      <w:bookmarkStart w:id="9" w:name="Xeddd1484f23081b28e775fdcda595dc4c785c8a"/>
      <w:bookmarkEnd w:id="8"/>
      <w:bookmarkEnd w:id="5"/>
      <w:r>
        <w:t>Optimization Approach Overview</w:t>
      </w:r>
    </w:p>
    <w:p w14:paraId="7F25E825" w14:textId="3D098945" w:rsidR="0002515A" w:rsidRDefault="00FD2653">
      <w:pPr>
        <w:pStyle w:val="Heading3"/>
      </w:pPr>
      <w:bookmarkStart w:id="10" w:name="dynamic-programming-approach"/>
      <w:r>
        <w:t xml:space="preserve">Dynamic Programming </w:t>
      </w:r>
    </w:p>
    <w:p w14:paraId="7F25E826" w14:textId="210C3C68" w:rsidR="0002515A" w:rsidRDefault="00FD2653">
      <w:pPr>
        <w:pStyle w:val="FirstParagraph"/>
      </w:pPr>
      <w:r>
        <w:t xml:space="preserve">The core optimization uses backward induction dynamic programming, a technique that </w:t>
      </w:r>
      <w:r>
        <w:t>find</w:t>
      </w:r>
      <w:r w:rsidR="00365F40">
        <w:t>s</w:t>
      </w:r>
      <w:r>
        <w:t xml:space="preserve"> </w:t>
      </w:r>
      <w:r w:rsidR="00365F40">
        <w:t>a</w:t>
      </w:r>
      <w:r>
        <w:t xml:space="preserve"> </w:t>
      </w:r>
      <w:r w:rsidR="00365F40">
        <w:t>wholistically</w:t>
      </w:r>
      <w:r>
        <w:t xml:space="preserve"> optimal solution by building up from known end states.</w:t>
      </w:r>
    </w:p>
    <w:p w14:paraId="7F25E827" w14:textId="77777777" w:rsidR="0002515A" w:rsidRDefault="00FD2653">
      <w:pPr>
        <w:pStyle w:val="Heading4"/>
      </w:pPr>
      <w:bookmarkStart w:id="11" w:name="step-by-step-algorithm-process"/>
      <w:r>
        <w:t>Step-by-Step Algorithm Process</w:t>
      </w:r>
    </w:p>
    <w:p w14:paraId="3DCC1A04" w14:textId="0410F832" w:rsidR="007646AB" w:rsidRDefault="00FD2653">
      <w:pPr>
        <w:pStyle w:val="FirstParagraph"/>
      </w:pPr>
      <w:r>
        <w:rPr>
          <w:b/>
          <w:bCs/>
        </w:rPr>
        <w:t xml:space="preserve">Step 1: Route </w:t>
      </w:r>
      <w:r w:rsidR="009845C8">
        <w:rPr>
          <w:b/>
          <w:bCs/>
        </w:rPr>
        <w:t>Development</w:t>
      </w:r>
      <w:r>
        <w:t xml:space="preserve"> </w:t>
      </w:r>
    </w:p>
    <w:p w14:paraId="7F25E828" w14:textId="6A312278" w:rsidR="0002515A" w:rsidRDefault="009845C8">
      <w:pPr>
        <w:pStyle w:val="FirstParagraph"/>
      </w:pPr>
      <w:r>
        <w:t>A function generates an array of available</w:t>
      </w:r>
      <w:r w:rsidR="00FD2653">
        <w:t xml:space="preserve"> </w:t>
      </w:r>
      <w:r w:rsidR="00FD2653">
        <w:t xml:space="preserve">charging stations at regular intervals (default </w:t>
      </w:r>
      <w:r w:rsidR="007646AB">
        <w:t>50</w:t>
      </w:r>
      <w:r w:rsidR="00FD2653">
        <w:t xml:space="preserve"> miles) along the route, creating a discrete set of decision points.</w:t>
      </w:r>
    </w:p>
    <w:p w14:paraId="04AEEAF2" w14:textId="77777777" w:rsidR="007646AB" w:rsidRDefault="00FD2653">
      <w:pPr>
        <w:pStyle w:val="BodyText"/>
      </w:pPr>
      <w:r>
        <w:rPr>
          <w:b/>
          <w:bCs/>
        </w:rPr>
        <w:t>Step 2: State Space Definition</w:t>
      </w:r>
      <w:r>
        <w:t xml:space="preserve"> </w:t>
      </w:r>
    </w:p>
    <w:p w14:paraId="26178978" w14:textId="46163CAB" w:rsidR="007646AB" w:rsidRDefault="00FD2653" w:rsidP="007646AB">
      <w:pPr>
        <w:pStyle w:val="Compact"/>
        <w:numPr>
          <w:ilvl w:val="0"/>
          <w:numId w:val="4"/>
        </w:numPr>
      </w:pPr>
      <w:r w:rsidRPr="007646AB">
        <w:rPr>
          <w:b/>
          <w:bCs/>
        </w:rPr>
        <w:t>Position States</w:t>
      </w:r>
      <w:r>
        <w:t xml:space="preserve">: Start (0 miles), charger locations, and destination </w:t>
      </w:r>
    </w:p>
    <w:p w14:paraId="04DF906B" w14:textId="2259C2DE" w:rsidR="007646AB" w:rsidRDefault="00FD2653" w:rsidP="007646AB">
      <w:pPr>
        <w:pStyle w:val="Compact"/>
        <w:numPr>
          <w:ilvl w:val="0"/>
          <w:numId w:val="4"/>
        </w:numPr>
      </w:pPr>
      <w:r w:rsidRPr="007646AB">
        <w:rPr>
          <w:b/>
          <w:bCs/>
        </w:rPr>
        <w:t>State of Charge States</w:t>
      </w:r>
      <w:r>
        <w:t>: Fractional SoC levels in 0.5% increments</w:t>
      </w:r>
    </w:p>
    <w:p w14:paraId="7F25E829" w14:textId="7BCE5F3F" w:rsidR="0002515A" w:rsidRDefault="00FD2653" w:rsidP="007646AB">
      <w:pPr>
        <w:pStyle w:val="Compact"/>
        <w:numPr>
          <w:ilvl w:val="0"/>
          <w:numId w:val="4"/>
        </w:numPr>
      </w:pPr>
      <w:r w:rsidRPr="007646AB">
        <w:rPr>
          <w:b/>
          <w:bCs/>
        </w:rPr>
        <w:t>Combined States</w:t>
      </w:r>
      <w:r>
        <w:t>: Each (position, SoC) pair represents a unique system state</w:t>
      </w:r>
    </w:p>
    <w:p w14:paraId="0A97F501" w14:textId="77777777" w:rsidR="007646AB" w:rsidRDefault="00FD2653">
      <w:pPr>
        <w:pStyle w:val="BodyText"/>
      </w:pPr>
      <w:r>
        <w:rPr>
          <w:b/>
          <w:bCs/>
        </w:rPr>
        <w:t>Step 3: Dynamic Programming Table Initialization</w:t>
      </w:r>
      <w:r>
        <w:t xml:space="preserve"> Two key data structures are created: </w:t>
      </w:r>
    </w:p>
    <w:p w14:paraId="264658DC" w14:textId="488E3694" w:rsidR="007646AB" w:rsidRDefault="00FD2653" w:rsidP="007646AB">
      <w:pPr>
        <w:pStyle w:val="BodyText"/>
        <w:numPr>
          <w:ilvl w:val="0"/>
          <w:numId w:val="8"/>
        </w:numPr>
      </w:pPr>
      <w:proofErr w:type="spellStart"/>
      <w:r>
        <w:rPr>
          <w:rStyle w:val="VerbatimChar"/>
        </w:rPr>
        <w:t>dpTable</w:t>
      </w:r>
      <w:proofErr w:type="spellEnd"/>
      <w:r>
        <w:rPr>
          <w:rStyle w:val="VerbatimChar"/>
        </w:rPr>
        <w:t>[position][soc]</w:t>
      </w:r>
      <w:r>
        <w:t xml:space="preserve">: Stores minimum time to complete trip from each state </w:t>
      </w:r>
    </w:p>
    <w:p w14:paraId="7F25E82A" w14:textId="36AD832C" w:rsidR="0002515A" w:rsidRDefault="00FD2653" w:rsidP="007646AB">
      <w:pPr>
        <w:pStyle w:val="BodyText"/>
        <w:numPr>
          <w:ilvl w:val="0"/>
          <w:numId w:val="8"/>
        </w:numPr>
      </w:pPr>
      <w:r>
        <w:rPr>
          <w:rStyle w:val="VerbatimChar"/>
        </w:rPr>
        <w:t>decisions[position][soc]</w:t>
      </w:r>
      <w:r>
        <w:t>: Records optimal action to take from each state</w:t>
      </w:r>
    </w:p>
    <w:p w14:paraId="52961B06" w14:textId="77777777" w:rsidR="007646AB" w:rsidRDefault="00FD2653">
      <w:pPr>
        <w:pStyle w:val="BodyText"/>
      </w:pPr>
      <w:r>
        <w:rPr>
          <w:b/>
          <w:bCs/>
        </w:rPr>
        <w:t>Step 4: Base Case Establishment</w:t>
      </w:r>
      <w:r>
        <w:t xml:space="preserve"> </w:t>
      </w:r>
    </w:p>
    <w:p w14:paraId="7F25E82B" w14:textId="42B5C6BD" w:rsidR="0002515A" w:rsidRDefault="00FD2653">
      <w:pPr>
        <w:pStyle w:val="BodyText"/>
      </w:pPr>
      <w:r>
        <w:t>The destination state is initialized with zero time for all SoC levels that meet the end range requirement, providing the foundation for backward calculation.</w:t>
      </w:r>
    </w:p>
    <w:p w14:paraId="4AD4A7C7" w14:textId="77777777" w:rsidR="007646AB" w:rsidRDefault="00FD2653">
      <w:pPr>
        <w:pStyle w:val="BodyText"/>
      </w:pPr>
      <w:r>
        <w:rPr>
          <w:b/>
          <w:bCs/>
        </w:rPr>
        <w:t>Step 5: Backward State Propagation</w:t>
      </w:r>
      <w:r>
        <w:t xml:space="preserve"> </w:t>
      </w:r>
    </w:p>
    <w:p w14:paraId="7F25E82C" w14:textId="63979FA7" w:rsidR="0002515A" w:rsidRDefault="00FD2653">
      <w:pPr>
        <w:pStyle w:val="BodyText"/>
      </w:pPr>
      <w:r>
        <w:lastRenderedPageBreak/>
        <w:t>Working backwards from destination to start, the algorithm considers two options at each state:</w:t>
      </w:r>
    </w:p>
    <w:p w14:paraId="6BF1278C" w14:textId="77777777" w:rsidR="007646AB" w:rsidRDefault="00FD2653">
      <w:pPr>
        <w:pStyle w:val="BodyText"/>
      </w:pPr>
      <w:r>
        <w:rPr>
          <w:i/>
          <w:iCs/>
        </w:rPr>
        <w:t>Option 1: Direct Drive to Destination</w:t>
      </w:r>
      <w:r>
        <w:t xml:space="preserve"> - Feasible only if current range can reach destination with required end range </w:t>
      </w:r>
    </w:p>
    <w:p w14:paraId="2521D196" w14:textId="77777777" w:rsidR="001737CD" w:rsidRDefault="00FD2653" w:rsidP="007646AB">
      <w:pPr>
        <w:pStyle w:val="BodyText"/>
        <w:numPr>
          <w:ilvl w:val="0"/>
          <w:numId w:val="12"/>
        </w:numPr>
      </w:pPr>
      <w:r>
        <w:t xml:space="preserve">Time cost: </w:t>
      </w:r>
      <w:r>
        <w:rPr>
          <w:rStyle w:val="VerbatimChar"/>
        </w:rPr>
        <w:t>distance / highway_speed</w:t>
      </w:r>
      <w:r>
        <w:t xml:space="preserve"> </w:t>
      </w:r>
    </w:p>
    <w:p w14:paraId="7F25E82D" w14:textId="3D872D82" w:rsidR="0002515A" w:rsidRDefault="00FD2653" w:rsidP="007646AB">
      <w:pPr>
        <w:pStyle w:val="BodyText"/>
        <w:numPr>
          <w:ilvl w:val="0"/>
          <w:numId w:val="12"/>
        </w:numPr>
      </w:pPr>
      <w:r>
        <w:t>Results in immediate trip completion</w:t>
      </w:r>
    </w:p>
    <w:p w14:paraId="6292DF2A" w14:textId="77777777" w:rsidR="007646AB" w:rsidRDefault="00FD2653">
      <w:pPr>
        <w:pStyle w:val="BodyText"/>
      </w:pPr>
      <w:r>
        <w:rPr>
          <w:i/>
          <w:iCs/>
        </w:rPr>
        <w:t>Option 2: Drive to Charger and Charge</w:t>
      </w:r>
      <w:r>
        <w:t xml:space="preserve"> - For each reachable charger: </w:t>
      </w:r>
    </w:p>
    <w:p w14:paraId="7FFDDBA7" w14:textId="5300BCCD" w:rsidR="007646AB" w:rsidRDefault="00FD2653" w:rsidP="007646AB">
      <w:pPr>
        <w:pStyle w:val="BodyText"/>
        <w:numPr>
          <w:ilvl w:val="0"/>
          <w:numId w:val="11"/>
        </w:numPr>
      </w:pPr>
      <w:r>
        <w:t xml:space="preserve">Calculate arrival SoC after detour: </w:t>
      </w:r>
      <w:r>
        <w:rPr>
          <w:rStyle w:val="VerbatimChar"/>
        </w:rPr>
        <w:t>current_soc - miles_to_</w:t>
      </w:r>
      <w:proofErr w:type="gramStart"/>
      <w:r>
        <w:rPr>
          <w:rStyle w:val="VerbatimChar"/>
        </w:rPr>
        <w:t>soc(</w:t>
      </w:r>
      <w:proofErr w:type="gramEnd"/>
      <w:r>
        <w:rPr>
          <w:rStyle w:val="VerbatimChar"/>
        </w:rPr>
        <w:t>distance + detour)</w:t>
      </w:r>
      <w:r>
        <w:t xml:space="preserve"> </w:t>
      </w:r>
    </w:p>
    <w:p w14:paraId="69D709DC" w14:textId="46423CAC" w:rsidR="007646AB" w:rsidRDefault="00FD2653" w:rsidP="001737CD">
      <w:pPr>
        <w:pStyle w:val="BodyText"/>
        <w:ind w:left="360"/>
      </w:pPr>
      <w:r>
        <w:t xml:space="preserve">For each possible charging target level: </w:t>
      </w:r>
    </w:p>
    <w:p w14:paraId="5C4711E1" w14:textId="761E73AA" w:rsidR="007646AB" w:rsidRDefault="00FD2653" w:rsidP="007646AB">
      <w:pPr>
        <w:pStyle w:val="BodyText"/>
        <w:numPr>
          <w:ilvl w:val="0"/>
          <w:numId w:val="11"/>
        </w:numPr>
      </w:pPr>
      <w:r>
        <w:t xml:space="preserve">Calculate charging time using vehicle’s charging curve </w:t>
      </w:r>
    </w:p>
    <w:p w14:paraId="0006B8C5" w14:textId="4A4A7EF5" w:rsidR="007646AB" w:rsidRDefault="00FD2653" w:rsidP="00155932">
      <w:pPr>
        <w:pStyle w:val="BodyText"/>
        <w:numPr>
          <w:ilvl w:val="0"/>
          <w:numId w:val="11"/>
        </w:numPr>
      </w:pPr>
      <w:r>
        <w:t xml:space="preserve">Look up optimal continuation time from charged state </w:t>
      </w:r>
      <w:r w:rsidR="00155932" w:rsidRPr="00155932">
        <w:t xml:space="preserve">(the pre-computed minimum time to complete the remaining trip from that charger position with the target </w:t>
      </w:r>
    </w:p>
    <w:p w14:paraId="7F25E82E" w14:textId="31926A54" w:rsidR="0002515A" w:rsidRPr="00155932" w:rsidRDefault="00FD2653" w:rsidP="007646AB">
      <w:pPr>
        <w:pStyle w:val="BodyText"/>
        <w:numPr>
          <w:ilvl w:val="0"/>
          <w:numId w:val="11"/>
        </w:numPr>
        <w:rPr>
          <w:rStyle w:val="VerbatimChar"/>
          <w:rFonts w:asciiTheme="minorHAnsi" w:hAnsiTheme="minorHAnsi"/>
          <w:sz w:val="24"/>
        </w:rPr>
      </w:pPr>
      <w:r>
        <w:t xml:space="preserve">Total time: </w:t>
      </w:r>
      <w:proofErr w:type="spellStart"/>
      <w:r>
        <w:rPr>
          <w:rStyle w:val="VerbatimChar"/>
        </w:rPr>
        <w:t>drive_time</w:t>
      </w:r>
      <w:proofErr w:type="spellEnd"/>
      <w:r>
        <w:rPr>
          <w:rStyle w:val="VerbatimChar"/>
        </w:rPr>
        <w:t xml:space="preserve"> + detour_time + </w:t>
      </w:r>
      <w:proofErr w:type="spellStart"/>
      <w:r>
        <w:rPr>
          <w:rStyle w:val="VerbatimChar"/>
        </w:rPr>
        <w:t>charging_time</w:t>
      </w:r>
      <w:proofErr w:type="spellEnd"/>
      <w:r>
        <w:rPr>
          <w:rStyle w:val="VerbatimChar"/>
        </w:rPr>
        <w:t xml:space="preserve"> + </w:t>
      </w:r>
      <w:proofErr w:type="spellStart"/>
      <w:r>
        <w:rPr>
          <w:rStyle w:val="VerbatimChar"/>
        </w:rPr>
        <w:t>continuation_time</w:t>
      </w:r>
      <w:proofErr w:type="spellEnd"/>
    </w:p>
    <w:p w14:paraId="2D988810" w14:textId="585F6A69" w:rsidR="00155932" w:rsidRDefault="00155932" w:rsidP="00155932">
      <w:pPr>
        <w:pStyle w:val="BodyText"/>
      </w:pPr>
      <w:r w:rsidRPr="00155932">
        <w:t xml:space="preserve">This </w:t>
      </w:r>
      <w:r>
        <w:t>continuation time represent</w:t>
      </w:r>
      <w:r w:rsidRPr="00155932">
        <w:t xml:space="preserve"> the optimal time to complete the rest of the trip after charging. Since the algorithm works backwards, it has already computed the minimum time needed to reach the destination from each charger location with each possible SoC level. For example, if you charge to 80% at mile 150, the continuation time is the pre-calculated optimal time to complete the remaining 850 miles starting with 80% charge - including all future optimal charging decisions.</w:t>
      </w:r>
    </w:p>
    <w:p w14:paraId="7F25E82F" w14:textId="77777777" w:rsidR="0002515A" w:rsidRDefault="00FD2653">
      <w:pPr>
        <w:pStyle w:val="BodyText"/>
      </w:pPr>
      <w:r>
        <w:rPr>
          <w:b/>
          <w:bCs/>
        </w:rPr>
        <w:t>Step 6: Optimal Decision Selection</w:t>
      </w:r>
      <w:r>
        <w:t xml:space="preserve"> At each state, the algorithm selects the option (direct drive or charge-and-continue) that results in minimum total trip time.</w:t>
      </w:r>
    </w:p>
    <w:p w14:paraId="7F25E830" w14:textId="77777777" w:rsidR="0002515A" w:rsidRDefault="00FD2653">
      <w:pPr>
        <w:pStyle w:val="BodyText"/>
      </w:pPr>
      <w:r>
        <w:rPr>
          <w:b/>
          <w:bCs/>
        </w:rPr>
        <w:t>Step 7: Solution Extraction</w:t>
      </w:r>
      <w:r>
        <w:t xml:space="preserve"> Starting from the initial state (position=0, user’s starting SoC), the algorithm follows the recorded optimal decisions to reconstruct the complete charging strategy.</w:t>
      </w:r>
    </w:p>
    <w:p w14:paraId="7F25E831" w14:textId="77777777" w:rsidR="0002515A" w:rsidRDefault="00FD2653">
      <w:pPr>
        <w:pStyle w:val="Heading4"/>
      </w:pPr>
      <w:bookmarkStart w:id="12" w:name="mathematical-formulation"/>
      <w:bookmarkEnd w:id="11"/>
      <w:r>
        <w:t>Mathematical Formulation</w:t>
      </w:r>
    </w:p>
    <w:p w14:paraId="7F25E832" w14:textId="77777777" w:rsidR="0002515A" w:rsidRDefault="00FD2653">
      <w:pPr>
        <w:pStyle w:val="FirstParagraph"/>
      </w:pPr>
      <w:r>
        <w:t>The core recurrence relation is:</w:t>
      </w:r>
    </w:p>
    <w:p w14:paraId="7F25E833" w14:textId="77777777" w:rsidR="0002515A" w:rsidRDefault="00FD2653">
      <w:r>
        <w:rPr>
          <w:rStyle w:val="VerbatimChar"/>
        </w:rPr>
        <w:t>T(p,s) = min(</w:t>
      </w:r>
      <w:r>
        <w:br/>
      </w:r>
      <w:r>
        <w:rPr>
          <w:rStyle w:val="VerbatimChar"/>
        </w:rPr>
        <w:t xml:space="preserve">    direct_drive_time(p,s),</w:t>
      </w:r>
      <w:r>
        <w:br/>
      </w:r>
      <w:r>
        <w:rPr>
          <w:rStyle w:val="VerbatimChar"/>
        </w:rPr>
        <w:t xml:space="preserve">    min_over_chargers_c( </w:t>
      </w:r>
      <w:r>
        <w:br/>
      </w:r>
      <w:r>
        <w:rPr>
          <w:rStyle w:val="VerbatimChar"/>
        </w:rPr>
        <w:t xml:space="preserve">        travel_time(p,c) + charge_time(s_at_c, s_target) + T(c, s_target)</w:t>
      </w:r>
      <w:r>
        <w:br/>
      </w:r>
      <w:r>
        <w:rPr>
          <w:rStyle w:val="VerbatimChar"/>
        </w:rPr>
        <w:t xml:space="preserve">    )</w:t>
      </w:r>
      <w:r>
        <w:br/>
      </w:r>
      <w:r>
        <w:rPr>
          <w:rStyle w:val="VerbatimChar"/>
        </w:rPr>
        <w:t>)</w:t>
      </w:r>
    </w:p>
    <w:p w14:paraId="7DE0485C" w14:textId="77777777" w:rsidR="007646AB" w:rsidRDefault="00FD2653">
      <w:pPr>
        <w:pStyle w:val="FirstParagraph"/>
      </w:pPr>
      <w:r>
        <w:t xml:space="preserve">Where: </w:t>
      </w:r>
    </w:p>
    <w:p w14:paraId="0FEAD964" w14:textId="645E6A51" w:rsidR="007646AB" w:rsidRDefault="00FD2653" w:rsidP="007646AB">
      <w:pPr>
        <w:pStyle w:val="FirstParagraph"/>
        <w:numPr>
          <w:ilvl w:val="0"/>
          <w:numId w:val="14"/>
        </w:numPr>
      </w:pPr>
      <w:r>
        <w:rPr>
          <w:rStyle w:val="VerbatimChar"/>
        </w:rPr>
        <w:lastRenderedPageBreak/>
        <w:t>T(</w:t>
      </w:r>
      <w:proofErr w:type="spellStart"/>
      <w:proofErr w:type="gramStart"/>
      <w:r>
        <w:rPr>
          <w:rStyle w:val="VerbatimChar"/>
        </w:rPr>
        <w:t>p,s</w:t>
      </w:r>
      <w:proofErr w:type="spellEnd"/>
      <w:proofErr w:type="gramEnd"/>
      <w:r>
        <w:rPr>
          <w:rStyle w:val="VerbatimChar"/>
        </w:rPr>
        <w:t>)</w:t>
      </w:r>
      <w:r>
        <w:t xml:space="preserve"> = minimum time to complete trip from position p with SoC s </w:t>
      </w:r>
    </w:p>
    <w:p w14:paraId="5C401CCE" w14:textId="41FFA834" w:rsidR="007646AB" w:rsidRDefault="00FD2653" w:rsidP="007646AB">
      <w:pPr>
        <w:pStyle w:val="FirstParagraph"/>
        <w:numPr>
          <w:ilvl w:val="0"/>
          <w:numId w:val="14"/>
        </w:numPr>
      </w:pPr>
      <w:proofErr w:type="spellStart"/>
      <w:r>
        <w:rPr>
          <w:rStyle w:val="VerbatimChar"/>
        </w:rPr>
        <w:t>direct_drive_time</w:t>
      </w:r>
      <w:proofErr w:type="spellEnd"/>
      <w:r>
        <w:rPr>
          <w:rStyle w:val="VerbatimChar"/>
        </w:rPr>
        <w:t>(</w:t>
      </w:r>
      <w:proofErr w:type="spellStart"/>
      <w:proofErr w:type="gramStart"/>
      <w:r>
        <w:rPr>
          <w:rStyle w:val="VerbatimChar"/>
        </w:rPr>
        <w:t>p,s</w:t>
      </w:r>
      <w:proofErr w:type="spellEnd"/>
      <w:proofErr w:type="gramEnd"/>
      <w:r>
        <w:rPr>
          <w:rStyle w:val="VerbatimChar"/>
        </w:rPr>
        <w:t>)</w:t>
      </w:r>
      <w:r>
        <w:t xml:space="preserve"> = time to drive directly to destination (if feasible) </w:t>
      </w:r>
    </w:p>
    <w:p w14:paraId="1E68F1E0" w14:textId="07E4B5E0" w:rsidR="007646AB" w:rsidRDefault="00FD2653" w:rsidP="007646AB">
      <w:pPr>
        <w:pStyle w:val="FirstParagraph"/>
        <w:numPr>
          <w:ilvl w:val="0"/>
          <w:numId w:val="14"/>
        </w:numPr>
      </w:pPr>
      <w:proofErr w:type="spellStart"/>
      <w:r>
        <w:rPr>
          <w:rStyle w:val="VerbatimChar"/>
        </w:rPr>
        <w:t>travel_time</w:t>
      </w:r>
      <w:proofErr w:type="spellEnd"/>
      <w:r>
        <w:rPr>
          <w:rStyle w:val="VerbatimChar"/>
        </w:rPr>
        <w:t>(</w:t>
      </w:r>
      <w:proofErr w:type="spellStart"/>
      <w:proofErr w:type="gramStart"/>
      <w:r>
        <w:rPr>
          <w:rStyle w:val="VerbatimChar"/>
        </w:rPr>
        <w:t>p,c</w:t>
      </w:r>
      <w:proofErr w:type="spellEnd"/>
      <w:proofErr w:type="gramEnd"/>
      <w:r>
        <w:rPr>
          <w:rStyle w:val="VerbatimChar"/>
        </w:rPr>
        <w:t>)</w:t>
      </w:r>
      <w:r>
        <w:t xml:space="preserve"> = time to reach charger c from position p (including detour) </w:t>
      </w:r>
    </w:p>
    <w:p w14:paraId="5505AF69" w14:textId="77777777" w:rsidR="00155932" w:rsidRDefault="00FD2653" w:rsidP="007646AB">
      <w:pPr>
        <w:pStyle w:val="FirstParagraph"/>
        <w:numPr>
          <w:ilvl w:val="0"/>
          <w:numId w:val="14"/>
        </w:numPr>
      </w:pPr>
      <w:proofErr w:type="spellStart"/>
      <w:r>
        <w:rPr>
          <w:rStyle w:val="VerbatimChar"/>
        </w:rPr>
        <w:t>charge_</w:t>
      </w:r>
      <w:proofErr w:type="gramStart"/>
      <w:r>
        <w:rPr>
          <w:rStyle w:val="VerbatimChar"/>
        </w:rPr>
        <w:t>time</w:t>
      </w:r>
      <w:proofErr w:type="spellEnd"/>
      <w:r>
        <w:rPr>
          <w:rStyle w:val="VerbatimChar"/>
        </w:rPr>
        <w:t>(</w:t>
      </w:r>
      <w:proofErr w:type="spellStart"/>
      <w:proofErr w:type="gramEnd"/>
      <w:r>
        <w:rPr>
          <w:rStyle w:val="VerbatimChar"/>
        </w:rPr>
        <w:t>s_at_c</w:t>
      </w:r>
      <w:proofErr w:type="spellEnd"/>
      <w:r>
        <w:rPr>
          <w:rStyle w:val="VerbatimChar"/>
        </w:rPr>
        <w:t xml:space="preserve">, </w:t>
      </w:r>
      <w:proofErr w:type="spellStart"/>
      <w:r>
        <w:rPr>
          <w:rStyle w:val="VerbatimChar"/>
        </w:rPr>
        <w:t>s_target</w:t>
      </w:r>
      <w:proofErr w:type="spellEnd"/>
      <w:r>
        <w:rPr>
          <w:rStyle w:val="VerbatimChar"/>
        </w:rPr>
        <w:t>)</w:t>
      </w:r>
      <w:r>
        <w:t xml:space="preserve"> = time to charge from arrival SoC to target SoC </w:t>
      </w:r>
    </w:p>
    <w:p w14:paraId="7F25E834" w14:textId="27908B5D" w:rsidR="0002515A" w:rsidRDefault="00FD2653" w:rsidP="00155932">
      <w:pPr>
        <w:pStyle w:val="FirstParagraph"/>
        <w:numPr>
          <w:ilvl w:val="0"/>
          <w:numId w:val="14"/>
        </w:numPr>
      </w:pPr>
      <w:proofErr w:type="gramStart"/>
      <w:r>
        <w:rPr>
          <w:rStyle w:val="VerbatimChar"/>
        </w:rPr>
        <w:t>T(</w:t>
      </w:r>
      <w:proofErr w:type="gramEnd"/>
      <w:r>
        <w:rPr>
          <w:rStyle w:val="VerbatimChar"/>
        </w:rPr>
        <w:t xml:space="preserve">c, </w:t>
      </w:r>
      <w:proofErr w:type="spellStart"/>
      <w:r>
        <w:rPr>
          <w:rStyle w:val="VerbatimChar"/>
        </w:rPr>
        <w:t>s_target</w:t>
      </w:r>
      <w:proofErr w:type="spellEnd"/>
      <w:r>
        <w:rPr>
          <w:rStyle w:val="VerbatimChar"/>
        </w:rPr>
        <w:t>)</w:t>
      </w:r>
      <w:r>
        <w:t xml:space="preserve"> = optimal continuation time from charged state</w:t>
      </w:r>
      <w:r w:rsidR="00155932">
        <w:t xml:space="preserve"> </w:t>
      </w:r>
      <w:r w:rsidR="00155932" w:rsidRPr="00155932">
        <w:t xml:space="preserve">(minimum time to complete the trip from charger c with SoC </w:t>
      </w:r>
      <w:proofErr w:type="spellStart"/>
      <w:r w:rsidR="00155932" w:rsidRPr="00155932">
        <w:t>s_target</w:t>
      </w:r>
      <w:proofErr w:type="spellEnd"/>
      <w:r w:rsidR="00155932" w:rsidRPr="00155932">
        <w:t>)</w:t>
      </w:r>
    </w:p>
    <w:p w14:paraId="7F25E835" w14:textId="77777777" w:rsidR="0002515A" w:rsidRDefault="00FD2653">
      <w:pPr>
        <w:pStyle w:val="Heading3"/>
      </w:pPr>
      <w:bookmarkStart w:id="13" w:name="charging-curve-integration"/>
      <w:bookmarkEnd w:id="12"/>
      <w:bookmarkEnd w:id="10"/>
      <w:r>
        <w:t>Charging Curve Integration</w:t>
      </w:r>
    </w:p>
    <w:p w14:paraId="7F25E836" w14:textId="1410F7E0" w:rsidR="0002515A" w:rsidRDefault="00FD2653">
      <w:pPr>
        <w:pStyle w:val="FirstParagraph"/>
      </w:pPr>
      <w:r>
        <w:t xml:space="preserve">The algorithm integrates real-world charging performance through </w:t>
      </w:r>
      <w:r w:rsidR="009845C8">
        <w:t>data</w:t>
      </w:r>
      <w:r>
        <w:t xml:space="preserve"> that specify charging speed (kW)</w:t>
      </w:r>
      <w:r w:rsidR="00C116D2">
        <w:t>, energy charged (kWh),</w:t>
      </w:r>
      <w:r>
        <w:t xml:space="preserve"> state of charge. Key aspects:</w:t>
      </w:r>
    </w:p>
    <w:p w14:paraId="7F25E837" w14:textId="77777777" w:rsidR="0002515A" w:rsidRDefault="00FD2653">
      <w:pPr>
        <w:pStyle w:val="Compact"/>
        <w:numPr>
          <w:ilvl w:val="0"/>
          <w:numId w:val="6"/>
        </w:numPr>
      </w:pPr>
      <w:r>
        <w:rPr>
          <w:b/>
          <w:bCs/>
        </w:rPr>
        <w:t>Non-linear Charging</w:t>
      </w:r>
      <w:r>
        <w:t>: Captures the reality that EVs charge quickly at low SoC but taper significantly at high SoC</w:t>
      </w:r>
    </w:p>
    <w:p w14:paraId="7F25E838" w14:textId="77777777" w:rsidR="0002515A" w:rsidRDefault="00FD2653">
      <w:pPr>
        <w:pStyle w:val="Compact"/>
        <w:numPr>
          <w:ilvl w:val="0"/>
          <w:numId w:val="6"/>
        </w:numPr>
      </w:pPr>
      <w:r>
        <w:rPr>
          <w:b/>
          <w:bCs/>
        </w:rPr>
        <w:t>Time Calculation</w:t>
      </w:r>
      <w:r>
        <w:t>: Uses cumulative charging time data to determine exact charging duration</w:t>
      </w:r>
    </w:p>
    <w:p w14:paraId="7F25E839" w14:textId="00253E70" w:rsidR="0002515A" w:rsidRDefault="00FD2653">
      <w:pPr>
        <w:pStyle w:val="Compact"/>
        <w:numPr>
          <w:ilvl w:val="0"/>
          <w:numId w:val="6"/>
        </w:numPr>
      </w:pPr>
      <w:r>
        <w:rPr>
          <w:b/>
          <w:bCs/>
        </w:rPr>
        <w:t>Precision</w:t>
      </w:r>
      <w:r>
        <w:t xml:space="preserve">: 0.5% SoC increments </w:t>
      </w:r>
      <w:r w:rsidR="007646AB">
        <w:t>allow more detailed</w:t>
      </w:r>
      <w:r>
        <w:t xml:space="preserve"> representation of charging decisions</w:t>
      </w:r>
      <w:r w:rsidR="007646AB">
        <w:t xml:space="preserve"> while balancing program speed (calculations all run in JavaScript in the user’s browser)</w:t>
      </w:r>
    </w:p>
    <w:p w14:paraId="7F25E83A" w14:textId="3CD068EA" w:rsidR="0002515A" w:rsidRDefault="00FD2653">
      <w:pPr>
        <w:pStyle w:val="Heading3"/>
      </w:pPr>
      <w:bookmarkStart w:id="14" w:name="optimization-guarantees"/>
      <w:bookmarkEnd w:id="13"/>
      <w:r>
        <w:t xml:space="preserve">Optimization </w:t>
      </w:r>
      <w:r w:rsidR="00155932">
        <w:t>Strategy</w:t>
      </w:r>
    </w:p>
    <w:p w14:paraId="04FE6BFF" w14:textId="6C07B367" w:rsidR="007646AB" w:rsidRDefault="00FD2653">
      <w:pPr>
        <w:pStyle w:val="FirstParagraph"/>
      </w:pPr>
      <w:r>
        <w:t xml:space="preserve">The dynamic programming approach provides </w:t>
      </w:r>
      <w:r w:rsidR="00155932">
        <w:t>the following</w:t>
      </w:r>
      <w:r>
        <w:t xml:space="preserve">: </w:t>
      </w:r>
    </w:p>
    <w:p w14:paraId="220D03B3" w14:textId="18C8CE0C" w:rsidR="007646AB" w:rsidRDefault="00FD2653" w:rsidP="007646AB">
      <w:pPr>
        <w:pStyle w:val="FirstParagraph"/>
        <w:numPr>
          <w:ilvl w:val="0"/>
          <w:numId w:val="15"/>
        </w:numPr>
      </w:pPr>
      <w:r>
        <w:rPr>
          <w:b/>
          <w:bCs/>
        </w:rPr>
        <w:t>Global Optimality</w:t>
      </w:r>
      <w:r>
        <w:t xml:space="preserve">: The solution is mathematically </w:t>
      </w:r>
      <w:r w:rsidR="00155932">
        <w:t>o</w:t>
      </w:r>
      <w:r>
        <w:t>ptim</w:t>
      </w:r>
      <w:r w:rsidR="00155932">
        <w:t>ized</w:t>
      </w:r>
      <w:r>
        <w:t xml:space="preserve"> </w:t>
      </w:r>
    </w:p>
    <w:p w14:paraId="6D43B336" w14:textId="54FBAF05" w:rsidR="007646AB" w:rsidRDefault="00FD2653" w:rsidP="007646AB">
      <w:pPr>
        <w:pStyle w:val="FirstParagraph"/>
        <w:numPr>
          <w:ilvl w:val="0"/>
          <w:numId w:val="15"/>
        </w:numPr>
      </w:pPr>
      <w:r>
        <w:rPr>
          <w:b/>
          <w:bCs/>
        </w:rPr>
        <w:t>Completeness</w:t>
      </w:r>
      <w:r>
        <w:t xml:space="preserve">: All feasible charging strategies are considered </w:t>
      </w:r>
    </w:p>
    <w:p w14:paraId="6277B386" w14:textId="567632C3" w:rsidR="007646AB" w:rsidRDefault="00FD2653" w:rsidP="007646AB">
      <w:pPr>
        <w:pStyle w:val="FirstParagraph"/>
        <w:numPr>
          <w:ilvl w:val="0"/>
          <w:numId w:val="15"/>
        </w:numPr>
      </w:pPr>
      <w:r>
        <w:rPr>
          <w:b/>
          <w:bCs/>
        </w:rPr>
        <w:t>Consistency</w:t>
      </w:r>
      <w:r>
        <w:t xml:space="preserve">: Results are deterministic and reproducible </w:t>
      </w:r>
    </w:p>
    <w:p w14:paraId="7F25E83B" w14:textId="0F864034" w:rsidR="0002515A" w:rsidRDefault="00FD2653" w:rsidP="007646AB">
      <w:pPr>
        <w:pStyle w:val="FirstParagraph"/>
        <w:numPr>
          <w:ilvl w:val="0"/>
          <w:numId w:val="15"/>
        </w:numPr>
      </w:pPr>
      <w:r>
        <w:rPr>
          <w:b/>
          <w:bCs/>
        </w:rPr>
        <w:t>Scalability</w:t>
      </w:r>
      <w:r>
        <w:t>: Computational complexity grows linearly with route length and charger density</w:t>
      </w:r>
    </w:p>
    <w:p w14:paraId="7F25E83C" w14:textId="77777777" w:rsidR="0002515A" w:rsidRDefault="00FD2653">
      <w:pPr>
        <w:pStyle w:val="Heading2"/>
      </w:pPr>
      <w:bookmarkStart w:id="15" w:name="output-analysis-and-visualization"/>
      <w:bookmarkEnd w:id="14"/>
      <w:bookmarkEnd w:id="9"/>
      <w:r>
        <w:t>Output Analysis and Visualization</w:t>
      </w:r>
    </w:p>
    <w:p w14:paraId="1898BDF2" w14:textId="77777777" w:rsidR="007646AB" w:rsidRDefault="00FD2653">
      <w:pPr>
        <w:pStyle w:val="FirstParagraph"/>
      </w:pPr>
      <w:r>
        <w:t xml:space="preserve">The tool provides comprehensive analysis through multiple visualization types: </w:t>
      </w:r>
    </w:p>
    <w:p w14:paraId="564FD625" w14:textId="13137BDD" w:rsidR="007646AB" w:rsidRDefault="00FD2653" w:rsidP="007646AB">
      <w:pPr>
        <w:pStyle w:val="FirstParagraph"/>
        <w:numPr>
          <w:ilvl w:val="0"/>
          <w:numId w:val="16"/>
        </w:numPr>
      </w:pPr>
      <w:r>
        <w:rPr>
          <w:b/>
          <w:bCs/>
        </w:rPr>
        <w:t>Time Breakdown Charts</w:t>
      </w:r>
      <w:r>
        <w:t xml:space="preserve">: Comparative stacked bar charts showing driving, detour, and charging time components </w:t>
      </w:r>
    </w:p>
    <w:p w14:paraId="0FC9C0C8" w14:textId="6D8376DE" w:rsidR="007646AB" w:rsidRDefault="00FD2653" w:rsidP="007646AB">
      <w:pPr>
        <w:pStyle w:val="FirstParagraph"/>
        <w:numPr>
          <w:ilvl w:val="0"/>
          <w:numId w:val="16"/>
        </w:numPr>
      </w:pPr>
      <w:r>
        <w:rPr>
          <w:b/>
          <w:bCs/>
        </w:rPr>
        <w:t>State of Charge Evolution</w:t>
      </w:r>
      <w:r>
        <w:t xml:space="preserve">: Line charts tracking battery level over trip duration </w:t>
      </w:r>
    </w:p>
    <w:p w14:paraId="69A66A7A" w14:textId="67741B95" w:rsidR="007646AB" w:rsidRDefault="00FD2653" w:rsidP="007646AB">
      <w:pPr>
        <w:pStyle w:val="FirstParagraph"/>
        <w:numPr>
          <w:ilvl w:val="0"/>
          <w:numId w:val="16"/>
        </w:numPr>
      </w:pPr>
      <w:r>
        <w:rPr>
          <w:b/>
          <w:bCs/>
        </w:rPr>
        <w:t>Range Visualization</w:t>
      </w:r>
      <w:r>
        <w:t xml:space="preserve">: Remaining range plotted against elapsed time </w:t>
      </w:r>
    </w:p>
    <w:p w14:paraId="7AF7A373" w14:textId="6C53038F" w:rsidR="007646AB" w:rsidRDefault="00FD2653" w:rsidP="007646AB">
      <w:pPr>
        <w:pStyle w:val="FirstParagraph"/>
        <w:numPr>
          <w:ilvl w:val="0"/>
          <w:numId w:val="16"/>
        </w:numPr>
      </w:pPr>
      <w:r>
        <w:rPr>
          <w:b/>
          <w:bCs/>
        </w:rPr>
        <w:t>Charging Curve Comparison</w:t>
      </w:r>
      <w:r>
        <w:t xml:space="preserve">: Performance curves for different vehicle models </w:t>
      </w:r>
    </w:p>
    <w:p w14:paraId="7F25E83D" w14:textId="47BC7C63" w:rsidR="0002515A" w:rsidRDefault="00FD2653" w:rsidP="007646AB">
      <w:pPr>
        <w:pStyle w:val="FirstParagraph"/>
        <w:numPr>
          <w:ilvl w:val="0"/>
          <w:numId w:val="16"/>
        </w:numPr>
      </w:pPr>
      <w:r>
        <w:rPr>
          <w:b/>
          <w:bCs/>
        </w:rPr>
        <w:lastRenderedPageBreak/>
        <w:t>Decision Explorer</w:t>
      </w:r>
      <w:r>
        <w:t>: Interactive tool for examining alternative strategies at each charging decision</w:t>
      </w:r>
    </w:p>
    <w:p w14:paraId="7F25E83E" w14:textId="77777777" w:rsidR="0002515A" w:rsidRDefault="00FD2653">
      <w:pPr>
        <w:pStyle w:val="Heading2"/>
      </w:pPr>
      <w:bookmarkStart w:id="16" w:name="applications-and-use-cases"/>
      <w:bookmarkEnd w:id="15"/>
      <w:r>
        <w:t>Applications and Use Cases</w:t>
      </w:r>
    </w:p>
    <w:p w14:paraId="6F2BB38D" w14:textId="77777777" w:rsidR="007646AB" w:rsidRDefault="00FD2653">
      <w:pPr>
        <w:pStyle w:val="FirstParagraph"/>
      </w:pPr>
      <w:r>
        <w:t xml:space="preserve">This tool serves multiple stakeholders: </w:t>
      </w:r>
    </w:p>
    <w:p w14:paraId="417924DA" w14:textId="77777777" w:rsidR="007646AB" w:rsidRDefault="007646AB" w:rsidP="007646AB">
      <w:pPr>
        <w:pStyle w:val="FirstParagraph"/>
        <w:numPr>
          <w:ilvl w:val="0"/>
          <w:numId w:val="17"/>
        </w:numPr>
      </w:pPr>
      <w:r>
        <w:rPr>
          <w:b/>
          <w:bCs/>
        </w:rPr>
        <w:t>Consumers</w:t>
      </w:r>
      <w:r>
        <w:t>: Informed vehicle purchasing decisions based on long-distance capability</w:t>
      </w:r>
    </w:p>
    <w:p w14:paraId="1E7B6AF8" w14:textId="2E493B6F" w:rsidR="007646AB" w:rsidRDefault="00FD2653" w:rsidP="007646AB">
      <w:pPr>
        <w:pStyle w:val="FirstParagraph"/>
        <w:numPr>
          <w:ilvl w:val="0"/>
          <w:numId w:val="17"/>
        </w:numPr>
      </w:pPr>
      <w:r>
        <w:rPr>
          <w:b/>
          <w:bCs/>
        </w:rPr>
        <w:t>Vehicle Manufacturers</w:t>
      </w:r>
      <w:r>
        <w:t xml:space="preserve">: Performance benchmarking and range optimization </w:t>
      </w:r>
    </w:p>
    <w:p w14:paraId="068F2632" w14:textId="106D679D" w:rsidR="007646AB" w:rsidRDefault="00FD2653" w:rsidP="007646AB">
      <w:pPr>
        <w:pStyle w:val="FirstParagraph"/>
        <w:numPr>
          <w:ilvl w:val="0"/>
          <w:numId w:val="17"/>
        </w:numPr>
      </w:pPr>
      <w:r>
        <w:rPr>
          <w:b/>
          <w:bCs/>
        </w:rPr>
        <w:t>Fleet Operators</w:t>
      </w:r>
      <w:r>
        <w:t xml:space="preserve">: Route planning and vehicle selection for long-haul operations </w:t>
      </w:r>
    </w:p>
    <w:p w14:paraId="7F25E840" w14:textId="77777777" w:rsidR="0002515A" w:rsidRDefault="00FD2653">
      <w:pPr>
        <w:pStyle w:val="Heading2"/>
      </w:pPr>
      <w:bookmarkStart w:id="17" w:name="technical-implementation"/>
      <w:bookmarkEnd w:id="16"/>
      <w:r>
        <w:t>Technical Implementation</w:t>
      </w:r>
    </w:p>
    <w:p w14:paraId="0A9AA6F9" w14:textId="77777777" w:rsidR="007646AB" w:rsidRDefault="00FD2653">
      <w:pPr>
        <w:pStyle w:val="FirstParagraph"/>
      </w:pPr>
      <w:r>
        <w:t xml:space="preserve">The tool is implemented as a single-page web application using: </w:t>
      </w:r>
    </w:p>
    <w:p w14:paraId="412FE1DC" w14:textId="50F3DD2A" w:rsidR="007646AB" w:rsidRDefault="00FD2653" w:rsidP="007646AB">
      <w:pPr>
        <w:pStyle w:val="FirstParagraph"/>
        <w:numPr>
          <w:ilvl w:val="0"/>
          <w:numId w:val="18"/>
        </w:numPr>
      </w:pPr>
      <w:r>
        <w:rPr>
          <w:b/>
          <w:bCs/>
        </w:rPr>
        <w:t>JavaScript</w:t>
      </w:r>
      <w:r>
        <w:t xml:space="preserve">: Core optimization algorithms and user interface </w:t>
      </w:r>
    </w:p>
    <w:p w14:paraId="2FEE107A" w14:textId="36787F42" w:rsidR="007646AB" w:rsidRDefault="00FD2653" w:rsidP="007646AB">
      <w:pPr>
        <w:pStyle w:val="FirstParagraph"/>
        <w:numPr>
          <w:ilvl w:val="0"/>
          <w:numId w:val="18"/>
        </w:numPr>
      </w:pPr>
      <w:r>
        <w:rPr>
          <w:b/>
          <w:bCs/>
        </w:rPr>
        <w:t>HTML/CSS</w:t>
      </w:r>
      <w:r>
        <w:t xml:space="preserve">: User interface and responsive design </w:t>
      </w:r>
    </w:p>
    <w:p w14:paraId="6640368D" w14:textId="47B6C923" w:rsidR="007646AB" w:rsidRDefault="00FD2653" w:rsidP="007646AB">
      <w:pPr>
        <w:pStyle w:val="FirstParagraph"/>
        <w:numPr>
          <w:ilvl w:val="0"/>
          <w:numId w:val="18"/>
        </w:numPr>
      </w:pPr>
      <w:proofErr w:type="spellStart"/>
      <w:r>
        <w:rPr>
          <w:b/>
          <w:bCs/>
        </w:rPr>
        <w:t>Highcharts</w:t>
      </w:r>
      <w:proofErr w:type="spellEnd"/>
      <w:r>
        <w:t xml:space="preserve">: Interactive data visualization </w:t>
      </w:r>
    </w:p>
    <w:p w14:paraId="7F25E841" w14:textId="4A4F2C77" w:rsidR="0002515A" w:rsidRDefault="00FD2653" w:rsidP="007646AB">
      <w:pPr>
        <w:pStyle w:val="FirstParagraph"/>
        <w:numPr>
          <w:ilvl w:val="0"/>
          <w:numId w:val="18"/>
        </w:numPr>
      </w:pPr>
      <w:r>
        <w:rPr>
          <w:b/>
          <w:bCs/>
        </w:rPr>
        <w:t>XML Processing</w:t>
      </w:r>
      <w:r>
        <w:t>: Vehicle charging curve data ingestion</w:t>
      </w:r>
    </w:p>
    <w:p w14:paraId="7F25E842" w14:textId="77777777" w:rsidR="0002515A" w:rsidRDefault="00FD2653">
      <w:pPr>
        <w:pStyle w:val="BodyText"/>
      </w:pPr>
      <w:r>
        <w:t>The modular design allows for easy extension with additional vehicle models, charging network configurations, and optimization objectives.</w:t>
      </w:r>
    </w:p>
    <w:p w14:paraId="7F25E843" w14:textId="77777777" w:rsidR="0002515A" w:rsidRDefault="00FD2653">
      <w:pPr>
        <w:pStyle w:val="Heading2"/>
      </w:pPr>
      <w:bookmarkStart w:id="18" w:name="conclusion"/>
      <w:bookmarkEnd w:id="17"/>
      <w:r>
        <w:t>Conclusion</w:t>
      </w:r>
    </w:p>
    <w:p w14:paraId="7F25E844" w14:textId="2D267B83" w:rsidR="0002515A" w:rsidRDefault="00FD2653">
      <w:pPr>
        <w:pStyle w:val="FirstParagraph"/>
      </w:pPr>
      <w:r>
        <w:t xml:space="preserve">The EV Road Trip Calculator </w:t>
      </w:r>
      <w:r>
        <w:t>represents a sophisticated approach to EV travel planning, combining rigorous mathematical optimization with practical usability. By accurately modeling the complex trade-offs inherent in EV charging decisions, it provides valuable insights for both individual trip planning and strategic decision-making in the evolving electric vehicle ecosystem.</w:t>
      </w:r>
    </w:p>
    <w:bookmarkEnd w:id="18"/>
    <w:bookmarkEnd w:id="0"/>
    <w:sectPr w:rsidR="000251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884D0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B85F1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5D07CB6"/>
    <w:multiLevelType w:val="hybridMultilevel"/>
    <w:tmpl w:val="526E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1126A"/>
    <w:multiLevelType w:val="hybridMultilevel"/>
    <w:tmpl w:val="DAE62AAA"/>
    <w:lvl w:ilvl="0" w:tplc="26B438B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107C9"/>
    <w:multiLevelType w:val="hybridMultilevel"/>
    <w:tmpl w:val="D63E8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70DCA"/>
    <w:multiLevelType w:val="hybridMultilevel"/>
    <w:tmpl w:val="9604970E"/>
    <w:lvl w:ilvl="0" w:tplc="26B438B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30087"/>
    <w:multiLevelType w:val="multilevel"/>
    <w:tmpl w:val="6198789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37E17BED"/>
    <w:multiLevelType w:val="hybridMultilevel"/>
    <w:tmpl w:val="A976B836"/>
    <w:lvl w:ilvl="0" w:tplc="04090001">
      <w:start w:val="1"/>
      <w:numFmt w:val="bullet"/>
      <w:lvlText w:val=""/>
      <w:lvlJc w:val="left"/>
      <w:pPr>
        <w:ind w:left="720" w:hanging="360"/>
      </w:pPr>
      <w:rPr>
        <w:rFonts w:ascii="Symbol" w:hAnsi="Symbol" w:hint="default"/>
      </w:rPr>
    </w:lvl>
    <w:lvl w:ilvl="1" w:tplc="A7A04834">
      <w:start w:val="3"/>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7D33DE"/>
    <w:multiLevelType w:val="hybridMultilevel"/>
    <w:tmpl w:val="957A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FB7F94"/>
    <w:multiLevelType w:val="hybridMultilevel"/>
    <w:tmpl w:val="35EE4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B601A7"/>
    <w:multiLevelType w:val="hybridMultilevel"/>
    <w:tmpl w:val="19A06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62215B"/>
    <w:multiLevelType w:val="hybridMultilevel"/>
    <w:tmpl w:val="C9A69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8D62F3"/>
    <w:multiLevelType w:val="hybridMultilevel"/>
    <w:tmpl w:val="A8843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1A464F"/>
    <w:multiLevelType w:val="multilevel"/>
    <w:tmpl w:val="35B85F1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71065211"/>
    <w:multiLevelType w:val="hybridMultilevel"/>
    <w:tmpl w:val="18C6C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604E48"/>
    <w:multiLevelType w:val="hybridMultilevel"/>
    <w:tmpl w:val="C8588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85731D"/>
    <w:multiLevelType w:val="hybridMultilevel"/>
    <w:tmpl w:val="4FE8F8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4711929">
    <w:abstractNumId w:val="0"/>
  </w:num>
  <w:num w:numId="2" w16cid:durableId="692611040">
    <w:abstractNumId w:val="1"/>
  </w:num>
  <w:num w:numId="3" w16cid:durableId="2145922996">
    <w:abstractNumId w:val="1"/>
  </w:num>
  <w:num w:numId="4" w16cid:durableId="1059329688">
    <w:abstractNumId w:val="1"/>
  </w:num>
  <w:num w:numId="5" w16cid:durableId="2071146549">
    <w:abstractNumId w:val="1"/>
  </w:num>
  <w:num w:numId="6" w16cid:durableId="1593003546">
    <w:abstractNumId w:val="1"/>
  </w:num>
  <w:num w:numId="7" w16cid:durableId="1319918301">
    <w:abstractNumId w:val="2"/>
  </w:num>
  <w:num w:numId="8" w16cid:durableId="2060198908">
    <w:abstractNumId w:val="8"/>
  </w:num>
  <w:num w:numId="9" w16cid:durableId="1465270542">
    <w:abstractNumId w:val="15"/>
  </w:num>
  <w:num w:numId="10" w16cid:durableId="1070613309">
    <w:abstractNumId w:val="5"/>
  </w:num>
  <w:num w:numId="11" w16cid:durableId="1743525579">
    <w:abstractNumId w:val="16"/>
  </w:num>
  <w:num w:numId="12" w16cid:durableId="640380109">
    <w:abstractNumId w:val="7"/>
  </w:num>
  <w:num w:numId="13" w16cid:durableId="257101263">
    <w:abstractNumId w:val="3"/>
  </w:num>
  <w:num w:numId="14" w16cid:durableId="1255554133">
    <w:abstractNumId w:val="12"/>
  </w:num>
  <w:num w:numId="15" w16cid:durableId="1957976938">
    <w:abstractNumId w:val="10"/>
  </w:num>
  <w:num w:numId="16" w16cid:durableId="653678662">
    <w:abstractNumId w:val="9"/>
  </w:num>
  <w:num w:numId="17" w16cid:durableId="1779987701">
    <w:abstractNumId w:val="4"/>
  </w:num>
  <w:num w:numId="18" w16cid:durableId="1333334652">
    <w:abstractNumId w:val="11"/>
  </w:num>
  <w:num w:numId="19" w16cid:durableId="353119424">
    <w:abstractNumId w:val="14"/>
  </w:num>
  <w:num w:numId="20" w16cid:durableId="1778528080">
    <w:abstractNumId w:val="6"/>
  </w:num>
  <w:num w:numId="21" w16cid:durableId="806865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5A"/>
    <w:rsid w:val="0002515A"/>
    <w:rsid w:val="00155932"/>
    <w:rsid w:val="001737CD"/>
    <w:rsid w:val="00365F40"/>
    <w:rsid w:val="007646AB"/>
    <w:rsid w:val="0085209A"/>
    <w:rsid w:val="009845C8"/>
    <w:rsid w:val="00AD566A"/>
    <w:rsid w:val="00C116D2"/>
    <w:rsid w:val="00FD2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E806"/>
  <w15:docId w15:val="{1FA5C772-5B6D-4261-8A6B-FC6355489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ListParagraph">
    <w:name w:val="List Paragraph"/>
    <w:basedOn w:val="Normal"/>
    <w:rsid w:val="001559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228108">
      <w:bodyDiv w:val="1"/>
      <w:marLeft w:val="0"/>
      <w:marRight w:val="0"/>
      <w:marTop w:val="0"/>
      <w:marBottom w:val="0"/>
      <w:divBdr>
        <w:top w:val="none" w:sz="0" w:space="0" w:color="auto"/>
        <w:left w:val="none" w:sz="0" w:space="0" w:color="auto"/>
        <w:bottom w:val="none" w:sz="0" w:space="0" w:color="auto"/>
        <w:right w:val="none" w:sz="0" w:space="0" w:color="auto"/>
      </w:divBdr>
      <w:divsChild>
        <w:div w:id="349062523">
          <w:marLeft w:val="0"/>
          <w:marRight w:val="0"/>
          <w:marTop w:val="0"/>
          <w:marBottom w:val="0"/>
          <w:divBdr>
            <w:top w:val="none" w:sz="0" w:space="0" w:color="auto"/>
            <w:left w:val="none" w:sz="0" w:space="0" w:color="auto"/>
            <w:bottom w:val="none" w:sz="0" w:space="0" w:color="auto"/>
            <w:right w:val="none" w:sz="0" w:space="0" w:color="auto"/>
          </w:divBdr>
          <w:divsChild>
            <w:div w:id="4647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80594">
      <w:bodyDiv w:val="1"/>
      <w:marLeft w:val="0"/>
      <w:marRight w:val="0"/>
      <w:marTop w:val="0"/>
      <w:marBottom w:val="0"/>
      <w:divBdr>
        <w:top w:val="none" w:sz="0" w:space="0" w:color="auto"/>
        <w:left w:val="none" w:sz="0" w:space="0" w:color="auto"/>
        <w:bottom w:val="none" w:sz="0" w:space="0" w:color="auto"/>
        <w:right w:val="none" w:sz="0" w:space="0" w:color="auto"/>
      </w:divBdr>
      <w:divsChild>
        <w:div w:id="47651763">
          <w:marLeft w:val="0"/>
          <w:marRight w:val="0"/>
          <w:marTop w:val="0"/>
          <w:marBottom w:val="0"/>
          <w:divBdr>
            <w:top w:val="none" w:sz="0" w:space="0" w:color="auto"/>
            <w:left w:val="none" w:sz="0" w:space="0" w:color="auto"/>
            <w:bottom w:val="none" w:sz="0" w:space="0" w:color="auto"/>
            <w:right w:val="none" w:sz="0" w:space="0" w:color="auto"/>
          </w:divBdr>
          <w:divsChild>
            <w:div w:id="17889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70112">
      <w:bodyDiv w:val="1"/>
      <w:marLeft w:val="0"/>
      <w:marRight w:val="0"/>
      <w:marTop w:val="0"/>
      <w:marBottom w:val="0"/>
      <w:divBdr>
        <w:top w:val="none" w:sz="0" w:space="0" w:color="auto"/>
        <w:left w:val="none" w:sz="0" w:space="0" w:color="auto"/>
        <w:bottom w:val="none" w:sz="0" w:space="0" w:color="auto"/>
        <w:right w:val="none" w:sz="0" w:space="0" w:color="auto"/>
      </w:divBdr>
      <w:divsChild>
        <w:div w:id="1643000293">
          <w:marLeft w:val="0"/>
          <w:marRight w:val="0"/>
          <w:marTop w:val="0"/>
          <w:marBottom w:val="0"/>
          <w:divBdr>
            <w:top w:val="none" w:sz="0" w:space="0" w:color="auto"/>
            <w:left w:val="none" w:sz="0" w:space="0" w:color="auto"/>
            <w:bottom w:val="none" w:sz="0" w:space="0" w:color="auto"/>
            <w:right w:val="none" w:sz="0" w:space="0" w:color="auto"/>
          </w:divBdr>
          <w:divsChild>
            <w:div w:id="9088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0188">
      <w:bodyDiv w:val="1"/>
      <w:marLeft w:val="0"/>
      <w:marRight w:val="0"/>
      <w:marTop w:val="0"/>
      <w:marBottom w:val="0"/>
      <w:divBdr>
        <w:top w:val="none" w:sz="0" w:space="0" w:color="auto"/>
        <w:left w:val="none" w:sz="0" w:space="0" w:color="auto"/>
        <w:bottom w:val="none" w:sz="0" w:space="0" w:color="auto"/>
        <w:right w:val="none" w:sz="0" w:space="0" w:color="auto"/>
      </w:divBdr>
      <w:divsChild>
        <w:div w:id="660475326">
          <w:marLeft w:val="0"/>
          <w:marRight w:val="0"/>
          <w:marTop w:val="0"/>
          <w:marBottom w:val="0"/>
          <w:divBdr>
            <w:top w:val="none" w:sz="0" w:space="0" w:color="auto"/>
            <w:left w:val="none" w:sz="0" w:space="0" w:color="auto"/>
            <w:bottom w:val="none" w:sz="0" w:space="0" w:color="auto"/>
            <w:right w:val="none" w:sz="0" w:space="0" w:color="auto"/>
          </w:divBdr>
          <w:divsChild>
            <w:div w:id="166246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7752">
      <w:bodyDiv w:val="1"/>
      <w:marLeft w:val="0"/>
      <w:marRight w:val="0"/>
      <w:marTop w:val="0"/>
      <w:marBottom w:val="0"/>
      <w:divBdr>
        <w:top w:val="none" w:sz="0" w:space="0" w:color="auto"/>
        <w:left w:val="none" w:sz="0" w:space="0" w:color="auto"/>
        <w:bottom w:val="none" w:sz="0" w:space="0" w:color="auto"/>
        <w:right w:val="none" w:sz="0" w:space="0" w:color="auto"/>
      </w:divBdr>
      <w:divsChild>
        <w:div w:id="1244683410">
          <w:marLeft w:val="0"/>
          <w:marRight w:val="0"/>
          <w:marTop w:val="0"/>
          <w:marBottom w:val="0"/>
          <w:divBdr>
            <w:top w:val="none" w:sz="0" w:space="0" w:color="auto"/>
            <w:left w:val="none" w:sz="0" w:space="0" w:color="auto"/>
            <w:bottom w:val="none" w:sz="0" w:space="0" w:color="auto"/>
            <w:right w:val="none" w:sz="0" w:space="0" w:color="auto"/>
          </w:divBdr>
          <w:divsChild>
            <w:div w:id="110554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Sobel, Aaron</dc:creator>
  <cp:keywords/>
  <cp:lastModifiedBy>Sobel, Aaron</cp:lastModifiedBy>
  <cp:revision>4</cp:revision>
  <dcterms:created xsi:type="dcterms:W3CDTF">2025-08-04T15:01:00Z</dcterms:created>
  <dcterms:modified xsi:type="dcterms:W3CDTF">2025-08-04T21:40:00Z</dcterms:modified>
</cp:coreProperties>
</file>