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B912C" w14:textId="2B070F3E" w:rsidR="00A14BC7" w:rsidRPr="00543C1D" w:rsidRDefault="004277A0" w:rsidP="00543C1D">
      <w:pPr>
        <w:pStyle w:val="Heading2"/>
        <w:spacing w:before="0" w:after="160"/>
        <w:jc w:val="center"/>
        <w:rPr>
          <w:rFonts w:asciiTheme="majorHAnsi" w:eastAsia="Quattrocento Sans" w:hAnsiTheme="majorHAnsi" w:cstheme="majorHAnsi"/>
          <w:b/>
          <w:bCs/>
          <w:color w:val="000000"/>
          <w:sz w:val="36"/>
          <w:szCs w:val="36"/>
        </w:rPr>
      </w:pPr>
      <w:r>
        <w:rPr>
          <w:b/>
          <w:noProof/>
          <w:color w:val="000000"/>
          <w:sz w:val="32"/>
          <w:szCs w:val="32"/>
          <w:lang w:val="en-US"/>
        </w:rPr>
        <w:drawing>
          <wp:inline distT="0" distB="0" distL="0" distR="0" wp14:anchorId="6AF71CE1" wp14:editId="07777777">
            <wp:extent cx="1714500" cy="1714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714500" cy="1714500"/>
                    </a:xfrm>
                    <a:prstGeom prst="rect">
                      <a:avLst/>
                    </a:prstGeom>
                    <a:ln/>
                  </pic:spPr>
                </pic:pic>
              </a:graphicData>
            </a:graphic>
          </wp:inline>
        </w:drawing>
      </w:r>
      <w:r w:rsidR="004F2B7E">
        <w:rPr>
          <w:b/>
          <w:color w:val="000000"/>
          <w:sz w:val="32"/>
          <w:szCs w:val="32"/>
        </w:rPr>
        <w:br/>
      </w:r>
      <w:r w:rsidR="3237B274" w:rsidRPr="00543C1D">
        <w:rPr>
          <w:rFonts w:asciiTheme="majorHAnsi" w:hAnsiTheme="majorHAnsi" w:cstheme="majorHAnsi"/>
          <w:b/>
          <w:bCs/>
          <w:color w:val="000000" w:themeColor="text1"/>
          <w:sz w:val="36"/>
          <w:szCs w:val="36"/>
        </w:rPr>
        <w:t xml:space="preserve">Minutes of the AGM </w:t>
      </w:r>
      <w:r w:rsidR="00543C1D">
        <w:rPr>
          <w:rFonts w:asciiTheme="majorHAnsi" w:hAnsiTheme="majorHAnsi" w:cstheme="majorHAnsi"/>
          <w:b/>
          <w:bCs/>
          <w:color w:val="000000" w:themeColor="text1"/>
          <w:sz w:val="36"/>
          <w:szCs w:val="36"/>
        </w:rPr>
        <w:t>&amp;</w:t>
      </w:r>
      <w:r w:rsidR="3237B274" w:rsidRPr="00543C1D">
        <w:rPr>
          <w:rFonts w:asciiTheme="majorHAnsi" w:hAnsiTheme="majorHAnsi" w:cstheme="majorHAnsi"/>
          <w:b/>
          <w:bCs/>
          <w:color w:val="000000" w:themeColor="text1"/>
          <w:sz w:val="36"/>
          <w:szCs w:val="36"/>
        </w:rPr>
        <w:t xml:space="preserve"> public meeting</w:t>
      </w:r>
      <w:r w:rsidR="00543C1D">
        <w:rPr>
          <w:rFonts w:asciiTheme="majorHAnsi" w:hAnsiTheme="majorHAnsi" w:cstheme="majorHAnsi"/>
          <w:b/>
          <w:bCs/>
          <w:color w:val="000000" w:themeColor="text1"/>
          <w:sz w:val="36"/>
          <w:szCs w:val="36"/>
        </w:rPr>
        <w:t xml:space="preserve">, </w:t>
      </w:r>
      <w:r w:rsidR="00561D96" w:rsidRPr="00543C1D">
        <w:rPr>
          <w:rFonts w:asciiTheme="majorHAnsi" w:hAnsiTheme="majorHAnsi" w:cstheme="majorHAnsi"/>
          <w:b/>
          <w:bCs/>
          <w:color w:val="000000" w:themeColor="text1"/>
          <w:sz w:val="36"/>
          <w:szCs w:val="36"/>
        </w:rPr>
        <w:t xml:space="preserve">Tuesday </w:t>
      </w:r>
      <w:r w:rsidR="003B4211">
        <w:rPr>
          <w:rFonts w:asciiTheme="majorHAnsi" w:hAnsiTheme="majorHAnsi" w:cstheme="majorHAnsi"/>
          <w:b/>
          <w:bCs/>
          <w:color w:val="000000" w:themeColor="text1"/>
          <w:sz w:val="36"/>
          <w:szCs w:val="36"/>
        </w:rPr>
        <w:t>2</w:t>
      </w:r>
      <w:r w:rsidR="00F06E01">
        <w:rPr>
          <w:rFonts w:asciiTheme="majorHAnsi" w:hAnsiTheme="majorHAnsi" w:cstheme="majorHAnsi"/>
          <w:b/>
          <w:bCs/>
          <w:color w:val="000000" w:themeColor="text1"/>
          <w:sz w:val="36"/>
          <w:szCs w:val="36"/>
        </w:rPr>
        <w:t>9</w:t>
      </w:r>
      <w:r w:rsidR="00313C6B" w:rsidRPr="00543C1D">
        <w:rPr>
          <w:rFonts w:asciiTheme="majorHAnsi" w:hAnsiTheme="majorHAnsi" w:cstheme="majorHAnsi"/>
          <w:b/>
          <w:bCs/>
          <w:color w:val="000000" w:themeColor="text1"/>
          <w:sz w:val="36"/>
          <w:szCs w:val="36"/>
        </w:rPr>
        <w:t xml:space="preserve"> April</w:t>
      </w:r>
      <w:r w:rsidR="006351FE" w:rsidRPr="00543C1D">
        <w:rPr>
          <w:rFonts w:asciiTheme="majorHAnsi" w:hAnsiTheme="majorHAnsi" w:cstheme="majorHAnsi"/>
          <w:b/>
          <w:bCs/>
          <w:color w:val="000000" w:themeColor="text1"/>
          <w:sz w:val="36"/>
          <w:szCs w:val="36"/>
        </w:rPr>
        <w:t xml:space="preserve"> 202</w:t>
      </w:r>
      <w:r w:rsidR="00F06E01">
        <w:rPr>
          <w:rFonts w:asciiTheme="majorHAnsi" w:hAnsiTheme="majorHAnsi" w:cstheme="majorHAnsi"/>
          <w:b/>
          <w:bCs/>
          <w:color w:val="000000" w:themeColor="text1"/>
          <w:sz w:val="36"/>
          <w:szCs w:val="36"/>
        </w:rPr>
        <w:t>5</w:t>
      </w:r>
      <w:r w:rsidR="00543C1D" w:rsidRPr="00543C1D">
        <w:rPr>
          <w:rFonts w:asciiTheme="majorHAnsi" w:hAnsiTheme="majorHAnsi" w:cstheme="majorHAnsi"/>
          <w:b/>
          <w:bCs/>
          <w:color w:val="000000" w:themeColor="text1"/>
          <w:sz w:val="36"/>
          <w:szCs w:val="36"/>
        </w:rPr>
        <w:t xml:space="preserve">, </w:t>
      </w:r>
      <w:r w:rsidR="3237B274" w:rsidRPr="00543C1D">
        <w:rPr>
          <w:rFonts w:asciiTheme="majorHAnsi" w:hAnsiTheme="majorHAnsi" w:cstheme="majorHAnsi"/>
          <w:b/>
          <w:bCs/>
          <w:color w:val="000000" w:themeColor="text1"/>
          <w:sz w:val="36"/>
          <w:szCs w:val="36"/>
        </w:rPr>
        <w:t>Knaresborough</w:t>
      </w:r>
      <w:r w:rsidR="00561D96" w:rsidRPr="00543C1D">
        <w:rPr>
          <w:rFonts w:asciiTheme="majorHAnsi" w:hAnsiTheme="majorHAnsi" w:cstheme="majorHAnsi"/>
          <w:b/>
          <w:bCs/>
          <w:color w:val="000000" w:themeColor="text1"/>
          <w:sz w:val="36"/>
          <w:szCs w:val="36"/>
        </w:rPr>
        <w:t xml:space="preserve"> Working Men’s Club, 7.30pm</w:t>
      </w:r>
    </w:p>
    <w:p w14:paraId="6CBC0A55" w14:textId="550F6472" w:rsidR="00F06E01" w:rsidRDefault="3237B274" w:rsidP="005C06C6">
      <w:pPr>
        <w:rPr>
          <w:rFonts w:asciiTheme="majorHAnsi" w:hAnsiTheme="majorHAnsi" w:cstheme="majorHAnsi"/>
          <w:sz w:val="24"/>
          <w:szCs w:val="24"/>
          <w:highlight w:val="white"/>
        </w:rPr>
      </w:pPr>
      <w:r w:rsidRPr="0076673B">
        <w:rPr>
          <w:rFonts w:asciiTheme="majorHAnsi" w:hAnsiTheme="majorHAnsi" w:cstheme="majorHAnsi"/>
          <w:b/>
          <w:bCs/>
          <w:sz w:val="24"/>
          <w:szCs w:val="24"/>
          <w:highlight w:val="white"/>
        </w:rPr>
        <w:t>Present</w:t>
      </w:r>
      <w:r w:rsidRPr="0076673B">
        <w:rPr>
          <w:rFonts w:asciiTheme="majorHAnsi" w:hAnsiTheme="majorHAnsi" w:cstheme="majorHAnsi"/>
          <w:b/>
          <w:bCs/>
          <w:color w:val="212121"/>
          <w:sz w:val="24"/>
          <w:szCs w:val="24"/>
          <w:highlight w:val="white"/>
        </w:rPr>
        <w:t>:</w:t>
      </w:r>
      <w:r w:rsidRPr="00CF5D1B">
        <w:rPr>
          <w:rFonts w:asciiTheme="majorHAnsi" w:hAnsiTheme="majorHAnsi" w:cstheme="majorHAnsi"/>
          <w:color w:val="212121"/>
          <w:sz w:val="24"/>
          <w:szCs w:val="24"/>
          <w:highlight w:val="white"/>
        </w:rPr>
        <w:t xml:space="preserve"> </w:t>
      </w:r>
      <w:r w:rsidRPr="00CF5D1B">
        <w:rPr>
          <w:rFonts w:asciiTheme="majorHAnsi" w:hAnsiTheme="majorHAnsi" w:cstheme="majorHAnsi"/>
          <w:sz w:val="24"/>
          <w:szCs w:val="24"/>
          <w:highlight w:val="white"/>
        </w:rPr>
        <w:t xml:space="preserve">Phil </w:t>
      </w:r>
      <w:r w:rsidR="007F4AE7" w:rsidRPr="00CF5D1B">
        <w:rPr>
          <w:rFonts w:asciiTheme="majorHAnsi" w:hAnsiTheme="majorHAnsi" w:cstheme="majorHAnsi"/>
          <w:sz w:val="24"/>
          <w:szCs w:val="24"/>
          <w:highlight w:val="white"/>
        </w:rPr>
        <w:t>Millward</w:t>
      </w:r>
      <w:r w:rsidRPr="00CF5D1B">
        <w:rPr>
          <w:rFonts w:asciiTheme="majorHAnsi" w:hAnsiTheme="majorHAnsi" w:cstheme="majorHAnsi"/>
          <w:sz w:val="24"/>
          <w:szCs w:val="24"/>
          <w:highlight w:val="white"/>
        </w:rPr>
        <w:t xml:space="preserve"> (Chairman), </w:t>
      </w:r>
      <w:r w:rsidR="003B4211">
        <w:rPr>
          <w:rFonts w:asciiTheme="majorHAnsi" w:hAnsiTheme="majorHAnsi" w:cstheme="majorHAnsi"/>
          <w:color w:val="000000" w:themeColor="text1"/>
          <w:sz w:val="24"/>
          <w:szCs w:val="24"/>
        </w:rPr>
        <w:t>Carole Dobson</w:t>
      </w:r>
      <w:r w:rsidRPr="00CF5D1B">
        <w:rPr>
          <w:rFonts w:asciiTheme="majorHAnsi" w:hAnsiTheme="majorHAnsi" w:cstheme="majorHAnsi"/>
          <w:color w:val="000000" w:themeColor="text1"/>
          <w:sz w:val="24"/>
          <w:szCs w:val="24"/>
        </w:rPr>
        <w:t xml:space="preserve"> (Treasurer),</w:t>
      </w:r>
      <w:r w:rsidRPr="00CF5D1B">
        <w:rPr>
          <w:rFonts w:asciiTheme="majorHAnsi" w:hAnsiTheme="majorHAnsi" w:cstheme="majorHAnsi"/>
          <w:sz w:val="24"/>
          <w:szCs w:val="24"/>
          <w:highlight w:val="white"/>
        </w:rPr>
        <w:t xml:space="preserve"> </w:t>
      </w:r>
      <w:bookmarkStart w:id="0" w:name="_Hlk94047920"/>
      <w:r w:rsidR="00561D96" w:rsidRPr="00CF5D1B">
        <w:rPr>
          <w:rFonts w:asciiTheme="majorHAnsi" w:hAnsiTheme="majorHAnsi" w:cstheme="majorHAnsi"/>
          <w:sz w:val="24"/>
          <w:szCs w:val="24"/>
          <w:highlight w:val="white"/>
        </w:rPr>
        <w:t xml:space="preserve">Karen Millward </w:t>
      </w:r>
      <w:r w:rsidR="00561D96">
        <w:rPr>
          <w:rFonts w:asciiTheme="majorHAnsi" w:hAnsiTheme="majorHAnsi" w:cstheme="majorHAnsi"/>
          <w:sz w:val="24"/>
          <w:szCs w:val="24"/>
          <w:highlight w:val="white"/>
        </w:rPr>
        <w:t xml:space="preserve">(Secretary), </w:t>
      </w:r>
      <w:r w:rsidR="00561D96" w:rsidRPr="00CF5D1B">
        <w:rPr>
          <w:rFonts w:asciiTheme="majorHAnsi" w:hAnsiTheme="majorHAnsi" w:cstheme="majorHAnsi"/>
          <w:sz w:val="24"/>
          <w:szCs w:val="24"/>
          <w:highlight w:val="white"/>
        </w:rPr>
        <w:t>Hilary Hopkinson</w:t>
      </w:r>
      <w:bookmarkEnd w:id="0"/>
      <w:r w:rsidR="00561D96">
        <w:rPr>
          <w:rFonts w:asciiTheme="majorHAnsi" w:hAnsiTheme="majorHAnsi" w:cstheme="majorHAnsi"/>
          <w:sz w:val="24"/>
          <w:szCs w:val="24"/>
          <w:highlight w:val="white"/>
        </w:rPr>
        <w:t xml:space="preserve"> (Committee member)</w:t>
      </w:r>
      <w:r w:rsidR="00561D96" w:rsidRPr="00CF5D1B">
        <w:rPr>
          <w:rFonts w:asciiTheme="majorHAnsi" w:hAnsiTheme="majorHAnsi" w:cstheme="majorHAnsi"/>
          <w:sz w:val="24"/>
          <w:szCs w:val="24"/>
          <w:highlight w:val="white"/>
        </w:rPr>
        <w:t>,</w:t>
      </w:r>
      <w:r w:rsidR="006E67D7">
        <w:rPr>
          <w:rFonts w:asciiTheme="majorHAnsi" w:hAnsiTheme="majorHAnsi" w:cstheme="majorHAnsi"/>
          <w:sz w:val="24"/>
          <w:szCs w:val="24"/>
          <w:highlight w:val="white"/>
        </w:rPr>
        <w:t xml:space="preserve"> </w:t>
      </w:r>
      <w:r w:rsidR="0053412A">
        <w:rPr>
          <w:rFonts w:asciiTheme="majorHAnsi" w:hAnsiTheme="majorHAnsi" w:cstheme="majorHAnsi"/>
          <w:sz w:val="24"/>
          <w:szCs w:val="24"/>
          <w:highlight w:val="white"/>
        </w:rPr>
        <w:t xml:space="preserve">Chris Pyle (Committee member), </w:t>
      </w:r>
      <w:r w:rsidR="00F06E01">
        <w:rPr>
          <w:rFonts w:asciiTheme="majorHAnsi" w:hAnsiTheme="majorHAnsi" w:cstheme="majorHAnsi"/>
          <w:sz w:val="24"/>
          <w:szCs w:val="24"/>
          <w:highlight w:val="white"/>
        </w:rPr>
        <w:t>Julia Hatch, Fran Adamson</w:t>
      </w:r>
      <w:r w:rsidR="0053412A">
        <w:rPr>
          <w:rFonts w:asciiTheme="majorHAnsi" w:hAnsiTheme="majorHAnsi" w:cstheme="majorHAnsi"/>
          <w:sz w:val="24"/>
          <w:szCs w:val="24"/>
          <w:highlight w:val="white"/>
        </w:rPr>
        <w:t xml:space="preserve"> (NYC)</w:t>
      </w:r>
      <w:r w:rsidR="0053412A" w:rsidRPr="00CF5D1B">
        <w:rPr>
          <w:rFonts w:asciiTheme="majorHAnsi" w:hAnsiTheme="majorHAnsi" w:cstheme="majorHAnsi"/>
          <w:sz w:val="24"/>
          <w:szCs w:val="24"/>
          <w:highlight w:val="white"/>
        </w:rPr>
        <w:t>,</w:t>
      </w:r>
      <w:r w:rsidR="0053412A">
        <w:rPr>
          <w:rFonts w:asciiTheme="majorHAnsi" w:hAnsiTheme="majorHAnsi" w:cstheme="majorHAnsi"/>
          <w:sz w:val="24"/>
          <w:szCs w:val="24"/>
          <w:highlight w:val="white"/>
        </w:rPr>
        <w:t xml:space="preserve"> </w:t>
      </w:r>
      <w:r w:rsidR="006351FE">
        <w:rPr>
          <w:rFonts w:asciiTheme="majorHAnsi" w:hAnsiTheme="majorHAnsi" w:cstheme="majorHAnsi"/>
          <w:sz w:val="24"/>
          <w:szCs w:val="24"/>
          <w:highlight w:val="white"/>
        </w:rPr>
        <w:t xml:space="preserve">Matt Walker (KTC), </w:t>
      </w:r>
      <w:r w:rsidR="00E43E90">
        <w:rPr>
          <w:rFonts w:asciiTheme="majorHAnsi" w:hAnsiTheme="majorHAnsi" w:cstheme="majorHAnsi"/>
          <w:sz w:val="24"/>
          <w:szCs w:val="24"/>
          <w:highlight w:val="white"/>
        </w:rPr>
        <w:t>Mike Pyle,</w:t>
      </w:r>
      <w:r w:rsidR="00F06E01">
        <w:rPr>
          <w:rFonts w:asciiTheme="majorHAnsi" w:hAnsiTheme="majorHAnsi" w:cstheme="majorHAnsi"/>
          <w:sz w:val="24"/>
          <w:szCs w:val="24"/>
          <w:highlight w:val="white"/>
        </w:rPr>
        <w:t xml:space="preserve"> Liz Baxandall, John Keelan-Edwards</w:t>
      </w:r>
      <w:r w:rsidR="006351FE">
        <w:rPr>
          <w:rFonts w:asciiTheme="majorHAnsi" w:hAnsiTheme="majorHAnsi" w:cstheme="majorHAnsi"/>
          <w:sz w:val="24"/>
          <w:szCs w:val="24"/>
          <w:highlight w:val="white"/>
        </w:rPr>
        <w:t xml:space="preserve">, </w:t>
      </w:r>
      <w:r w:rsidR="00F06E01">
        <w:rPr>
          <w:rFonts w:asciiTheme="majorHAnsi" w:hAnsiTheme="majorHAnsi" w:cstheme="majorHAnsi"/>
          <w:sz w:val="24"/>
          <w:szCs w:val="24"/>
          <w:highlight w:val="white"/>
        </w:rPr>
        <w:t>Peter Ross</w:t>
      </w:r>
      <w:r w:rsidR="006351FE">
        <w:rPr>
          <w:rFonts w:asciiTheme="majorHAnsi" w:hAnsiTheme="majorHAnsi" w:cstheme="majorHAnsi"/>
          <w:sz w:val="24"/>
          <w:szCs w:val="24"/>
          <w:highlight w:val="white"/>
        </w:rPr>
        <w:t xml:space="preserve">, </w:t>
      </w:r>
      <w:r w:rsidR="00E43E90">
        <w:rPr>
          <w:rFonts w:asciiTheme="majorHAnsi" w:hAnsiTheme="majorHAnsi" w:cstheme="majorHAnsi"/>
          <w:sz w:val="24"/>
          <w:szCs w:val="24"/>
          <w:highlight w:val="white"/>
        </w:rPr>
        <w:t>Stella Barclay</w:t>
      </w:r>
      <w:r w:rsidR="006351FE">
        <w:rPr>
          <w:rFonts w:asciiTheme="majorHAnsi" w:hAnsiTheme="majorHAnsi" w:cstheme="majorHAnsi"/>
          <w:sz w:val="24"/>
          <w:szCs w:val="24"/>
          <w:highlight w:val="white"/>
        </w:rPr>
        <w:t xml:space="preserve">, </w:t>
      </w:r>
      <w:r w:rsidR="00F06E01">
        <w:rPr>
          <w:rFonts w:asciiTheme="majorHAnsi" w:hAnsiTheme="majorHAnsi" w:cstheme="majorHAnsi"/>
          <w:sz w:val="24"/>
          <w:szCs w:val="24"/>
          <w:highlight w:val="white"/>
        </w:rPr>
        <w:t>Alison Organ, June Graham, Katie Gray, Ian Brown, Aldy Jarrett, Andrea Jarrett</w:t>
      </w:r>
    </w:p>
    <w:p w14:paraId="176B156F" w14:textId="4F9AB334" w:rsidR="0076673B" w:rsidRPr="0076673B" w:rsidRDefault="00006B87" w:rsidP="0076673B">
      <w:r w:rsidRPr="0076673B">
        <w:rPr>
          <w:rFonts w:asciiTheme="majorHAnsi" w:hAnsiTheme="majorHAnsi" w:cstheme="majorHAnsi"/>
          <w:b/>
          <w:bCs/>
          <w:sz w:val="24"/>
          <w:szCs w:val="24"/>
          <w:highlight w:val="white"/>
        </w:rPr>
        <w:t>Apologies:</w:t>
      </w:r>
      <w:r w:rsidRPr="00006B87">
        <w:rPr>
          <w:rFonts w:asciiTheme="majorHAnsi" w:hAnsiTheme="majorHAnsi" w:cstheme="majorHAnsi"/>
          <w:b/>
          <w:bCs/>
          <w:sz w:val="28"/>
          <w:szCs w:val="28"/>
          <w:highlight w:val="white"/>
        </w:rPr>
        <w:t xml:space="preserve"> </w:t>
      </w:r>
      <w:r w:rsidR="00F06E01" w:rsidRPr="00F06E01">
        <w:rPr>
          <w:rFonts w:asciiTheme="majorHAnsi" w:hAnsiTheme="majorHAnsi" w:cstheme="majorHAnsi"/>
          <w:sz w:val="24"/>
          <w:szCs w:val="24"/>
          <w:highlight w:val="white"/>
        </w:rPr>
        <w:t xml:space="preserve">Hannah </w:t>
      </w:r>
      <w:proofErr w:type="spellStart"/>
      <w:r w:rsidR="00F06E01" w:rsidRPr="000655CC">
        <w:rPr>
          <w:rFonts w:asciiTheme="majorHAnsi" w:hAnsiTheme="majorHAnsi" w:cstheme="majorHAnsi"/>
          <w:sz w:val="24"/>
          <w:szCs w:val="24"/>
        </w:rPr>
        <w:t>Gostlow</w:t>
      </w:r>
      <w:proofErr w:type="spellEnd"/>
      <w:r w:rsidR="00F06E01" w:rsidRPr="000655CC">
        <w:rPr>
          <w:rFonts w:asciiTheme="majorHAnsi" w:hAnsiTheme="majorHAnsi" w:cstheme="majorHAnsi"/>
          <w:sz w:val="24"/>
          <w:szCs w:val="24"/>
        </w:rPr>
        <w:t xml:space="preserve"> (</w:t>
      </w:r>
      <w:r w:rsidR="005A5891" w:rsidRPr="000655CC">
        <w:rPr>
          <w:rFonts w:asciiTheme="majorHAnsi" w:hAnsiTheme="majorHAnsi" w:cstheme="majorHAnsi"/>
          <w:sz w:val="24"/>
          <w:szCs w:val="24"/>
        </w:rPr>
        <w:t>KTC),</w:t>
      </w:r>
      <w:r w:rsidR="005A5891">
        <w:rPr>
          <w:rFonts w:asciiTheme="majorHAnsi" w:hAnsiTheme="majorHAnsi" w:cstheme="majorHAnsi"/>
          <w:sz w:val="24"/>
          <w:szCs w:val="24"/>
        </w:rPr>
        <w:t xml:space="preserve"> </w:t>
      </w:r>
      <w:r w:rsidR="00324690">
        <w:rPr>
          <w:rFonts w:asciiTheme="majorHAnsi" w:hAnsiTheme="majorHAnsi" w:cstheme="majorHAnsi"/>
          <w:sz w:val="24"/>
          <w:szCs w:val="24"/>
        </w:rPr>
        <w:t xml:space="preserve">Richard Owen-Hughes, </w:t>
      </w:r>
      <w:r w:rsidR="005A5891">
        <w:rPr>
          <w:rFonts w:asciiTheme="majorHAnsi" w:hAnsiTheme="majorHAnsi" w:cstheme="majorHAnsi"/>
          <w:sz w:val="24"/>
          <w:szCs w:val="24"/>
        </w:rPr>
        <w:t xml:space="preserve">Miranda Armitage, Richard Williams, Mr A Gill, </w:t>
      </w:r>
      <w:r w:rsidR="00D33984">
        <w:rPr>
          <w:rFonts w:asciiTheme="majorHAnsi" w:hAnsiTheme="majorHAnsi" w:cstheme="majorHAnsi"/>
          <w:sz w:val="24"/>
          <w:szCs w:val="24"/>
        </w:rPr>
        <w:t xml:space="preserve">Wendy </w:t>
      </w:r>
      <w:r w:rsidR="005A5891">
        <w:rPr>
          <w:rFonts w:asciiTheme="majorHAnsi" w:hAnsiTheme="majorHAnsi" w:cstheme="majorHAnsi"/>
          <w:sz w:val="24"/>
          <w:szCs w:val="24"/>
        </w:rPr>
        <w:t xml:space="preserve">and Marshall </w:t>
      </w:r>
      <w:r w:rsidR="00D33984">
        <w:rPr>
          <w:rFonts w:asciiTheme="majorHAnsi" w:hAnsiTheme="majorHAnsi" w:cstheme="majorHAnsi"/>
          <w:sz w:val="24"/>
          <w:szCs w:val="24"/>
        </w:rPr>
        <w:t xml:space="preserve">Barclay, Cath and Phil Oldfield, </w:t>
      </w:r>
      <w:r w:rsidR="005A5891">
        <w:rPr>
          <w:rFonts w:asciiTheme="majorHAnsi" w:hAnsiTheme="majorHAnsi" w:cstheme="majorHAnsi"/>
          <w:sz w:val="24"/>
          <w:szCs w:val="24"/>
        </w:rPr>
        <w:t>Judith and Ernie Preston, Mark Bol</w:t>
      </w:r>
      <w:r w:rsidR="000655CC">
        <w:rPr>
          <w:rFonts w:asciiTheme="majorHAnsi" w:hAnsiTheme="majorHAnsi" w:cstheme="majorHAnsi"/>
          <w:sz w:val="24"/>
          <w:szCs w:val="24"/>
        </w:rPr>
        <w:t>dry</w:t>
      </w:r>
    </w:p>
    <w:p w14:paraId="7CA51E75" w14:textId="77777777" w:rsidR="00A14BC7" w:rsidRPr="00543C1D" w:rsidRDefault="004277A0">
      <w:pPr>
        <w:shd w:val="clear" w:color="auto" w:fill="FFFFFF"/>
        <w:spacing w:after="240" w:line="240" w:lineRule="auto"/>
        <w:jc w:val="center"/>
        <w:rPr>
          <w:rFonts w:asciiTheme="majorHAnsi" w:hAnsiTheme="majorHAnsi" w:cstheme="majorHAnsi"/>
          <w:b/>
          <w:color w:val="008000"/>
          <w:sz w:val="36"/>
          <w:szCs w:val="36"/>
        </w:rPr>
      </w:pPr>
      <w:r w:rsidRPr="00543C1D">
        <w:rPr>
          <w:rFonts w:asciiTheme="majorHAnsi" w:hAnsiTheme="majorHAnsi" w:cstheme="majorHAnsi"/>
          <w:b/>
          <w:color w:val="008000"/>
          <w:sz w:val="36"/>
          <w:szCs w:val="36"/>
        </w:rPr>
        <w:t>Annual General Meeting</w:t>
      </w:r>
    </w:p>
    <w:p w14:paraId="2F5FEC8D" w14:textId="1BCC34E3" w:rsidR="00A14BC7" w:rsidRPr="00313C6B" w:rsidRDefault="00BD073A" w:rsidP="008B5FFC">
      <w:pPr>
        <w:pStyle w:val="ListParagraph"/>
        <w:numPr>
          <w:ilvl w:val="0"/>
          <w:numId w:val="34"/>
        </w:numPr>
        <w:shd w:val="clear" w:color="auto" w:fill="FFFFFF"/>
        <w:spacing w:after="0" w:line="240" w:lineRule="auto"/>
        <w:rPr>
          <w:rFonts w:asciiTheme="majorHAnsi" w:hAnsiTheme="majorHAnsi" w:cstheme="majorHAnsi"/>
          <w:b/>
          <w:bCs/>
          <w:sz w:val="24"/>
          <w:szCs w:val="24"/>
          <w:highlight w:val="white"/>
        </w:rPr>
      </w:pPr>
      <w:r w:rsidRPr="009E1FBD">
        <w:rPr>
          <w:rFonts w:asciiTheme="majorHAnsi" w:hAnsiTheme="majorHAnsi" w:cstheme="majorHAnsi"/>
          <w:b/>
          <w:bCs/>
          <w:sz w:val="24"/>
          <w:szCs w:val="24"/>
          <w:highlight w:val="white"/>
        </w:rPr>
        <w:t>C</w:t>
      </w:r>
      <w:r w:rsidR="004277A0" w:rsidRPr="009E1FBD">
        <w:rPr>
          <w:rFonts w:asciiTheme="majorHAnsi" w:hAnsiTheme="majorHAnsi" w:cstheme="majorHAnsi"/>
          <w:b/>
          <w:bCs/>
          <w:sz w:val="24"/>
          <w:szCs w:val="24"/>
          <w:highlight w:val="white"/>
        </w:rPr>
        <w:t>hairperson’s welcome</w:t>
      </w:r>
    </w:p>
    <w:p w14:paraId="583F2DA8" w14:textId="0A30B12B" w:rsidR="000A4A69" w:rsidRDefault="3237B274" w:rsidP="00F009EE">
      <w:pPr>
        <w:shd w:val="clear" w:color="auto" w:fill="FFFFFF" w:themeFill="background1"/>
        <w:spacing w:after="0" w:line="240" w:lineRule="auto"/>
        <w:ind w:left="360"/>
        <w:rPr>
          <w:rFonts w:asciiTheme="majorHAnsi" w:hAnsiTheme="majorHAnsi" w:cstheme="majorHAnsi"/>
          <w:b/>
          <w:bCs/>
          <w:color w:val="212121"/>
          <w:sz w:val="24"/>
          <w:szCs w:val="24"/>
        </w:rPr>
      </w:pPr>
      <w:bookmarkStart w:id="1" w:name="_Hlk94044611"/>
      <w:r w:rsidRPr="00F6002B">
        <w:rPr>
          <w:rFonts w:asciiTheme="majorHAnsi" w:hAnsiTheme="majorHAnsi" w:cstheme="majorHAnsi"/>
          <w:highlight w:val="white"/>
        </w:rPr>
        <w:t xml:space="preserve">Phil </w:t>
      </w:r>
      <w:r w:rsidR="007F4AE7" w:rsidRPr="00F6002B">
        <w:rPr>
          <w:rFonts w:asciiTheme="majorHAnsi" w:hAnsiTheme="majorHAnsi" w:cstheme="majorHAnsi"/>
          <w:highlight w:val="white"/>
        </w:rPr>
        <w:t>Millward</w:t>
      </w:r>
      <w:r w:rsidRPr="00F6002B">
        <w:rPr>
          <w:rFonts w:asciiTheme="majorHAnsi" w:hAnsiTheme="majorHAnsi" w:cstheme="majorHAnsi"/>
          <w:highlight w:val="white"/>
        </w:rPr>
        <w:t xml:space="preserve"> </w:t>
      </w:r>
      <w:bookmarkEnd w:id="1"/>
      <w:r w:rsidR="000A4A69">
        <w:rPr>
          <w:rFonts w:asciiTheme="majorHAnsi" w:hAnsiTheme="majorHAnsi" w:cstheme="majorHAnsi"/>
          <w:highlight w:val="white"/>
        </w:rPr>
        <w:t xml:space="preserve">(PM) </w:t>
      </w:r>
      <w:r w:rsidRPr="00F6002B">
        <w:rPr>
          <w:rFonts w:asciiTheme="majorHAnsi" w:hAnsiTheme="majorHAnsi" w:cstheme="majorHAnsi"/>
          <w:highlight w:val="white"/>
        </w:rPr>
        <w:t xml:space="preserve">welcomed members of the public </w:t>
      </w:r>
      <w:r w:rsidR="0076673B">
        <w:rPr>
          <w:rFonts w:asciiTheme="majorHAnsi" w:hAnsiTheme="majorHAnsi" w:cstheme="majorHAnsi"/>
        </w:rPr>
        <w:t xml:space="preserve">and thanked KNA WMC for </w:t>
      </w:r>
      <w:r w:rsidR="000A4A69">
        <w:rPr>
          <w:color w:val="000000"/>
        </w:rPr>
        <w:t>allowing us to use the facilities</w:t>
      </w:r>
      <w:r w:rsidR="000A4A69">
        <w:rPr>
          <w:rFonts w:asciiTheme="majorHAnsi" w:hAnsiTheme="majorHAnsi" w:cstheme="majorHAnsi"/>
          <w:b/>
          <w:bCs/>
          <w:color w:val="212121"/>
          <w:sz w:val="24"/>
          <w:szCs w:val="24"/>
          <w:highlight w:val="white"/>
        </w:rPr>
        <w:t>.</w:t>
      </w:r>
    </w:p>
    <w:p w14:paraId="37D2DA25" w14:textId="77777777" w:rsidR="00313C6B" w:rsidRPr="0076673B" w:rsidRDefault="00313C6B" w:rsidP="008B5FFC">
      <w:pPr>
        <w:shd w:val="clear" w:color="auto" w:fill="FFFFFF" w:themeFill="background1"/>
        <w:spacing w:after="0" w:line="240" w:lineRule="auto"/>
        <w:rPr>
          <w:color w:val="000000"/>
        </w:rPr>
      </w:pPr>
    </w:p>
    <w:p w14:paraId="560CDCB5" w14:textId="11334A04" w:rsidR="00A14BC7" w:rsidRPr="0076673B" w:rsidRDefault="3237B274" w:rsidP="008B5FFC">
      <w:pPr>
        <w:pStyle w:val="ListParagraph"/>
        <w:numPr>
          <w:ilvl w:val="0"/>
          <w:numId w:val="34"/>
        </w:numPr>
        <w:shd w:val="clear" w:color="auto" w:fill="FFFFFF"/>
        <w:spacing w:after="0" w:line="240" w:lineRule="auto"/>
        <w:rPr>
          <w:rFonts w:asciiTheme="majorHAnsi" w:hAnsiTheme="majorHAnsi" w:cstheme="majorHAnsi"/>
          <w:b/>
          <w:bCs/>
          <w:sz w:val="24"/>
          <w:szCs w:val="24"/>
          <w:highlight w:val="white"/>
        </w:rPr>
      </w:pPr>
      <w:r w:rsidRPr="0076673B">
        <w:rPr>
          <w:rFonts w:asciiTheme="majorHAnsi" w:hAnsiTheme="majorHAnsi" w:cstheme="majorHAnsi"/>
          <w:b/>
          <w:bCs/>
          <w:sz w:val="24"/>
          <w:szCs w:val="24"/>
          <w:highlight w:val="white"/>
        </w:rPr>
        <w:t xml:space="preserve">Approval of the minutes of the last AGM held on </w:t>
      </w:r>
      <w:r w:rsidR="0076673B" w:rsidRPr="0076673B">
        <w:rPr>
          <w:rFonts w:asciiTheme="majorHAnsi" w:hAnsiTheme="majorHAnsi" w:cstheme="majorHAnsi"/>
          <w:b/>
          <w:bCs/>
          <w:sz w:val="24"/>
          <w:szCs w:val="24"/>
          <w:highlight w:val="white"/>
        </w:rPr>
        <w:t xml:space="preserve">Tuesday </w:t>
      </w:r>
      <w:r w:rsidR="005A5891">
        <w:rPr>
          <w:rFonts w:asciiTheme="majorHAnsi" w:hAnsiTheme="majorHAnsi" w:cstheme="majorHAnsi"/>
          <w:b/>
          <w:bCs/>
          <w:sz w:val="24"/>
          <w:szCs w:val="24"/>
          <w:highlight w:val="white"/>
        </w:rPr>
        <w:t>23</w:t>
      </w:r>
      <w:r w:rsidR="0076673B" w:rsidRPr="0076673B">
        <w:rPr>
          <w:rFonts w:asciiTheme="majorHAnsi" w:hAnsiTheme="majorHAnsi" w:cstheme="majorHAnsi"/>
          <w:b/>
          <w:bCs/>
          <w:sz w:val="24"/>
          <w:szCs w:val="24"/>
          <w:highlight w:val="white"/>
        </w:rPr>
        <w:t xml:space="preserve"> </w:t>
      </w:r>
      <w:r w:rsidR="00D33984">
        <w:rPr>
          <w:rFonts w:asciiTheme="majorHAnsi" w:hAnsiTheme="majorHAnsi" w:cstheme="majorHAnsi"/>
          <w:b/>
          <w:bCs/>
          <w:sz w:val="24"/>
          <w:szCs w:val="24"/>
          <w:highlight w:val="white"/>
        </w:rPr>
        <w:t>April</w:t>
      </w:r>
      <w:r w:rsidR="0076673B" w:rsidRPr="0076673B">
        <w:rPr>
          <w:rFonts w:asciiTheme="majorHAnsi" w:hAnsiTheme="majorHAnsi" w:cstheme="majorHAnsi"/>
          <w:b/>
          <w:bCs/>
          <w:sz w:val="24"/>
          <w:szCs w:val="24"/>
          <w:highlight w:val="white"/>
        </w:rPr>
        <w:t xml:space="preserve"> 202</w:t>
      </w:r>
      <w:r w:rsidR="005A5891">
        <w:rPr>
          <w:rFonts w:asciiTheme="majorHAnsi" w:hAnsiTheme="majorHAnsi" w:cstheme="majorHAnsi"/>
          <w:b/>
          <w:bCs/>
          <w:sz w:val="24"/>
          <w:szCs w:val="24"/>
          <w:highlight w:val="white"/>
        </w:rPr>
        <w:t>4</w:t>
      </w:r>
    </w:p>
    <w:p w14:paraId="7D22A8A3" w14:textId="55D3BEC3" w:rsidR="00A14BC7" w:rsidRPr="00313C6B" w:rsidRDefault="00D33984" w:rsidP="00F009EE">
      <w:pPr>
        <w:pStyle w:val="ListParagraph"/>
        <w:shd w:val="clear" w:color="auto" w:fill="FFFFFF"/>
        <w:spacing w:after="0" w:line="240" w:lineRule="auto"/>
        <w:ind w:left="357"/>
        <w:rPr>
          <w:rFonts w:asciiTheme="majorHAnsi" w:hAnsiTheme="majorHAnsi" w:cstheme="majorHAnsi"/>
          <w:highlight w:val="white"/>
        </w:rPr>
      </w:pPr>
      <w:r>
        <w:rPr>
          <w:rFonts w:asciiTheme="majorHAnsi" w:hAnsiTheme="majorHAnsi" w:cstheme="majorHAnsi"/>
          <w:highlight w:val="white"/>
        </w:rPr>
        <w:t>Minutes approved.</w:t>
      </w:r>
    </w:p>
    <w:p w14:paraId="5677D664" w14:textId="77777777" w:rsidR="00F6002B" w:rsidRPr="00F6002B" w:rsidRDefault="00F6002B" w:rsidP="008B5FFC">
      <w:pPr>
        <w:shd w:val="clear" w:color="auto" w:fill="FFFFFF" w:themeFill="background1"/>
        <w:spacing w:after="0" w:line="240" w:lineRule="auto"/>
        <w:rPr>
          <w:rFonts w:asciiTheme="majorHAnsi" w:hAnsiTheme="majorHAnsi" w:cstheme="majorHAnsi"/>
          <w:highlight w:val="white"/>
        </w:rPr>
      </w:pPr>
    </w:p>
    <w:p w14:paraId="5E35AB06" w14:textId="70E12600" w:rsidR="00A14BC7" w:rsidRPr="00D33984" w:rsidRDefault="004277A0" w:rsidP="008B5FFC">
      <w:pPr>
        <w:pStyle w:val="ListParagraph"/>
        <w:numPr>
          <w:ilvl w:val="0"/>
          <w:numId w:val="34"/>
        </w:numPr>
        <w:shd w:val="clear" w:color="auto" w:fill="FFFFFF"/>
        <w:spacing w:after="0" w:line="240" w:lineRule="auto"/>
        <w:ind w:left="357" w:hanging="357"/>
        <w:rPr>
          <w:rFonts w:asciiTheme="majorHAnsi" w:hAnsiTheme="majorHAnsi" w:cstheme="majorHAnsi"/>
          <w:b/>
          <w:sz w:val="28"/>
          <w:szCs w:val="28"/>
          <w:highlight w:val="white"/>
        </w:rPr>
      </w:pPr>
      <w:r w:rsidRPr="009E1FBD">
        <w:rPr>
          <w:rFonts w:asciiTheme="majorHAnsi" w:hAnsiTheme="majorHAnsi" w:cstheme="majorHAnsi"/>
          <w:b/>
          <w:bCs/>
          <w:sz w:val="24"/>
          <w:szCs w:val="24"/>
          <w:highlight w:val="white"/>
        </w:rPr>
        <w:t>Matters arising</w:t>
      </w:r>
    </w:p>
    <w:p w14:paraId="4AAC8A45" w14:textId="0AEEFE7D" w:rsidR="00D33984" w:rsidRDefault="00AE02E0" w:rsidP="008B5FFC">
      <w:pPr>
        <w:pStyle w:val="ListParagraph"/>
        <w:shd w:val="clear" w:color="auto" w:fill="FFFFFF"/>
        <w:spacing w:after="0" w:line="240" w:lineRule="auto"/>
        <w:ind w:left="357"/>
        <w:rPr>
          <w:rFonts w:asciiTheme="majorHAnsi" w:hAnsiTheme="majorHAnsi" w:cstheme="majorHAnsi"/>
          <w:highlight w:val="white"/>
        </w:rPr>
      </w:pPr>
      <w:r w:rsidRPr="00AE02E0">
        <w:rPr>
          <w:rFonts w:asciiTheme="majorHAnsi" w:hAnsiTheme="majorHAnsi" w:cstheme="majorHAnsi"/>
          <w:highlight w:val="white"/>
        </w:rPr>
        <w:t>No matters arising.</w:t>
      </w:r>
    </w:p>
    <w:p w14:paraId="01C687F1" w14:textId="77777777" w:rsidR="00AE02E0" w:rsidRPr="00AE02E0" w:rsidRDefault="00AE02E0" w:rsidP="00D33984">
      <w:pPr>
        <w:pStyle w:val="ListParagraph"/>
        <w:shd w:val="clear" w:color="auto" w:fill="FFFFFF"/>
        <w:spacing w:after="0" w:line="240" w:lineRule="auto"/>
        <w:ind w:left="357"/>
        <w:rPr>
          <w:rFonts w:asciiTheme="majorHAnsi" w:hAnsiTheme="majorHAnsi" w:cstheme="majorHAnsi"/>
          <w:highlight w:val="white"/>
        </w:rPr>
      </w:pPr>
    </w:p>
    <w:p w14:paraId="5A162DE2" w14:textId="0DD95513" w:rsidR="00A14BC7" w:rsidRPr="00F009EE" w:rsidRDefault="004277A0" w:rsidP="00F009EE">
      <w:pPr>
        <w:pStyle w:val="ListParagraph"/>
        <w:numPr>
          <w:ilvl w:val="0"/>
          <w:numId w:val="34"/>
        </w:numPr>
        <w:shd w:val="clear" w:color="auto" w:fill="FFFFFF"/>
        <w:spacing w:after="0" w:line="240" w:lineRule="auto"/>
        <w:ind w:left="357" w:hanging="357"/>
        <w:rPr>
          <w:rFonts w:asciiTheme="majorHAnsi" w:hAnsiTheme="majorHAnsi" w:cstheme="majorHAnsi"/>
          <w:b/>
          <w:bCs/>
          <w:sz w:val="24"/>
          <w:szCs w:val="24"/>
          <w:highlight w:val="white"/>
        </w:rPr>
      </w:pPr>
      <w:r w:rsidRPr="009E1FBD">
        <w:rPr>
          <w:rFonts w:asciiTheme="majorHAnsi" w:hAnsiTheme="majorHAnsi" w:cstheme="majorHAnsi"/>
          <w:b/>
          <w:bCs/>
          <w:sz w:val="24"/>
          <w:szCs w:val="24"/>
          <w:highlight w:val="white"/>
        </w:rPr>
        <w:t>Election of officers and committee membership</w:t>
      </w:r>
    </w:p>
    <w:p w14:paraId="2B484F14" w14:textId="6C661898" w:rsidR="00A14BC7" w:rsidRPr="00F6002B" w:rsidRDefault="00CC0D9A" w:rsidP="00F009EE">
      <w:pPr>
        <w:shd w:val="clear" w:color="auto" w:fill="FFFFFF" w:themeFill="background1"/>
        <w:spacing w:after="0" w:line="240" w:lineRule="auto"/>
        <w:ind w:left="357"/>
        <w:rPr>
          <w:rFonts w:asciiTheme="majorHAnsi" w:hAnsiTheme="majorHAnsi" w:cstheme="majorHAnsi"/>
          <w:highlight w:val="white"/>
        </w:rPr>
      </w:pPr>
      <w:r w:rsidRPr="00F6002B">
        <w:rPr>
          <w:rFonts w:asciiTheme="majorHAnsi" w:hAnsiTheme="majorHAnsi" w:cstheme="majorHAnsi"/>
          <w:highlight w:val="white"/>
        </w:rPr>
        <w:t xml:space="preserve">Phil </w:t>
      </w:r>
      <w:r w:rsidR="007F4AE7" w:rsidRPr="00F6002B">
        <w:rPr>
          <w:rFonts w:asciiTheme="majorHAnsi" w:hAnsiTheme="majorHAnsi" w:cstheme="majorHAnsi"/>
          <w:highlight w:val="white"/>
        </w:rPr>
        <w:t>Millward</w:t>
      </w:r>
      <w:r w:rsidRPr="00F6002B">
        <w:rPr>
          <w:rFonts w:asciiTheme="majorHAnsi" w:hAnsiTheme="majorHAnsi" w:cstheme="majorHAnsi"/>
          <w:highlight w:val="white"/>
        </w:rPr>
        <w:t xml:space="preserve"> </w:t>
      </w:r>
      <w:r w:rsidR="000A4A69">
        <w:rPr>
          <w:rFonts w:asciiTheme="majorHAnsi" w:hAnsiTheme="majorHAnsi" w:cstheme="majorHAnsi"/>
          <w:highlight w:val="white"/>
        </w:rPr>
        <w:t>remains as</w:t>
      </w:r>
      <w:r w:rsidR="00D4075B" w:rsidRPr="00F6002B">
        <w:rPr>
          <w:rFonts w:asciiTheme="majorHAnsi" w:hAnsiTheme="majorHAnsi" w:cstheme="majorHAnsi"/>
          <w:highlight w:val="white"/>
        </w:rPr>
        <w:t xml:space="preserve"> </w:t>
      </w:r>
      <w:r w:rsidRPr="00F6002B">
        <w:rPr>
          <w:rFonts w:asciiTheme="majorHAnsi" w:hAnsiTheme="majorHAnsi" w:cstheme="majorHAnsi"/>
          <w:highlight w:val="white"/>
        </w:rPr>
        <w:t>Chairman</w:t>
      </w:r>
      <w:r w:rsidR="004F2B7E">
        <w:rPr>
          <w:rFonts w:asciiTheme="majorHAnsi" w:hAnsiTheme="majorHAnsi" w:cstheme="majorHAnsi"/>
          <w:highlight w:val="white"/>
        </w:rPr>
        <w:t>.</w:t>
      </w:r>
    </w:p>
    <w:p w14:paraId="16545D45" w14:textId="0BF3E39F" w:rsidR="00CC0D9A" w:rsidRDefault="006E67D7" w:rsidP="00F009EE">
      <w:pPr>
        <w:shd w:val="clear" w:color="auto" w:fill="FFFFFF" w:themeFill="background1"/>
        <w:spacing w:after="0" w:line="240" w:lineRule="auto"/>
        <w:ind w:left="357"/>
        <w:rPr>
          <w:rFonts w:asciiTheme="majorHAnsi" w:hAnsiTheme="majorHAnsi" w:cstheme="majorHAnsi"/>
          <w:highlight w:val="white"/>
        </w:rPr>
      </w:pPr>
      <w:r>
        <w:rPr>
          <w:rFonts w:asciiTheme="majorHAnsi" w:hAnsiTheme="majorHAnsi" w:cstheme="majorHAnsi"/>
          <w:highlight w:val="white"/>
        </w:rPr>
        <w:t xml:space="preserve">Carole Dobson </w:t>
      </w:r>
      <w:r w:rsidR="00AE02E0">
        <w:rPr>
          <w:rFonts w:asciiTheme="majorHAnsi" w:hAnsiTheme="majorHAnsi" w:cstheme="majorHAnsi"/>
          <w:highlight w:val="white"/>
        </w:rPr>
        <w:t>remains as Treasurer</w:t>
      </w:r>
      <w:r>
        <w:rPr>
          <w:rFonts w:asciiTheme="majorHAnsi" w:hAnsiTheme="majorHAnsi" w:cstheme="majorHAnsi"/>
          <w:highlight w:val="white"/>
        </w:rPr>
        <w:t>.</w:t>
      </w:r>
    </w:p>
    <w:p w14:paraId="3C21B165" w14:textId="4C3BEB74" w:rsidR="004F2B7E" w:rsidRDefault="004F2B7E" w:rsidP="00F009EE">
      <w:pPr>
        <w:shd w:val="clear" w:color="auto" w:fill="FFFFFF" w:themeFill="background1"/>
        <w:spacing w:after="0" w:line="240" w:lineRule="auto"/>
        <w:ind w:left="357"/>
        <w:rPr>
          <w:rFonts w:asciiTheme="majorHAnsi" w:hAnsiTheme="majorHAnsi" w:cstheme="majorHAnsi"/>
          <w:highlight w:val="white"/>
        </w:rPr>
      </w:pPr>
      <w:r>
        <w:rPr>
          <w:rFonts w:asciiTheme="majorHAnsi" w:hAnsiTheme="majorHAnsi" w:cstheme="majorHAnsi"/>
          <w:highlight w:val="white"/>
        </w:rPr>
        <w:t xml:space="preserve">Karen Millward </w:t>
      </w:r>
      <w:r w:rsidR="00AE02E0">
        <w:rPr>
          <w:rFonts w:asciiTheme="majorHAnsi" w:hAnsiTheme="majorHAnsi" w:cstheme="majorHAnsi"/>
          <w:highlight w:val="white"/>
        </w:rPr>
        <w:t>remains</w:t>
      </w:r>
      <w:r>
        <w:rPr>
          <w:rFonts w:asciiTheme="majorHAnsi" w:hAnsiTheme="majorHAnsi" w:cstheme="majorHAnsi"/>
          <w:highlight w:val="white"/>
        </w:rPr>
        <w:t xml:space="preserve"> as Secretary.</w:t>
      </w:r>
    </w:p>
    <w:p w14:paraId="27ABDE31" w14:textId="69C4438A" w:rsidR="004F2B7E" w:rsidRPr="00F6002B" w:rsidRDefault="004F2B7E" w:rsidP="00F009EE">
      <w:pPr>
        <w:shd w:val="clear" w:color="auto" w:fill="FFFFFF" w:themeFill="background1"/>
        <w:spacing w:after="0" w:line="240" w:lineRule="auto"/>
        <w:ind w:left="357"/>
        <w:rPr>
          <w:rFonts w:asciiTheme="majorHAnsi" w:hAnsiTheme="majorHAnsi" w:cstheme="majorHAnsi"/>
          <w:highlight w:val="white"/>
        </w:rPr>
      </w:pPr>
      <w:r>
        <w:rPr>
          <w:rFonts w:asciiTheme="majorHAnsi" w:hAnsiTheme="majorHAnsi" w:cstheme="majorHAnsi"/>
          <w:highlight w:val="white"/>
        </w:rPr>
        <w:t>Hilary Hopkins</w:t>
      </w:r>
      <w:r w:rsidR="00F57BB7">
        <w:rPr>
          <w:rFonts w:asciiTheme="majorHAnsi" w:hAnsiTheme="majorHAnsi" w:cstheme="majorHAnsi"/>
          <w:highlight w:val="white"/>
        </w:rPr>
        <w:t>on</w:t>
      </w:r>
      <w:r w:rsidR="006E67D7">
        <w:rPr>
          <w:rFonts w:asciiTheme="majorHAnsi" w:hAnsiTheme="majorHAnsi" w:cstheme="majorHAnsi"/>
          <w:highlight w:val="white"/>
        </w:rPr>
        <w:t xml:space="preserve">, Chris Pyle </w:t>
      </w:r>
      <w:r w:rsidR="005A5891">
        <w:rPr>
          <w:rFonts w:asciiTheme="majorHAnsi" w:hAnsiTheme="majorHAnsi" w:cstheme="majorHAnsi"/>
          <w:highlight w:val="white"/>
        </w:rPr>
        <w:t>and Julia Hatch</w:t>
      </w:r>
      <w:r>
        <w:rPr>
          <w:rFonts w:asciiTheme="majorHAnsi" w:hAnsiTheme="majorHAnsi" w:cstheme="majorHAnsi"/>
          <w:highlight w:val="white"/>
        </w:rPr>
        <w:t xml:space="preserve"> remain as committee members.</w:t>
      </w:r>
    </w:p>
    <w:p w14:paraId="53176E0C" w14:textId="12C1C003" w:rsidR="006E67D7" w:rsidRDefault="00F81A8C" w:rsidP="00F009EE">
      <w:pPr>
        <w:shd w:val="clear" w:color="auto" w:fill="FFFFFF" w:themeFill="background1"/>
        <w:spacing w:after="0" w:line="240" w:lineRule="auto"/>
        <w:ind w:left="357"/>
        <w:rPr>
          <w:rFonts w:asciiTheme="majorHAnsi" w:hAnsiTheme="majorHAnsi" w:cstheme="majorHAnsi"/>
          <w:highlight w:val="white"/>
        </w:rPr>
      </w:pPr>
      <w:r w:rsidRPr="00F6002B">
        <w:rPr>
          <w:rFonts w:asciiTheme="majorHAnsi" w:hAnsiTheme="majorHAnsi" w:cstheme="majorHAnsi"/>
          <w:highlight w:val="white"/>
        </w:rPr>
        <w:t>Shirelle Hawkins</w:t>
      </w:r>
      <w:r w:rsidR="006E799C" w:rsidRPr="00F6002B">
        <w:rPr>
          <w:rFonts w:asciiTheme="majorHAnsi" w:hAnsiTheme="majorHAnsi" w:cstheme="majorHAnsi"/>
          <w:highlight w:val="white"/>
        </w:rPr>
        <w:t xml:space="preserve">, Countryside Education Officer, </w:t>
      </w:r>
      <w:r w:rsidR="004F2B7E">
        <w:rPr>
          <w:rFonts w:asciiTheme="majorHAnsi" w:hAnsiTheme="majorHAnsi" w:cstheme="majorHAnsi"/>
          <w:highlight w:val="white"/>
        </w:rPr>
        <w:t xml:space="preserve">remains </w:t>
      </w:r>
      <w:r w:rsidR="00D61ED5">
        <w:rPr>
          <w:rFonts w:asciiTheme="majorHAnsi" w:hAnsiTheme="majorHAnsi" w:cstheme="majorHAnsi"/>
          <w:highlight w:val="white"/>
        </w:rPr>
        <w:t xml:space="preserve">a </w:t>
      </w:r>
      <w:r w:rsidR="00D4075B" w:rsidRPr="00F6002B">
        <w:rPr>
          <w:rFonts w:asciiTheme="majorHAnsi" w:hAnsiTheme="majorHAnsi" w:cstheme="majorHAnsi"/>
          <w:highlight w:val="white"/>
        </w:rPr>
        <w:t xml:space="preserve">committee member but </w:t>
      </w:r>
      <w:r w:rsidR="00D61ED5">
        <w:rPr>
          <w:rFonts w:asciiTheme="majorHAnsi" w:hAnsiTheme="majorHAnsi" w:cstheme="majorHAnsi"/>
          <w:highlight w:val="white"/>
        </w:rPr>
        <w:t>does</w:t>
      </w:r>
      <w:r w:rsidR="00D4075B" w:rsidRPr="00F6002B">
        <w:rPr>
          <w:rFonts w:asciiTheme="majorHAnsi" w:hAnsiTheme="majorHAnsi" w:cstheme="majorHAnsi"/>
          <w:highlight w:val="white"/>
        </w:rPr>
        <w:t xml:space="preserve"> not</w:t>
      </w:r>
      <w:r w:rsidRPr="00F6002B">
        <w:rPr>
          <w:rFonts w:asciiTheme="majorHAnsi" w:hAnsiTheme="majorHAnsi" w:cstheme="majorHAnsi"/>
          <w:highlight w:val="white"/>
        </w:rPr>
        <w:t xml:space="preserve"> </w:t>
      </w:r>
      <w:r w:rsidR="006E799C" w:rsidRPr="00F6002B">
        <w:rPr>
          <w:rFonts w:asciiTheme="majorHAnsi" w:hAnsiTheme="majorHAnsi" w:cstheme="majorHAnsi"/>
          <w:highlight w:val="white"/>
        </w:rPr>
        <w:t xml:space="preserve">have a </w:t>
      </w:r>
      <w:r w:rsidRPr="00F6002B">
        <w:rPr>
          <w:rFonts w:asciiTheme="majorHAnsi" w:hAnsiTheme="majorHAnsi" w:cstheme="majorHAnsi"/>
          <w:highlight w:val="white"/>
        </w:rPr>
        <w:t xml:space="preserve">vote as </w:t>
      </w:r>
      <w:r w:rsidR="007E5B35">
        <w:rPr>
          <w:rFonts w:asciiTheme="majorHAnsi" w:hAnsiTheme="majorHAnsi" w:cstheme="majorHAnsi"/>
          <w:highlight w:val="white"/>
        </w:rPr>
        <w:t xml:space="preserve">specified in </w:t>
      </w:r>
      <w:proofErr w:type="spellStart"/>
      <w:r w:rsidR="007E5B35">
        <w:rPr>
          <w:rFonts w:asciiTheme="majorHAnsi" w:hAnsiTheme="majorHAnsi" w:cstheme="majorHAnsi"/>
          <w:highlight w:val="white"/>
        </w:rPr>
        <w:t>FoJSP</w:t>
      </w:r>
      <w:proofErr w:type="spellEnd"/>
      <w:r w:rsidR="007E5B35">
        <w:rPr>
          <w:rFonts w:asciiTheme="majorHAnsi" w:hAnsiTheme="majorHAnsi" w:cstheme="majorHAnsi"/>
          <w:highlight w:val="white"/>
        </w:rPr>
        <w:t xml:space="preserve"> Constitution</w:t>
      </w:r>
      <w:r w:rsidR="004F2B7E">
        <w:rPr>
          <w:rFonts w:asciiTheme="majorHAnsi" w:hAnsiTheme="majorHAnsi" w:cstheme="majorHAnsi"/>
          <w:highlight w:val="white"/>
        </w:rPr>
        <w:t>.</w:t>
      </w:r>
    </w:p>
    <w:p w14:paraId="127092F9" w14:textId="03C31D72" w:rsidR="0053783E" w:rsidRDefault="0053783E" w:rsidP="00F6002B">
      <w:pPr>
        <w:shd w:val="clear" w:color="auto" w:fill="FFFFFF" w:themeFill="background1"/>
        <w:spacing w:after="0" w:line="240" w:lineRule="auto"/>
        <w:rPr>
          <w:rFonts w:asciiTheme="majorHAnsi" w:hAnsiTheme="majorHAnsi" w:cstheme="majorHAnsi"/>
          <w:highlight w:val="white"/>
        </w:rPr>
      </w:pPr>
    </w:p>
    <w:p w14:paraId="4D48280B" w14:textId="40B641CC" w:rsidR="005A5891" w:rsidRPr="00F009EE" w:rsidRDefault="004277A0" w:rsidP="00F009EE">
      <w:pPr>
        <w:pStyle w:val="ListParagraph"/>
        <w:numPr>
          <w:ilvl w:val="0"/>
          <w:numId w:val="34"/>
        </w:numPr>
        <w:shd w:val="clear" w:color="auto" w:fill="FFFFFF"/>
        <w:spacing w:after="120" w:line="240" w:lineRule="auto"/>
        <w:rPr>
          <w:rFonts w:asciiTheme="majorHAnsi" w:hAnsiTheme="majorHAnsi" w:cstheme="majorHAnsi"/>
          <w:b/>
          <w:bCs/>
          <w:sz w:val="24"/>
          <w:szCs w:val="24"/>
          <w:highlight w:val="white"/>
        </w:rPr>
      </w:pPr>
      <w:r w:rsidRPr="009E1FBD">
        <w:rPr>
          <w:rFonts w:asciiTheme="majorHAnsi" w:hAnsiTheme="majorHAnsi" w:cstheme="majorHAnsi"/>
          <w:b/>
          <w:bCs/>
          <w:sz w:val="24"/>
          <w:szCs w:val="24"/>
          <w:highlight w:val="white"/>
        </w:rPr>
        <w:t>Chair’s report 20</w:t>
      </w:r>
      <w:r w:rsidR="00F81A8C" w:rsidRPr="009E1FBD">
        <w:rPr>
          <w:rFonts w:asciiTheme="majorHAnsi" w:hAnsiTheme="majorHAnsi" w:cstheme="majorHAnsi"/>
          <w:b/>
          <w:bCs/>
          <w:sz w:val="24"/>
          <w:szCs w:val="24"/>
          <w:highlight w:val="white"/>
        </w:rPr>
        <w:t>2</w:t>
      </w:r>
      <w:r w:rsidR="00AE02E0">
        <w:rPr>
          <w:rFonts w:asciiTheme="majorHAnsi" w:hAnsiTheme="majorHAnsi" w:cstheme="majorHAnsi"/>
          <w:b/>
          <w:bCs/>
          <w:sz w:val="24"/>
          <w:szCs w:val="24"/>
          <w:highlight w:val="white"/>
        </w:rPr>
        <w:t>3</w:t>
      </w:r>
      <w:r w:rsidR="00F81A8C" w:rsidRPr="009E1FBD">
        <w:rPr>
          <w:rFonts w:asciiTheme="majorHAnsi" w:hAnsiTheme="majorHAnsi" w:cstheme="majorHAnsi"/>
          <w:b/>
          <w:bCs/>
          <w:sz w:val="24"/>
          <w:szCs w:val="24"/>
          <w:highlight w:val="white"/>
        </w:rPr>
        <w:t>-202</w:t>
      </w:r>
      <w:r w:rsidR="00AE02E0" w:rsidRPr="00F009EE">
        <w:rPr>
          <w:rFonts w:asciiTheme="majorHAnsi" w:hAnsiTheme="majorHAnsi" w:cstheme="majorHAnsi"/>
          <w:b/>
          <w:bCs/>
          <w:sz w:val="24"/>
          <w:szCs w:val="24"/>
          <w:highlight w:val="white"/>
        </w:rPr>
        <w:t>4</w:t>
      </w:r>
      <w:r w:rsidR="00F009EE">
        <w:rPr>
          <w:rFonts w:asciiTheme="majorHAnsi" w:hAnsiTheme="majorHAnsi" w:cstheme="majorHAnsi"/>
          <w:b/>
          <w:bCs/>
          <w:sz w:val="24"/>
          <w:szCs w:val="24"/>
        </w:rPr>
        <w:br/>
      </w:r>
      <w:r w:rsidR="009E1FBD" w:rsidRPr="00F009EE">
        <w:rPr>
          <w:rFonts w:cstheme="minorHAnsi"/>
        </w:rPr>
        <w:t xml:space="preserve">PM thanked all </w:t>
      </w:r>
      <w:r w:rsidR="00F05F73" w:rsidRPr="00F009EE">
        <w:rPr>
          <w:rFonts w:cstheme="minorHAnsi"/>
        </w:rPr>
        <w:t>the committee</w:t>
      </w:r>
      <w:r w:rsidR="009E1FBD" w:rsidRPr="00F009EE">
        <w:rPr>
          <w:rFonts w:cstheme="minorHAnsi"/>
        </w:rPr>
        <w:t xml:space="preserve"> members</w:t>
      </w:r>
      <w:r w:rsidR="005A5891" w:rsidRPr="00F009EE">
        <w:rPr>
          <w:rFonts w:cstheme="minorHAnsi"/>
        </w:rPr>
        <w:t>, NYC</w:t>
      </w:r>
      <w:r w:rsidR="009E1FBD" w:rsidRPr="00F009EE">
        <w:rPr>
          <w:rFonts w:cstheme="minorHAnsi"/>
        </w:rPr>
        <w:t xml:space="preserve"> and </w:t>
      </w:r>
      <w:r w:rsidR="00AE02E0" w:rsidRPr="00F009EE">
        <w:rPr>
          <w:rFonts w:cstheme="minorHAnsi"/>
        </w:rPr>
        <w:t xml:space="preserve">the wider park community for helping to care for the park on their visits. </w:t>
      </w:r>
    </w:p>
    <w:p w14:paraId="4CB32E4E" w14:textId="2F9E7572" w:rsidR="009E1FBD" w:rsidRPr="00AE02E0" w:rsidRDefault="00AE02E0" w:rsidP="00F009EE">
      <w:pPr>
        <w:shd w:val="clear" w:color="auto" w:fill="FFFFFF"/>
        <w:spacing w:after="120" w:line="240" w:lineRule="auto"/>
        <w:ind w:left="360"/>
        <w:rPr>
          <w:rFonts w:cstheme="minorHAnsi"/>
        </w:rPr>
      </w:pPr>
      <w:proofErr w:type="gramStart"/>
      <w:r w:rsidRPr="00AE02E0">
        <w:rPr>
          <w:rFonts w:cstheme="minorHAnsi"/>
        </w:rPr>
        <w:t>Thanks</w:t>
      </w:r>
      <w:proofErr w:type="gramEnd"/>
      <w:r w:rsidRPr="00AE02E0">
        <w:rPr>
          <w:rFonts w:cstheme="minorHAnsi"/>
        </w:rPr>
        <w:t xml:space="preserve"> was also given to all those who participated in </w:t>
      </w:r>
      <w:r>
        <w:rPr>
          <w:rFonts w:cstheme="minorHAnsi"/>
        </w:rPr>
        <w:t xml:space="preserve">the </w:t>
      </w:r>
      <w:r w:rsidR="005A5891">
        <w:rPr>
          <w:rFonts w:cstheme="minorHAnsi"/>
        </w:rPr>
        <w:t xml:space="preserve">organised </w:t>
      </w:r>
      <w:r w:rsidRPr="00AE02E0">
        <w:rPr>
          <w:rFonts w:cstheme="minorHAnsi"/>
        </w:rPr>
        <w:t xml:space="preserve">volunteering events </w:t>
      </w:r>
      <w:proofErr w:type="gramStart"/>
      <w:r w:rsidR="005A5891">
        <w:rPr>
          <w:rFonts w:cstheme="minorHAnsi"/>
        </w:rPr>
        <w:t>and also</w:t>
      </w:r>
      <w:proofErr w:type="gramEnd"/>
      <w:r w:rsidR="005A5891">
        <w:rPr>
          <w:rFonts w:cstheme="minorHAnsi"/>
        </w:rPr>
        <w:t xml:space="preserve"> to those people who separately tend the park whilst visiting.</w:t>
      </w:r>
    </w:p>
    <w:p w14:paraId="0FE52EAE" w14:textId="54F0171E" w:rsidR="005A5891" w:rsidRPr="00F009EE" w:rsidRDefault="00AE02E0" w:rsidP="00F009EE">
      <w:pPr>
        <w:shd w:val="clear" w:color="auto" w:fill="FFFFFF"/>
        <w:spacing w:after="120" w:line="240" w:lineRule="auto"/>
        <w:ind w:left="360"/>
        <w:rPr>
          <w:rFonts w:cstheme="minorHAnsi"/>
        </w:rPr>
      </w:pPr>
      <w:r>
        <w:rPr>
          <w:rFonts w:cstheme="minorHAnsi"/>
        </w:rPr>
        <w:t>Specific highlights of the past year:</w:t>
      </w:r>
    </w:p>
    <w:p w14:paraId="3F0B6767" w14:textId="5015555C" w:rsidR="00D006ED" w:rsidRDefault="005A5891" w:rsidP="00D006ED">
      <w:pPr>
        <w:pStyle w:val="ListParagraph"/>
        <w:numPr>
          <w:ilvl w:val="0"/>
          <w:numId w:val="40"/>
        </w:numPr>
        <w:shd w:val="clear" w:color="auto" w:fill="FFFFFF"/>
        <w:spacing w:after="120" w:line="240" w:lineRule="auto"/>
        <w:rPr>
          <w:rFonts w:cstheme="minorHAnsi"/>
        </w:rPr>
      </w:pPr>
      <w:r>
        <w:rPr>
          <w:rFonts w:cstheme="minorHAnsi"/>
        </w:rPr>
        <w:t xml:space="preserve">The </w:t>
      </w:r>
      <w:r w:rsidR="00D006ED">
        <w:rPr>
          <w:rFonts w:cstheme="minorHAnsi"/>
        </w:rPr>
        <w:t>re-establishing the western boundary pond and creat</w:t>
      </w:r>
      <w:r>
        <w:rPr>
          <w:rFonts w:cstheme="minorHAnsi"/>
        </w:rPr>
        <w:t>ion of</w:t>
      </w:r>
      <w:r w:rsidR="00D006ED">
        <w:rPr>
          <w:rFonts w:cstheme="minorHAnsi"/>
        </w:rPr>
        <w:t xml:space="preserve"> a new pond on the northern boundary</w:t>
      </w:r>
      <w:r>
        <w:rPr>
          <w:rFonts w:cstheme="minorHAnsi"/>
        </w:rPr>
        <w:t>; these will be managed by Yorkshire Wildlife Trust for the next 25 years</w:t>
      </w:r>
      <w:r w:rsidR="00FE37BA">
        <w:rPr>
          <w:rFonts w:cstheme="minorHAnsi"/>
        </w:rPr>
        <w:t>.  The project has been a great success and despite very little rain, both have retained water.</w:t>
      </w:r>
    </w:p>
    <w:p w14:paraId="76BB4A60" w14:textId="57A95B9E" w:rsidR="00FE37BA" w:rsidRDefault="00FE37BA" w:rsidP="00D006ED">
      <w:pPr>
        <w:pStyle w:val="ListParagraph"/>
        <w:numPr>
          <w:ilvl w:val="0"/>
          <w:numId w:val="40"/>
        </w:numPr>
        <w:shd w:val="clear" w:color="auto" w:fill="FFFFFF"/>
        <w:spacing w:after="120" w:line="240" w:lineRule="auto"/>
        <w:rPr>
          <w:rFonts w:cstheme="minorHAnsi"/>
        </w:rPr>
      </w:pPr>
      <w:r>
        <w:rPr>
          <w:rFonts w:cstheme="minorHAnsi"/>
        </w:rPr>
        <w:lastRenderedPageBreak/>
        <w:t>In addition to fencing the new pond on the northern boundary, all broken fencing around veteran trees has been replaced.  Several people have commented on how much better the park looks for replacing the broken fences. The fencing was achieved at a much lower cost than originally estimated due to only having one cross bar instead of two.</w:t>
      </w:r>
    </w:p>
    <w:p w14:paraId="277FD0E0" w14:textId="1260AE1F" w:rsidR="00FE37BA" w:rsidRDefault="00FE37BA" w:rsidP="00D006ED">
      <w:pPr>
        <w:pStyle w:val="ListParagraph"/>
        <w:numPr>
          <w:ilvl w:val="0"/>
          <w:numId w:val="40"/>
        </w:numPr>
        <w:shd w:val="clear" w:color="auto" w:fill="FFFFFF"/>
        <w:spacing w:after="120" w:line="240" w:lineRule="auto"/>
        <w:rPr>
          <w:rFonts w:cstheme="minorHAnsi"/>
        </w:rPr>
      </w:pPr>
      <w:r>
        <w:rPr>
          <w:rFonts w:cstheme="minorHAnsi"/>
        </w:rPr>
        <w:t xml:space="preserve">The planting of around 200 shrubs as well as </w:t>
      </w:r>
      <w:proofErr w:type="gramStart"/>
      <w:r>
        <w:rPr>
          <w:rFonts w:cstheme="minorHAnsi"/>
        </w:rPr>
        <w:t>wild flower</w:t>
      </w:r>
      <w:proofErr w:type="gramEnd"/>
      <w:r>
        <w:rPr>
          <w:rFonts w:cstheme="minorHAnsi"/>
        </w:rPr>
        <w:t xml:space="preserve"> plugs and seeds to attract pollinators.  Thank you to Julia Hatch for the planning and co-ordinating of this project, as well as all the time she spent in the park! Thanks also to all the volunteers over many volunteering sessions who have helped ensure everything was planted/sown.</w:t>
      </w:r>
    </w:p>
    <w:p w14:paraId="52B9B3C0" w14:textId="77777777" w:rsidR="00D006ED" w:rsidRPr="00D006ED" w:rsidRDefault="00D006ED" w:rsidP="00D006ED">
      <w:pPr>
        <w:pStyle w:val="ListParagraph"/>
        <w:shd w:val="clear" w:color="auto" w:fill="FFFFFF"/>
        <w:spacing w:after="120" w:line="240" w:lineRule="auto"/>
        <w:rPr>
          <w:rFonts w:cstheme="minorHAnsi"/>
        </w:rPr>
      </w:pPr>
    </w:p>
    <w:p w14:paraId="23D5D725" w14:textId="3F0F7E48" w:rsidR="00872035" w:rsidRPr="009E1FBD" w:rsidRDefault="004277A0" w:rsidP="009E1FBD">
      <w:pPr>
        <w:pStyle w:val="ListParagraph"/>
        <w:numPr>
          <w:ilvl w:val="0"/>
          <w:numId w:val="34"/>
        </w:numPr>
        <w:shd w:val="clear" w:color="auto" w:fill="FFFFFF"/>
        <w:spacing w:after="120" w:line="240" w:lineRule="auto"/>
        <w:rPr>
          <w:rFonts w:asciiTheme="majorHAnsi" w:hAnsiTheme="majorHAnsi" w:cstheme="majorHAnsi"/>
          <w:b/>
          <w:bCs/>
          <w:color w:val="000000" w:themeColor="text1"/>
          <w:sz w:val="28"/>
          <w:szCs w:val="28"/>
        </w:rPr>
      </w:pPr>
      <w:r w:rsidRPr="009E1FBD">
        <w:rPr>
          <w:rFonts w:asciiTheme="majorHAnsi" w:hAnsiTheme="majorHAnsi" w:cstheme="majorHAnsi"/>
          <w:b/>
          <w:bCs/>
          <w:sz w:val="24"/>
          <w:szCs w:val="24"/>
          <w:highlight w:val="white"/>
        </w:rPr>
        <w:t xml:space="preserve">Treasurer’s report </w:t>
      </w:r>
      <w:bookmarkStart w:id="2" w:name="_Hlk94049361"/>
      <w:r w:rsidR="006E67D7" w:rsidRPr="009E1FBD">
        <w:rPr>
          <w:rFonts w:asciiTheme="majorHAnsi" w:hAnsiTheme="majorHAnsi" w:cstheme="majorHAnsi"/>
          <w:b/>
          <w:bCs/>
          <w:sz w:val="24"/>
          <w:szCs w:val="24"/>
          <w:highlight w:val="white"/>
        </w:rPr>
        <w:t>202</w:t>
      </w:r>
      <w:r w:rsidR="00D006ED">
        <w:rPr>
          <w:rFonts w:asciiTheme="majorHAnsi" w:hAnsiTheme="majorHAnsi" w:cstheme="majorHAnsi"/>
          <w:b/>
          <w:bCs/>
          <w:sz w:val="24"/>
          <w:szCs w:val="24"/>
          <w:highlight w:val="white"/>
        </w:rPr>
        <w:t>3</w:t>
      </w:r>
      <w:r w:rsidR="006E67D7" w:rsidRPr="009E1FBD">
        <w:rPr>
          <w:rFonts w:asciiTheme="majorHAnsi" w:hAnsiTheme="majorHAnsi" w:cstheme="majorHAnsi"/>
          <w:b/>
          <w:bCs/>
          <w:sz w:val="24"/>
          <w:szCs w:val="24"/>
          <w:highlight w:val="white"/>
        </w:rPr>
        <w:t>-202</w:t>
      </w:r>
      <w:r w:rsidR="00D006ED">
        <w:rPr>
          <w:rFonts w:asciiTheme="majorHAnsi" w:hAnsiTheme="majorHAnsi" w:cstheme="majorHAnsi"/>
          <w:b/>
          <w:bCs/>
          <w:sz w:val="24"/>
          <w:szCs w:val="24"/>
        </w:rPr>
        <w:t>4</w:t>
      </w:r>
    </w:p>
    <w:bookmarkEnd w:id="2"/>
    <w:p w14:paraId="2E71FE9C" w14:textId="77777777" w:rsidR="00821AE1" w:rsidRDefault="00D006ED" w:rsidP="00D006ED">
      <w:pPr>
        <w:shd w:val="clear" w:color="auto" w:fill="FFFFFF" w:themeFill="background1"/>
        <w:spacing w:after="0" w:line="276" w:lineRule="auto"/>
        <w:ind w:left="360"/>
        <w:rPr>
          <w:color w:val="000000"/>
        </w:rPr>
      </w:pPr>
      <w:r w:rsidRPr="00D006ED">
        <w:rPr>
          <w:color w:val="000000"/>
        </w:rPr>
        <w:t>Carole Dobson (CD)</w:t>
      </w:r>
      <w:r w:rsidR="00EE7A5F" w:rsidRPr="00D006ED">
        <w:rPr>
          <w:color w:val="000000"/>
        </w:rPr>
        <w:t xml:space="preserve"> reported that the accounts </w:t>
      </w:r>
      <w:r w:rsidR="00FE37BA">
        <w:rPr>
          <w:color w:val="000000"/>
        </w:rPr>
        <w:t xml:space="preserve">for the year end closed at £1,035.34, down on the previous year. </w:t>
      </w:r>
      <w:r w:rsidR="00821AE1">
        <w:rPr>
          <w:color w:val="000000"/>
        </w:rPr>
        <w:t>It was noted that donations were also down on the previous year.</w:t>
      </w:r>
    </w:p>
    <w:p w14:paraId="6EB23EC1" w14:textId="6FE64192" w:rsidR="00BB5DAC" w:rsidRDefault="00821AE1" w:rsidP="00FC403B">
      <w:pPr>
        <w:spacing w:after="0" w:line="240" w:lineRule="auto"/>
        <w:ind w:left="360"/>
        <w:rPr>
          <w:sz w:val="24"/>
          <w:szCs w:val="24"/>
        </w:rPr>
      </w:pPr>
      <w:r>
        <w:rPr>
          <w:sz w:val="24"/>
          <w:szCs w:val="24"/>
        </w:rPr>
        <w:t>Commuted f</w:t>
      </w:r>
      <w:r w:rsidR="00FC403B">
        <w:rPr>
          <w:sz w:val="24"/>
          <w:szCs w:val="24"/>
        </w:rPr>
        <w:t xml:space="preserve">unds held by NYC </w:t>
      </w:r>
      <w:r w:rsidR="000D2EB0">
        <w:rPr>
          <w:sz w:val="24"/>
          <w:szCs w:val="24"/>
        </w:rPr>
        <w:t xml:space="preserve">and available to spend on new projects </w:t>
      </w:r>
      <w:r w:rsidR="00FC403B">
        <w:rPr>
          <w:sz w:val="24"/>
          <w:szCs w:val="24"/>
        </w:rPr>
        <w:t>stand at £</w:t>
      </w:r>
      <w:r>
        <w:rPr>
          <w:sz w:val="24"/>
          <w:szCs w:val="24"/>
        </w:rPr>
        <w:t>7,452</w:t>
      </w:r>
      <w:r w:rsidR="000D2EB0">
        <w:rPr>
          <w:sz w:val="24"/>
          <w:szCs w:val="24"/>
        </w:rPr>
        <w:t>.</w:t>
      </w:r>
      <w:r w:rsidR="00CA177E">
        <w:rPr>
          <w:sz w:val="24"/>
          <w:szCs w:val="24"/>
        </w:rPr>
        <w:t xml:space="preserve"> </w:t>
      </w:r>
    </w:p>
    <w:p w14:paraId="7895743E" w14:textId="7D0A6CFF" w:rsidR="00CA177E" w:rsidRDefault="00CA177E" w:rsidP="00FC403B">
      <w:pPr>
        <w:spacing w:after="0" w:line="240" w:lineRule="auto"/>
        <w:ind w:left="360"/>
        <w:rPr>
          <w:sz w:val="24"/>
          <w:szCs w:val="24"/>
        </w:rPr>
      </w:pPr>
      <w:r>
        <w:rPr>
          <w:sz w:val="24"/>
          <w:szCs w:val="24"/>
        </w:rPr>
        <w:t>It was noted that £</w:t>
      </w:r>
      <w:r w:rsidR="00842D91" w:rsidRPr="00842D91">
        <w:rPr>
          <w:sz w:val="24"/>
          <w:szCs w:val="24"/>
        </w:rPr>
        <w:t>212.25</w:t>
      </w:r>
      <w:r>
        <w:rPr>
          <w:sz w:val="24"/>
          <w:szCs w:val="24"/>
        </w:rPr>
        <w:t xml:space="preserve"> has an expiry date and should be used asap.</w:t>
      </w:r>
    </w:p>
    <w:p w14:paraId="385F5885" w14:textId="4BBBF117" w:rsidR="00EE7A5F" w:rsidRPr="00D006ED" w:rsidRDefault="00EE7A5F" w:rsidP="00D006ED">
      <w:pPr>
        <w:shd w:val="clear" w:color="auto" w:fill="FFFFFF" w:themeFill="background1"/>
        <w:spacing w:after="0" w:line="276" w:lineRule="auto"/>
        <w:ind w:left="360"/>
        <w:rPr>
          <w:color w:val="000000"/>
        </w:rPr>
      </w:pPr>
    </w:p>
    <w:p w14:paraId="65125F90" w14:textId="453F9AFB" w:rsidR="003F2933" w:rsidRPr="00D006ED" w:rsidRDefault="003F2933" w:rsidP="003F2933">
      <w:pPr>
        <w:shd w:val="clear" w:color="auto" w:fill="FFFFFF" w:themeFill="background1"/>
        <w:spacing w:after="0" w:line="276" w:lineRule="auto"/>
        <w:ind w:left="360"/>
        <w:rPr>
          <w:color w:val="000000"/>
        </w:rPr>
      </w:pPr>
      <w:r>
        <w:rPr>
          <w:color w:val="000000"/>
        </w:rPr>
        <w:t>CD</w:t>
      </w:r>
      <w:r w:rsidRPr="00D006ED">
        <w:rPr>
          <w:color w:val="000000"/>
        </w:rPr>
        <w:t xml:space="preserve"> thanked Richard Owen-Hughes for examining the accounts for 202</w:t>
      </w:r>
      <w:r>
        <w:rPr>
          <w:color w:val="000000"/>
        </w:rPr>
        <w:t>4</w:t>
      </w:r>
      <w:r w:rsidRPr="00D006ED">
        <w:rPr>
          <w:color w:val="000000"/>
        </w:rPr>
        <w:t>/202</w:t>
      </w:r>
      <w:r>
        <w:rPr>
          <w:color w:val="000000"/>
        </w:rPr>
        <w:t>5</w:t>
      </w:r>
      <w:r w:rsidRPr="00D006ED">
        <w:rPr>
          <w:color w:val="000000"/>
        </w:rPr>
        <w:t xml:space="preserve"> and for offering to examine the 202</w:t>
      </w:r>
      <w:r>
        <w:rPr>
          <w:color w:val="000000"/>
        </w:rPr>
        <w:t>5</w:t>
      </w:r>
      <w:r w:rsidRPr="00D006ED">
        <w:rPr>
          <w:color w:val="000000"/>
        </w:rPr>
        <w:t>/202</w:t>
      </w:r>
      <w:r>
        <w:rPr>
          <w:color w:val="000000"/>
        </w:rPr>
        <w:t>6</w:t>
      </w:r>
      <w:r w:rsidRPr="00D006ED">
        <w:rPr>
          <w:color w:val="000000"/>
        </w:rPr>
        <w:t xml:space="preserve"> accounts next year.</w:t>
      </w:r>
    </w:p>
    <w:p w14:paraId="0CE91712" w14:textId="77777777" w:rsidR="003F2933" w:rsidRDefault="003F2933" w:rsidP="003F2933">
      <w:pPr>
        <w:shd w:val="clear" w:color="auto" w:fill="FFFFFF" w:themeFill="background1"/>
        <w:spacing w:after="0" w:line="276" w:lineRule="auto"/>
        <w:ind w:left="360"/>
        <w:rPr>
          <w:color w:val="000000"/>
        </w:rPr>
      </w:pPr>
    </w:p>
    <w:p w14:paraId="6526B566" w14:textId="5BAD7E56" w:rsidR="003F2933" w:rsidRPr="00D006ED" w:rsidRDefault="003F2933" w:rsidP="003F2933">
      <w:pPr>
        <w:shd w:val="clear" w:color="auto" w:fill="FFFFFF" w:themeFill="background1"/>
        <w:spacing w:after="0" w:line="276" w:lineRule="auto"/>
        <w:ind w:left="360"/>
        <w:rPr>
          <w:color w:val="000000"/>
        </w:rPr>
      </w:pPr>
      <w:r w:rsidRPr="00D006ED">
        <w:rPr>
          <w:color w:val="000000"/>
        </w:rPr>
        <w:t>Appointment of the 202</w:t>
      </w:r>
      <w:r>
        <w:rPr>
          <w:color w:val="000000"/>
        </w:rPr>
        <w:t>5</w:t>
      </w:r>
      <w:r w:rsidRPr="00D006ED">
        <w:rPr>
          <w:color w:val="000000"/>
        </w:rPr>
        <w:t>/202</w:t>
      </w:r>
      <w:r>
        <w:rPr>
          <w:color w:val="000000"/>
        </w:rPr>
        <w:t>6</w:t>
      </w:r>
      <w:r w:rsidRPr="00D006ED">
        <w:rPr>
          <w:color w:val="000000"/>
        </w:rPr>
        <w:t xml:space="preserve"> examiner; Richard Owen-Hughes is appointed; thank you to Richard for your continued support.</w:t>
      </w:r>
    </w:p>
    <w:p w14:paraId="2F97A789" w14:textId="77777777" w:rsidR="00EE7A5F" w:rsidRDefault="00EE7A5F" w:rsidP="00D006ED">
      <w:pPr>
        <w:pStyle w:val="ListParagraph"/>
        <w:shd w:val="clear" w:color="auto" w:fill="FFFFFF" w:themeFill="background1"/>
        <w:spacing w:after="0" w:line="276" w:lineRule="auto"/>
        <w:ind w:left="360"/>
        <w:rPr>
          <w:color w:val="000000"/>
        </w:rPr>
      </w:pPr>
    </w:p>
    <w:p w14:paraId="270AA0D2" w14:textId="77777777" w:rsidR="0053783E" w:rsidRPr="0076673B" w:rsidRDefault="004277A0" w:rsidP="00377E3C">
      <w:pPr>
        <w:pStyle w:val="ListParagraph"/>
        <w:numPr>
          <w:ilvl w:val="0"/>
          <w:numId w:val="14"/>
        </w:numPr>
        <w:pBdr>
          <w:top w:val="nil"/>
          <w:left w:val="nil"/>
          <w:bottom w:val="nil"/>
          <w:right w:val="nil"/>
          <w:between w:val="nil"/>
        </w:pBdr>
        <w:shd w:val="clear" w:color="auto" w:fill="FFFFFF"/>
        <w:spacing w:after="120" w:line="240" w:lineRule="auto"/>
        <w:rPr>
          <w:rFonts w:asciiTheme="majorHAnsi" w:hAnsiTheme="majorHAnsi" w:cstheme="majorHAnsi"/>
          <w:b/>
          <w:bCs/>
          <w:sz w:val="24"/>
          <w:szCs w:val="24"/>
          <w:highlight w:val="white"/>
        </w:rPr>
      </w:pPr>
      <w:r w:rsidRPr="0076673B">
        <w:rPr>
          <w:rFonts w:asciiTheme="majorHAnsi" w:hAnsiTheme="majorHAnsi" w:cstheme="majorHAnsi"/>
          <w:b/>
          <w:bCs/>
          <w:sz w:val="24"/>
          <w:szCs w:val="24"/>
          <w:highlight w:val="white"/>
        </w:rPr>
        <w:t>Any other business</w:t>
      </w:r>
    </w:p>
    <w:p w14:paraId="3782A16E" w14:textId="770DE36A" w:rsidR="00CE1276" w:rsidRDefault="0053783E" w:rsidP="00CA177E">
      <w:pPr>
        <w:pStyle w:val="ListParagraph"/>
        <w:pBdr>
          <w:top w:val="nil"/>
          <w:left w:val="nil"/>
          <w:bottom w:val="nil"/>
          <w:right w:val="nil"/>
          <w:between w:val="nil"/>
        </w:pBdr>
        <w:shd w:val="clear" w:color="auto" w:fill="FFFFFF"/>
        <w:spacing w:after="120" w:line="240" w:lineRule="auto"/>
        <w:ind w:left="0" w:firstLine="360"/>
        <w:rPr>
          <w:color w:val="000000"/>
        </w:rPr>
      </w:pPr>
      <w:r w:rsidRPr="0053783E">
        <w:rPr>
          <w:color w:val="000000"/>
        </w:rPr>
        <w:t>No other business.</w:t>
      </w:r>
    </w:p>
    <w:p w14:paraId="6ADA52AA" w14:textId="77777777" w:rsidR="0053783E" w:rsidRPr="0053783E" w:rsidRDefault="0053783E" w:rsidP="0053783E">
      <w:pPr>
        <w:pStyle w:val="ListParagraph"/>
        <w:pBdr>
          <w:top w:val="nil"/>
          <w:left w:val="nil"/>
          <w:bottom w:val="nil"/>
          <w:right w:val="nil"/>
          <w:between w:val="nil"/>
        </w:pBdr>
        <w:shd w:val="clear" w:color="auto" w:fill="FFFFFF"/>
        <w:spacing w:after="120" w:line="240" w:lineRule="auto"/>
        <w:ind w:left="360"/>
        <w:rPr>
          <w:color w:val="000000"/>
        </w:rPr>
      </w:pPr>
    </w:p>
    <w:p w14:paraId="00BBE7D8" w14:textId="286D7B49" w:rsidR="0053783E" w:rsidRDefault="0053783E" w:rsidP="00CA177E">
      <w:pPr>
        <w:pBdr>
          <w:top w:val="nil"/>
          <w:left w:val="nil"/>
          <w:bottom w:val="nil"/>
          <w:right w:val="nil"/>
          <w:between w:val="nil"/>
        </w:pBdr>
        <w:shd w:val="clear" w:color="auto" w:fill="FFFFFF"/>
        <w:spacing w:after="120" w:line="240" w:lineRule="auto"/>
        <w:ind w:firstLine="360"/>
        <w:rPr>
          <w:rFonts w:asciiTheme="majorHAnsi" w:hAnsiTheme="majorHAnsi" w:cstheme="majorHAnsi"/>
          <w:color w:val="000000" w:themeColor="text1"/>
        </w:rPr>
      </w:pPr>
      <w:r w:rsidRPr="0053783E">
        <w:rPr>
          <w:rFonts w:asciiTheme="majorHAnsi" w:hAnsiTheme="majorHAnsi" w:cstheme="majorHAnsi"/>
          <w:color w:val="000000" w:themeColor="text1"/>
        </w:rPr>
        <w:t>Meeting closed.</w:t>
      </w:r>
    </w:p>
    <w:p w14:paraId="1DF7EDAE" w14:textId="77777777" w:rsidR="00427FD1" w:rsidRPr="0053783E" w:rsidRDefault="00427FD1" w:rsidP="00CA177E">
      <w:pPr>
        <w:pBdr>
          <w:top w:val="nil"/>
          <w:left w:val="nil"/>
          <w:bottom w:val="nil"/>
          <w:right w:val="nil"/>
          <w:between w:val="nil"/>
        </w:pBdr>
        <w:shd w:val="clear" w:color="auto" w:fill="FFFFFF"/>
        <w:spacing w:after="120" w:line="240" w:lineRule="auto"/>
        <w:ind w:firstLine="360"/>
        <w:rPr>
          <w:rFonts w:asciiTheme="majorHAnsi" w:hAnsiTheme="majorHAnsi" w:cstheme="majorHAnsi"/>
          <w:color w:val="000000" w:themeColor="text1"/>
        </w:rPr>
      </w:pPr>
    </w:p>
    <w:p w14:paraId="0B1F7564" w14:textId="54A23905" w:rsidR="0053783E" w:rsidRDefault="0053783E" w:rsidP="00CE1276">
      <w:pPr>
        <w:pBdr>
          <w:top w:val="nil"/>
          <w:left w:val="nil"/>
          <w:bottom w:val="nil"/>
          <w:right w:val="nil"/>
          <w:between w:val="nil"/>
        </w:pBdr>
        <w:shd w:val="clear" w:color="auto" w:fill="FFFFFF"/>
        <w:spacing w:after="120" w:line="240" w:lineRule="auto"/>
        <w:rPr>
          <w:rFonts w:asciiTheme="majorHAnsi" w:hAnsiTheme="majorHAnsi" w:cstheme="majorHAnsi"/>
          <w:b/>
          <w:bCs/>
          <w:color w:val="000000" w:themeColor="text1"/>
          <w:sz w:val="28"/>
          <w:szCs w:val="28"/>
        </w:rPr>
      </w:pPr>
    </w:p>
    <w:sectPr w:rsidR="0053783E" w:rsidSect="009942CF">
      <w:footerReference w:type="default" r:id="rId8"/>
      <w:pgSz w:w="11906" w:h="16838"/>
      <w:pgMar w:top="709" w:right="1274" w:bottom="284"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868D8" w14:textId="77777777" w:rsidR="003F295A" w:rsidRDefault="003F295A" w:rsidP="0053783E">
      <w:pPr>
        <w:spacing w:after="0" w:line="240" w:lineRule="auto"/>
      </w:pPr>
      <w:r>
        <w:separator/>
      </w:r>
    </w:p>
  </w:endnote>
  <w:endnote w:type="continuationSeparator" w:id="0">
    <w:p w14:paraId="6162E349" w14:textId="77777777" w:rsidR="003F295A" w:rsidRDefault="003F295A" w:rsidP="0053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3253588"/>
      <w:docPartObj>
        <w:docPartGallery w:val="Page Numbers (Bottom of Page)"/>
        <w:docPartUnique/>
      </w:docPartObj>
    </w:sdtPr>
    <w:sdtContent>
      <w:sdt>
        <w:sdtPr>
          <w:id w:val="1728636285"/>
          <w:docPartObj>
            <w:docPartGallery w:val="Page Numbers (Top of Page)"/>
            <w:docPartUnique/>
          </w:docPartObj>
        </w:sdtPr>
        <w:sdtContent>
          <w:p w14:paraId="58940AEB" w14:textId="1A8855E0" w:rsidR="0053783E" w:rsidRDefault="005378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92097F" w14:textId="77777777" w:rsidR="0053783E" w:rsidRDefault="00537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93A0E" w14:textId="77777777" w:rsidR="003F295A" w:rsidRDefault="003F295A" w:rsidP="0053783E">
      <w:pPr>
        <w:spacing w:after="0" w:line="240" w:lineRule="auto"/>
      </w:pPr>
      <w:r>
        <w:separator/>
      </w:r>
    </w:p>
  </w:footnote>
  <w:footnote w:type="continuationSeparator" w:id="0">
    <w:p w14:paraId="7046D62F" w14:textId="77777777" w:rsidR="003F295A" w:rsidRDefault="003F295A" w:rsidP="00537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581"/>
    <w:multiLevelType w:val="multilevel"/>
    <w:tmpl w:val="BB32E936"/>
    <w:lvl w:ilvl="0">
      <w:start w:val="1"/>
      <w:numFmt w:val="bullet"/>
      <w:lvlText w:val=""/>
      <w:lvlJc w:val="left"/>
      <w:pPr>
        <w:ind w:left="4046" w:hanging="360"/>
      </w:pPr>
      <w:rPr>
        <w:rFonts w:ascii="Symbol" w:hAnsi="Symbol" w:hint="default"/>
      </w:rPr>
    </w:lvl>
    <w:lvl w:ilvl="1">
      <w:start w:val="1"/>
      <w:numFmt w:val="bullet"/>
      <w:lvlText w:val="o"/>
      <w:lvlJc w:val="left"/>
      <w:pPr>
        <w:ind w:left="4766" w:hanging="360"/>
      </w:pPr>
      <w:rPr>
        <w:rFonts w:ascii="Courier New" w:eastAsia="Courier New" w:hAnsi="Courier New" w:cs="Courier New"/>
      </w:rPr>
    </w:lvl>
    <w:lvl w:ilvl="2">
      <w:start w:val="1"/>
      <w:numFmt w:val="bullet"/>
      <w:lvlText w:val="▪"/>
      <w:lvlJc w:val="left"/>
      <w:pPr>
        <w:ind w:left="5486" w:hanging="360"/>
      </w:pPr>
      <w:rPr>
        <w:rFonts w:ascii="Noto Sans Symbols" w:eastAsia="Noto Sans Symbols" w:hAnsi="Noto Sans Symbols" w:cs="Noto Sans Symbols"/>
      </w:rPr>
    </w:lvl>
    <w:lvl w:ilvl="3">
      <w:start w:val="1"/>
      <w:numFmt w:val="bullet"/>
      <w:lvlText w:val="●"/>
      <w:lvlJc w:val="left"/>
      <w:pPr>
        <w:ind w:left="6206" w:hanging="360"/>
      </w:pPr>
      <w:rPr>
        <w:rFonts w:ascii="Noto Sans Symbols" w:eastAsia="Noto Sans Symbols" w:hAnsi="Noto Sans Symbols" w:cs="Noto Sans Symbols"/>
      </w:rPr>
    </w:lvl>
    <w:lvl w:ilvl="4">
      <w:start w:val="1"/>
      <w:numFmt w:val="bullet"/>
      <w:lvlText w:val="o"/>
      <w:lvlJc w:val="left"/>
      <w:pPr>
        <w:ind w:left="6926" w:hanging="360"/>
      </w:pPr>
      <w:rPr>
        <w:rFonts w:ascii="Courier New" w:eastAsia="Courier New" w:hAnsi="Courier New" w:cs="Courier New"/>
      </w:rPr>
    </w:lvl>
    <w:lvl w:ilvl="5">
      <w:start w:val="1"/>
      <w:numFmt w:val="bullet"/>
      <w:lvlText w:val="▪"/>
      <w:lvlJc w:val="left"/>
      <w:pPr>
        <w:ind w:left="7646" w:hanging="360"/>
      </w:pPr>
      <w:rPr>
        <w:rFonts w:ascii="Noto Sans Symbols" w:eastAsia="Noto Sans Symbols" w:hAnsi="Noto Sans Symbols" w:cs="Noto Sans Symbols"/>
      </w:rPr>
    </w:lvl>
    <w:lvl w:ilvl="6">
      <w:start w:val="1"/>
      <w:numFmt w:val="bullet"/>
      <w:lvlText w:val="●"/>
      <w:lvlJc w:val="left"/>
      <w:pPr>
        <w:ind w:left="8366" w:hanging="360"/>
      </w:pPr>
      <w:rPr>
        <w:rFonts w:ascii="Noto Sans Symbols" w:eastAsia="Noto Sans Symbols" w:hAnsi="Noto Sans Symbols" w:cs="Noto Sans Symbols"/>
      </w:rPr>
    </w:lvl>
    <w:lvl w:ilvl="7">
      <w:start w:val="1"/>
      <w:numFmt w:val="bullet"/>
      <w:lvlText w:val="o"/>
      <w:lvlJc w:val="left"/>
      <w:pPr>
        <w:ind w:left="9086" w:hanging="360"/>
      </w:pPr>
      <w:rPr>
        <w:rFonts w:ascii="Courier New" w:eastAsia="Courier New" w:hAnsi="Courier New" w:cs="Courier New"/>
      </w:rPr>
    </w:lvl>
    <w:lvl w:ilvl="8">
      <w:start w:val="1"/>
      <w:numFmt w:val="bullet"/>
      <w:lvlText w:val="▪"/>
      <w:lvlJc w:val="left"/>
      <w:pPr>
        <w:ind w:left="9806" w:hanging="360"/>
      </w:pPr>
      <w:rPr>
        <w:rFonts w:ascii="Noto Sans Symbols" w:eastAsia="Noto Sans Symbols" w:hAnsi="Noto Sans Symbols" w:cs="Noto Sans Symbols"/>
      </w:rPr>
    </w:lvl>
  </w:abstractNum>
  <w:abstractNum w:abstractNumId="1" w15:restartNumberingAfterBreak="0">
    <w:nsid w:val="06132798"/>
    <w:multiLevelType w:val="hybridMultilevel"/>
    <w:tmpl w:val="7A98B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E5F26"/>
    <w:multiLevelType w:val="hybridMultilevel"/>
    <w:tmpl w:val="3ECA2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6783A"/>
    <w:multiLevelType w:val="hybridMultilevel"/>
    <w:tmpl w:val="25B61E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4B1"/>
    <w:multiLevelType w:val="hybridMultilevel"/>
    <w:tmpl w:val="AD7610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A04679"/>
    <w:multiLevelType w:val="hybridMultilevel"/>
    <w:tmpl w:val="77B85326"/>
    <w:lvl w:ilvl="0" w:tplc="61BC0844">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590F88"/>
    <w:multiLevelType w:val="hybridMultilevel"/>
    <w:tmpl w:val="09E858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BA67336"/>
    <w:multiLevelType w:val="hybridMultilevel"/>
    <w:tmpl w:val="44F6F8CE"/>
    <w:lvl w:ilvl="0" w:tplc="D872405C">
      <w:start w:val="1"/>
      <w:numFmt w:val="decimal"/>
      <w:lvlText w:val="%1."/>
      <w:lvlJc w:val="left"/>
      <w:pPr>
        <w:ind w:left="360" w:hanging="360"/>
      </w:pPr>
      <w:rPr>
        <w:b w:val="0"/>
        <w:bCs w:val="0"/>
      </w:rPr>
    </w:lvl>
    <w:lvl w:ilvl="1" w:tplc="08090001">
      <w:start w:val="1"/>
      <w:numFmt w:val="bullet"/>
      <w:lvlText w:val=""/>
      <w:lvlJc w:val="left"/>
      <w:pPr>
        <w:ind w:left="786"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903DFF"/>
    <w:multiLevelType w:val="hybridMultilevel"/>
    <w:tmpl w:val="0BF293E6"/>
    <w:lvl w:ilvl="0" w:tplc="586C9BBE">
      <w:start w:val="2"/>
      <w:numFmt w:val="lowerLetter"/>
      <w:lvlText w:val="%1)"/>
      <w:lvlJc w:val="left"/>
      <w:pPr>
        <w:ind w:left="36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7658DC"/>
    <w:multiLevelType w:val="hybridMultilevel"/>
    <w:tmpl w:val="332EBBA2"/>
    <w:lvl w:ilvl="0" w:tplc="5996261C">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240E83"/>
    <w:multiLevelType w:val="hybridMultilevel"/>
    <w:tmpl w:val="AF98E1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77707F"/>
    <w:multiLevelType w:val="hybridMultilevel"/>
    <w:tmpl w:val="F530B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D611403"/>
    <w:multiLevelType w:val="multilevel"/>
    <w:tmpl w:val="B0367A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E291A69"/>
    <w:multiLevelType w:val="hybridMultilevel"/>
    <w:tmpl w:val="5B2626E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1DB493A"/>
    <w:multiLevelType w:val="multilevel"/>
    <w:tmpl w:val="A9F21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065623"/>
    <w:multiLevelType w:val="hybridMultilevel"/>
    <w:tmpl w:val="BD7CE3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5751777"/>
    <w:multiLevelType w:val="hybridMultilevel"/>
    <w:tmpl w:val="BFA82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C011C7"/>
    <w:multiLevelType w:val="hybridMultilevel"/>
    <w:tmpl w:val="705042BE"/>
    <w:lvl w:ilvl="0" w:tplc="5996261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10A4C"/>
    <w:multiLevelType w:val="hybridMultilevel"/>
    <w:tmpl w:val="17AC8798"/>
    <w:lvl w:ilvl="0" w:tplc="343A2228">
      <w:start w:val="7"/>
      <w:numFmt w:val="decimal"/>
      <w:lvlText w:val="%1)"/>
      <w:lvlJc w:val="left"/>
      <w:pPr>
        <w:ind w:left="36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6228C2"/>
    <w:multiLevelType w:val="hybridMultilevel"/>
    <w:tmpl w:val="4A121548"/>
    <w:lvl w:ilvl="0" w:tplc="5996261C">
      <w:start w:val="1"/>
      <w:numFmt w:val="lowerLetter"/>
      <w:lvlText w:val="%1)"/>
      <w:lvlJc w:val="left"/>
      <w:pPr>
        <w:ind w:left="360" w:hanging="360"/>
      </w:pPr>
      <w:rPr>
        <w:rFonts w:hint="default"/>
      </w:rPr>
    </w:lvl>
    <w:lvl w:ilvl="1" w:tplc="08090013">
      <w:start w:val="1"/>
      <w:numFmt w:val="upp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09F4F87"/>
    <w:multiLevelType w:val="multilevel"/>
    <w:tmpl w:val="5D60B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4292B8A"/>
    <w:multiLevelType w:val="hybridMultilevel"/>
    <w:tmpl w:val="EF96D3C6"/>
    <w:lvl w:ilvl="0" w:tplc="A97C857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D53933"/>
    <w:multiLevelType w:val="hybridMultilevel"/>
    <w:tmpl w:val="164A7B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9333FF7"/>
    <w:multiLevelType w:val="multilevel"/>
    <w:tmpl w:val="5A5E30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D333A0D"/>
    <w:multiLevelType w:val="hybridMultilevel"/>
    <w:tmpl w:val="9350C9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F4A6505"/>
    <w:multiLevelType w:val="hybridMultilevel"/>
    <w:tmpl w:val="5B2626E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F593449"/>
    <w:multiLevelType w:val="hybridMultilevel"/>
    <w:tmpl w:val="3AA4F838"/>
    <w:lvl w:ilvl="0" w:tplc="599626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13A2A3D"/>
    <w:multiLevelType w:val="hybridMultilevel"/>
    <w:tmpl w:val="A724A476"/>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2E821C5"/>
    <w:multiLevelType w:val="hybridMultilevel"/>
    <w:tmpl w:val="A3384758"/>
    <w:lvl w:ilvl="0" w:tplc="4548710E">
      <w:start w:val="8"/>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4167DB9"/>
    <w:multiLevelType w:val="hybridMultilevel"/>
    <w:tmpl w:val="5DE6CE2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69F2293"/>
    <w:multiLevelType w:val="hybridMultilevel"/>
    <w:tmpl w:val="0E8EAB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7BF5B86"/>
    <w:multiLevelType w:val="multilevel"/>
    <w:tmpl w:val="D7A4675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68531426"/>
    <w:multiLevelType w:val="multilevel"/>
    <w:tmpl w:val="B0367A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8A38C9"/>
    <w:multiLevelType w:val="hybridMultilevel"/>
    <w:tmpl w:val="83F61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14684C"/>
    <w:multiLevelType w:val="hybridMultilevel"/>
    <w:tmpl w:val="D9CE6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6A01666E"/>
    <w:multiLevelType w:val="hybridMultilevel"/>
    <w:tmpl w:val="75024E1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6F8D3E43"/>
    <w:multiLevelType w:val="hybridMultilevel"/>
    <w:tmpl w:val="AA9C9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1901FA"/>
    <w:multiLevelType w:val="hybridMultilevel"/>
    <w:tmpl w:val="8F485D12"/>
    <w:lvl w:ilvl="0" w:tplc="08090017">
      <w:start w:val="1"/>
      <w:numFmt w:val="lowerLetter"/>
      <w:lvlText w:val="%1)"/>
      <w:lvlJc w:val="left"/>
    </w:lvl>
    <w:lvl w:ilvl="1" w:tplc="08090019" w:tentative="1">
      <w:start w:val="1"/>
      <w:numFmt w:val="lowerLetter"/>
      <w:lvlText w:val="%2."/>
      <w:lvlJc w:val="left"/>
      <w:pPr>
        <w:ind w:left="-324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360" w:hanging="180"/>
      </w:pPr>
    </w:lvl>
    <w:lvl w:ilvl="6" w:tplc="0809000F" w:tentative="1">
      <w:start w:val="1"/>
      <w:numFmt w:val="decimal"/>
      <w:lvlText w:val="%7."/>
      <w:lvlJc w:val="left"/>
      <w:pPr>
        <w:ind w:left="360" w:hanging="360"/>
      </w:pPr>
    </w:lvl>
    <w:lvl w:ilvl="7" w:tplc="08090019" w:tentative="1">
      <w:start w:val="1"/>
      <w:numFmt w:val="lowerLetter"/>
      <w:lvlText w:val="%8."/>
      <w:lvlJc w:val="left"/>
      <w:pPr>
        <w:ind w:left="1080" w:hanging="360"/>
      </w:pPr>
    </w:lvl>
    <w:lvl w:ilvl="8" w:tplc="0809001B" w:tentative="1">
      <w:start w:val="1"/>
      <w:numFmt w:val="lowerRoman"/>
      <w:lvlText w:val="%9."/>
      <w:lvlJc w:val="right"/>
      <w:pPr>
        <w:ind w:left="1800" w:hanging="180"/>
      </w:pPr>
    </w:lvl>
  </w:abstractNum>
  <w:abstractNum w:abstractNumId="38" w15:restartNumberingAfterBreak="0">
    <w:nsid w:val="73C10B65"/>
    <w:multiLevelType w:val="hybridMultilevel"/>
    <w:tmpl w:val="A4700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570F7"/>
    <w:multiLevelType w:val="hybridMultilevel"/>
    <w:tmpl w:val="8F485D12"/>
    <w:lvl w:ilvl="0" w:tplc="FFFFFFFF">
      <w:start w:val="1"/>
      <w:numFmt w:val="lowerLetter"/>
      <w:lvlText w:val="%1)"/>
      <w:lvlJc w:val="left"/>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4DC5B0F"/>
    <w:multiLevelType w:val="hybridMultilevel"/>
    <w:tmpl w:val="E78EB7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5143EF3"/>
    <w:multiLevelType w:val="multilevel"/>
    <w:tmpl w:val="A9F21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8AB77BF"/>
    <w:multiLevelType w:val="hybridMultilevel"/>
    <w:tmpl w:val="4984C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37119D"/>
    <w:multiLevelType w:val="hybridMultilevel"/>
    <w:tmpl w:val="E1AAC772"/>
    <w:lvl w:ilvl="0" w:tplc="34D2EB4A">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B3F0135"/>
    <w:multiLevelType w:val="hybridMultilevel"/>
    <w:tmpl w:val="0C768BEC"/>
    <w:lvl w:ilvl="0" w:tplc="1D14F8BC">
      <w:start w:val="1"/>
      <w:numFmt w:val="decimal"/>
      <w:lvlText w:val="%1)"/>
      <w:lvlJc w:val="left"/>
      <w:pPr>
        <w:ind w:left="360" w:hanging="360"/>
      </w:pPr>
      <w:rPr>
        <w:rFonts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12608844">
    <w:abstractNumId w:val="42"/>
  </w:num>
  <w:num w:numId="2" w16cid:durableId="299846315">
    <w:abstractNumId w:val="16"/>
  </w:num>
  <w:num w:numId="3" w16cid:durableId="713042181">
    <w:abstractNumId w:val="22"/>
  </w:num>
  <w:num w:numId="4" w16cid:durableId="920987877">
    <w:abstractNumId w:val="37"/>
  </w:num>
  <w:num w:numId="5" w16cid:durableId="592054922">
    <w:abstractNumId w:val="27"/>
  </w:num>
  <w:num w:numId="6" w16cid:durableId="324824729">
    <w:abstractNumId w:val="39"/>
  </w:num>
  <w:num w:numId="7" w16cid:durableId="250508434">
    <w:abstractNumId w:val="8"/>
  </w:num>
  <w:num w:numId="8" w16cid:durableId="470438826">
    <w:abstractNumId w:val="25"/>
  </w:num>
  <w:num w:numId="9" w16cid:durableId="1821967654">
    <w:abstractNumId w:val="13"/>
  </w:num>
  <w:num w:numId="10" w16cid:durableId="1957176781">
    <w:abstractNumId w:val="40"/>
  </w:num>
  <w:num w:numId="11" w16cid:durableId="662705478">
    <w:abstractNumId w:val="41"/>
  </w:num>
  <w:num w:numId="12" w16cid:durableId="961182866">
    <w:abstractNumId w:val="19"/>
  </w:num>
  <w:num w:numId="13" w16cid:durableId="825903572">
    <w:abstractNumId w:val="34"/>
  </w:num>
  <w:num w:numId="14" w16cid:durableId="1186946929">
    <w:abstractNumId w:val="18"/>
  </w:num>
  <w:num w:numId="15" w16cid:durableId="2070035659">
    <w:abstractNumId w:val="14"/>
  </w:num>
  <w:num w:numId="16" w16cid:durableId="647709520">
    <w:abstractNumId w:val="6"/>
  </w:num>
  <w:num w:numId="17" w16cid:durableId="1810173537">
    <w:abstractNumId w:val="29"/>
  </w:num>
  <w:num w:numId="18" w16cid:durableId="1323042009">
    <w:abstractNumId w:val="10"/>
  </w:num>
  <w:num w:numId="19" w16cid:durableId="230389063">
    <w:abstractNumId w:val="32"/>
  </w:num>
  <w:num w:numId="20" w16cid:durableId="1183015034">
    <w:abstractNumId w:val="30"/>
  </w:num>
  <w:num w:numId="21" w16cid:durableId="2109038523">
    <w:abstractNumId w:val="31"/>
  </w:num>
  <w:num w:numId="22" w16cid:durableId="1182010035">
    <w:abstractNumId w:val="17"/>
  </w:num>
  <w:num w:numId="23" w16cid:durableId="942033230">
    <w:abstractNumId w:val="17"/>
    <w:lvlOverride w:ilvl="0">
      <w:lvl w:ilvl="0" w:tplc="5996261C">
        <w:start w:val="1"/>
        <w:numFmt w:val="decimal"/>
        <w:lvlText w:val="%1."/>
        <w:lvlJc w:val="left"/>
        <w:pPr>
          <w:ind w:left="720" w:hanging="360"/>
        </w:pPr>
      </w:lvl>
    </w:lvlOverride>
    <w:lvlOverride w:ilvl="1">
      <w:lvl w:ilvl="1" w:tplc="08090019">
        <w:start w:val="1"/>
        <w:numFmt w:val="bullet"/>
        <w:lvlText w:val="o"/>
        <w:lvlJc w:val="left"/>
        <w:pPr>
          <w:ind w:left="1440" w:hanging="360"/>
        </w:pPr>
        <w:rPr>
          <w:rFonts w:ascii="Courier New" w:eastAsia="Courier New" w:hAnsi="Courier New" w:cs="Courier New"/>
        </w:rPr>
      </w:lvl>
    </w:lvlOverride>
    <w:lvlOverride w:ilvl="2">
      <w:lvl w:ilvl="2" w:tplc="0809001B">
        <w:start w:val="1"/>
        <w:numFmt w:val="bullet"/>
        <w:lvlText w:val="▪"/>
        <w:lvlJc w:val="left"/>
        <w:pPr>
          <w:ind w:left="2160" w:hanging="360"/>
        </w:pPr>
        <w:rPr>
          <w:rFonts w:ascii="Noto Sans Symbols" w:eastAsia="Noto Sans Symbols" w:hAnsi="Noto Sans Symbols" w:cs="Noto Sans Symbols"/>
        </w:rPr>
      </w:lvl>
    </w:lvlOverride>
    <w:lvlOverride w:ilvl="3">
      <w:lvl w:ilvl="3" w:tplc="0809000F">
        <w:start w:val="1"/>
        <w:numFmt w:val="bullet"/>
        <w:lvlText w:val="●"/>
        <w:lvlJc w:val="left"/>
        <w:pPr>
          <w:ind w:left="2880" w:hanging="360"/>
        </w:pPr>
        <w:rPr>
          <w:rFonts w:ascii="Noto Sans Symbols" w:eastAsia="Noto Sans Symbols" w:hAnsi="Noto Sans Symbols" w:cs="Noto Sans Symbols"/>
        </w:rPr>
      </w:lvl>
    </w:lvlOverride>
    <w:lvlOverride w:ilvl="4">
      <w:lvl w:ilvl="4" w:tplc="08090019">
        <w:start w:val="1"/>
        <w:numFmt w:val="bullet"/>
        <w:lvlText w:val="o"/>
        <w:lvlJc w:val="left"/>
        <w:pPr>
          <w:ind w:left="3600" w:hanging="360"/>
        </w:pPr>
        <w:rPr>
          <w:rFonts w:ascii="Courier New" w:eastAsia="Courier New" w:hAnsi="Courier New" w:cs="Courier New"/>
        </w:rPr>
      </w:lvl>
    </w:lvlOverride>
    <w:lvlOverride w:ilvl="5">
      <w:lvl w:ilvl="5" w:tplc="0809001B">
        <w:start w:val="1"/>
        <w:numFmt w:val="bullet"/>
        <w:lvlText w:val="▪"/>
        <w:lvlJc w:val="left"/>
        <w:pPr>
          <w:ind w:left="4320" w:hanging="360"/>
        </w:pPr>
        <w:rPr>
          <w:rFonts w:ascii="Noto Sans Symbols" w:eastAsia="Noto Sans Symbols" w:hAnsi="Noto Sans Symbols" w:cs="Noto Sans Symbols"/>
        </w:rPr>
      </w:lvl>
    </w:lvlOverride>
    <w:lvlOverride w:ilvl="6">
      <w:lvl w:ilvl="6" w:tplc="0809000F">
        <w:start w:val="1"/>
        <w:numFmt w:val="bullet"/>
        <w:lvlText w:val="●"/>
        <w:lvlJc w:val="left"/>
        <w:pPr>
          <w:ind w:left="5040" w:hanging="360"/>
        </w:pPr>
        <w:rPr>
          <w:rFonts w:ascii="Noto Sans Symbols" w:eastAsia="Noto Sans Symbols" w:hAnsi="Noto Sans Symbols" w:cs="Noto Sans Symbols"/>
        </w:rPr>
      </w:lvl>
    </w:lvlOverride>
    <w:lvlOverride w:ilvl="7">
      <w:lvl w:ilvl="7" w:tplc="08090019">
        <w:start w:val="1"/>
        <w:numFmt w:val="bullet"/>
        <w:lvlText w:val="o"/>
        <w:lvlJc w:val="left"/>
        <w:pPr>
          <w:ind w:left="5760" w:hanging="360"/>
        </w:pPr>
        <w:rPr>
          <w:rFonts w:ascii="Courier New" w:eastAsia="Courier New" w:hAnsi="Courier New" w:cs="Courier New"/>
        </w:rPr>
      </w:lvl>
    </w:lvlOverride>
    <w:lvlOverride w:ilvl="8">
      <w:lvl w:ilvl="8" w:tplc="0809001B">
        <w:start w:val="1"/>
        <w:numFmt w:val="bullet"/>
        <w:lvlText w:val="▪"/>
        <w:lvlJc w:val="left"/>
        <w:pPr>
          <w:ind w:left="6480" w:hanging="360"/>
        </w:pPr>
        <w:rPr>
          <w:rFonts w:ascii="Noto Sans Symbols" w:eastAsia="Noto Sans Symbols" w:hAnsi="Noto Sans Symbols" w:cs="Noto Sans Symbols"/>
        </w:rPr>
      </w:lvl>
    </w:lvlOverride>
  </w:num>
  <w:num w:numId="24" w16cid:durableId="792528478">
    <w:abstractNumId w:val="9"/>
  </w:num>
  <w:num w:numId="25" w16cid:durableId="2097745429">
    <w:abstractNumId w:val="2"/>
  </w:num>
  <w:num w:numId="26" w16cid:durableId="1837069625">
    <w:abstractNumId w:val="36"/>
  </w:num>
  <w:num w:numId="27" w16cid:durableId="64375173">
    <w:abstractNumId w:val="11"/>
  </w:num>
  <w:num w:numId="28" w16cid:durableId="830799906">
    <w:abstractNumId w:val="28"/>
  </w:num>
  <w:num w:numId="29" w16cid:durableId="1854758049">
    <w:abstractNumId w:val="26"/>
  </w:num>
  <w:num w:numId="30" w16cid:durableId="1413967764">
    <w:abstractNumId w:val="21"/>
  </w:num>
  <w:num w:numId="31" w16cid:durableId="5641620">
    <w:abstractNumId w:val="43"/>
  </w:num>
  <w:num w:numId="32" w16cid:durableId="1821464022">
    <w:abstractNumId w:val="15"/>
  </w:num>
  <w:num w:numId="33" w16cid:durableId="555119997">
    <w:abstractNumId w:val="3"/>
  </w:num>
  <w:num w:numId="34" w16cid:durableId="2137333399">
    <w:abstractNumId w:val="44"/>
  </w:num>
  <w:num w:numId="35" w16cid:durableId="1981885483">
    <w:abstractNumId w:val="0"/>
  </w:num>
  <w:num w:numId="36" w16cid:durableId="1471828877">
    <w:abstractNumId w:val="5"/>
  </w:num>
  <w:num w:numId="37" w16cid:durableId="1003043970">
    <w:abstractNumId w:val="12"/>
  </w:num>
  <w:num w:numId="38" w16cid:durableId="1718503077">
    <w:abstractNumId w:val="35"/>
  </w:num>
  <w:num w:numId="39" w16cid:durableId="1136921359">
    <w:abstractNumId w:val="33"/>
  </w:num>
  <w:num w:numId="40" w16cid:durableId="98990751">
    <w:abstractNumId w:val="1"/>
  </w:num>
  <w:num w:numId="41" w16cid:durableId="494608162">
    <w:abstractNumId w:val="4"/>
  </w:num>
  <w:num w:numId="42" w16cid:durableId="1450272588">
    <w:abstractNumId w:val="7"/>
  </w:num>
  <w:num w:numId="43" w16cid:durableId="2089421669">
    <w:abstractNumId w:val="24"/>
  </w:num>
  <w:num w:numId="44" w16cid:durableId="1600794803">
    <w:abstractNumId w:val="38"/>
  </w:num>
  <w:num w:numId="45" w16cid:durableId="1008942400">
    <w:abstractNumId w:val="23"/>
  </w:num>
  <w:num w:numId="46" w16cid:durableId="15414329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C7"/>
    <w:rsid w:val="00006B87"/>
    <w:rsid w:val="00044408"/>
    <w:rsid w:val="00050EFA"/>
    <w:rsid w:val="000655CC"/>
    <w:rsid w:val="000A4A69"/>
    <w:rsid w:val="000A7A39"/>
    <w:rsid w:val="000C046E"/>
    <w:rsid w:val="000C555A"/>
    <w:rsid w:val="000D07D0"/>
    <w:rsid w:val="000D1E03"/>
    <w:rsid w:val="000D2EB0"/>
    <w:rsid w:val="000D4CD2"/>
    <w:rsid w:val="000E592E"/>
    <w:rsid w:val="000F5BAD"/>
    <w:rsid w:val="00103973"/>
    <w:rsid w:val="00104E04"/>
    <w:rsid w:val="001075AF"/>
    <w:rsid w:val="00125274"/>
    <w:rsid w:val="001300FA"/>
    <w:rsid w:val="0013574C"/>
    <w:rsid w:val="001433E2"/>
    <w:rsid w:val="00162FCB"/>
    <w:rsid w:val="00182FAD"/>
    <w:rsid w:val="00191BE2"/>
    <w:rsid w:val="001B27A2"/>
    <w:rsid w:val="001F7103"/>
    <w:rsid w:val="0020186C"/>
    <w:rsid w:val="00202787"/>
    <w:rsid w:val="002217F5"/>
    <w:rsid w:val="002305B7"/>
    <w:rsid w:val="00230D0C"/>
    <w:rsid w:val="00257700"/>
    <w:rsid w:val="0028360E"/>
    <w:rsid w:val="002862AF"/>
    <w:rsid w:val="00287B39"/>
    <w:rsid w:val="002B14A9"/>
    <w:rsid w:val="00313C6B"/>
    <w:rsid w:val="00324690"/>
    <w:rsid w:val="0032622A"/>
    <w:rsid w:val="003B4211"/>
    <w:rsid w:val="003B6F17"/>
    <w:rsid w:val="003D39AC"/>
    <w:rsid w:val="003F2933"/>
    <w:rsid w:val="003F295A"/>
    <w:rsid w:val="00402BD2"/>
    <w:rsid w:val="0040537D"/>
    <w:rsid w:val="004247B3"/>
    <w:rsid w:val="004277A0"/>
    <w:rsid w:val="00427FD1"/>
    <w:rsid w:val="00443A20"/>
    <w:rsid w:val="00445355"/>
    <w:rsid w:val="00447ED6"/>
    <w:rsid w:val="00461E82"/>
    <w:rsid w:val="00462902"/>
    <w:rsid w:val="00464A02"/>
    <w:rsid w:val="00495C35"/>
    <w:rsid w:val="004B34DD"/>
    <w:rsid w:val="004F2B7E"/>
    <w:rsid w:val="005021CE"/>
    <w:rsid w:val="005024DD"/>
    <w:rsid w:val="00532801"/>
    <w:rsid w:val="0053412A"/>
    <w:rsid w:val="0053783E"/>
    <w:rsid w:val="00541208"/>
    <w:rsid w:val="00543C1D"/>
    <w:rsid w:val="00554908"/>
    <w:rsid w:val="0055559D"/>
    <w:rsid w:val="00557621"/>
    <w:rsid w:val="00561D96"/>
    <w:rsid w:val="005A24EF"/>
    <w:rsid w:val="005A5891"/>
    <w:rsid w:val="005A7E12"/>
    <w:rsid w:val="005C06C6"/>
    <w:rsid w:val="005C2F2C"/>
    <w:rsid w:val="005C3C79"/>
    <w:rsid w:val="005C45F2"/>
    <w:rsid w:val="005D51A6"/>
    <w:rsid w:val="005D7894"/>
    <w:rsid w:val="00615A5F"/>
    <w:rsid w:val="00631AB5"/>
    <w:rsid w:val="006351FE"/>
    <w:rsid w:val="00663B32"/>
    <w:rsid w:val="0067352F"/>
    <w:rsid w:val="006862FB"/>
    <w:rsid w:val="006900F0"/>
    <w:rsid w:val="006C03C6"/>
    <w:rsid w:val="006E67D7"/>
    <w:rsid w:val="006E799C"/>
    <w:rsid w:val="007501A1"/>
    <w:rsid w:val="0076465D"/>
    <w:rsid w:val="0076673B"/>
    <w:rsid w:val="00766781"/>
    <w:rsid w:val="00787092"/>
    <w:rsid w:val="007E5B35"/>
    <w:rsid w:val="007F4794"/>
    <w:rsid w:val="007F4AE7"/>
    <w:rsid w:val="008013B0"/>
    <w:rsid w:val="00821AE1"/>
    <w:rsid w:val="00842D91"/>
    <w:rsid w:val="008529A2"/>
    <w:rsid w:val="008566EF"/>
    <w:rsid w:val="00872035"/>
    <w:rsid w:val="00882159"/>
    <w:rsid w:val="008B4BEB"/>
    <w:rsid w:val="008B5FFC"/>
    <w:rsid w:val="008D6F90"/>
    <w:rsid w:val="009376A2"/>
    <w:rsid w:val="00946DBC"/>
    <w:rsid w:val="009579C2"/>
    <w:rsid w:val="009862BB"/>
    <w:rsid w:val="009942CF"/>
    <w:rsid w:val="009A4E57"/>
    <w:rsid w:val="009C4378"/>
    <w:rsid w:val="009D5EE5"/>
    <w:rsid w:val="009E1FBD"/>
    <w:rsid w:val="00A14BC7"/>
    <w:rsid w:val="00A32A25"/>
    <w:rsid w:val="00A62C1C"/>
    <w:rsid w:val="00A714F2"/>
    <w:rsid w:val="00AB4BAC"/>
    <w:rsid w:val="00AB6B3D"/>
    <w:rsid w:val="00AC4255"/>
    <w:rsid w:val="00AE02E0"/>
    <w:rsid w:val="00AE6FBF"/>
    <w:rsid w:val="00AE7575"/>
    <w:rsid w:val="00B22649"/>
    <w:rsid w:val="00B657BA"/>
    <w:rsid w:val="00B80F6C"/>
    <w:rsid w:val="00B857D5"/>
    <w:rsid w:val="00B91BB1"/>
    <w:rsid w:val="00B95134"/>
    <w:rsid w:val="00BB5DAC"/>
    <w:rsid w:val="00BD073A"/>
    <w:rsid w:val="00C139A9"/>
    <w:rsid w:val="00C443BD"/>
    <w:rsid w:val="00C52BD3"/>
    <w:rsid w:val="00C56968"/>
    <w:rsid w:val="00C6220D"/>
    <w:rsid w:val="00C82443"/>
    <w:rsid w:val="00C94B48"/>
    <w:rsid w:val="00CA0B61"/>
    <w:rsid w:val="00CA177E"/>
    <w:rsid w:val="00CB1CE9"/>
    <w:rsid w:val="00CB5D4E"/>
    <w:rsid w:val="00CC0D9A"/>
    <w:rsid w:val="00CC6D34"/>
    <w:rsid w:val="00CD6408"/>
    <w:rsid w:val="00CE1276"/>
    <w:rsid w:val="00CF0007"/>
    <w:rsid w:val="00CF5D1B"/>
    <w:rsid w:val="00D006ED"/>
    <w:rsid w:val="00D024C5"/>
    <w:rsid w:val="00D02EA8"/>
    <w:rsid w:val="00D217EC"/>
    <w:rsid w:val="00D31EC6"/>
    <w:rsid w:val="00D33984"/>
    <w:rsid w:val="00D362EF"/>
    <w:rsid w:val="00D4075B"/>
    <w:rsid w:val="00D4255F"/>
    <w:rsid w:val="00D61ED5"/>
    <w:rsid w:val="00D74D76"/>
    <w:rsid w:val="00D836AE"/>
    <w:rsid w:val="00D91909"/>
    <w:rsid w:val="00DD6380"/>
    <w:rsid w:val="00DF0954"/>
    <w:rsid w:val="00DF21C9"/>
    <w:rsid w:val="00E02FD5"/>
    <w:rsid w:val="00E43E90"/>
    <w:rsid w:val="00E4798E"/>
    <w:rsid w:val="00E553FD"/>
    <w:rsid w:val="00E822E0"/>
    <w:rsid w:val="00E8524C"/>
    <w:rsid w:val="00E93AD1"/>
    <w:rsid w:val="00ED15E9"/>
    <w:rsid w:val="00EE559C"/>
    <w:rsid w:val="00EE69DD"/>
    <w:rsid w:val="00EE7A5F"/>
    <w:rsid w:val="00F009EE"/>
    <w:rsid w:val="00F05F73"/>
    <w:rsid w:val="00F06E01"/>
    <w:rsid w:val="00F251D3"/>
    <w:rsid w:val="00F57BB7"/>
    <w:rsid w:val="00F6002B"/>
    <w:rsid w:val="00F74691"/>
    <w:rsid w:val="00F81A8C"/>
    <w:rsid w:val="00FA134D"/>
    <w:rsid w:val="00FC0E64"/>
    <w:rsid w:val="00FC403B"/>
    <w:rsid w:val="00FE37BA"/>
    <w:rsid w:val="00FF3A7B"/>
    <w:rsid w:val="00FF60F8"/>
    <w:rsid w:val="3237B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4C9C"/>
  <w15:docId w15:val="{B2CB6ECD-DA66-41C3-9CBF-9D25D384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E127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D51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32A25"/>
    <w:rPr>
      <w:color w:val="0000FF" w:themeColor="hyperlink"/>
      <w:u w:val="single"/>
    </w:rPr>
  </w:style>
  <w:style w:type="character" w:styleId="UnresolvedMention">
    <w:name w:val="Unresolved Mention"/>
    <w:basedOn w:val="DefaultParagraphFont"/>
    <w:uiPriority w:val="99"/>
    <w:semiHidden/>
    <w:unhideWhenUsed/>
    <w:rsid w:val="00A32A25"/>
    <w:rPr>
      <w:color w:val="605E5C"/>
      <w:shd w:val="clear" w:color="auto" w:fill="E1DFDD"/>
    </w:rPr>
  </w:style>
  <w:style w:type="paragraph" w:styleId="ListParagraph">
    <w:name w:val="List Paragraph"/>
    <w:basedOn w:val="Normal"/>
    <w:uiPriority w:val="34"/>
    <w:qFormat/>
    <w:rsid w:val="00872035"/>
    <w:pPr>
      <w:ind w:left="720"/>
      <w:contextualSpacing/>
    </w:pPr>
  </w:style>
  <w:style w:type="character" w:customStyle="1" w:styleId="Heading2Char">
    <w:name w:val="Heading 2 Char"/>
    <w:basedOn w:val="DefaultParagraphFont"/>
    <w:link w:val="Heading2"/>
    <w:rsid w:val="00CE1276"/>
    <w:rPr>
      <w:color w:val="2E75B5"/>
      <w:sz w:val="26"/>
      <w:szCs w:val="26"/>
    </w:rPr>
  </w:style>
  <w:style w:type="paragraph" w:styleId="Header">
    <w:name w:val="header"/>
    <w:basedOn w:val="Normal"/>
    <w:link w:val="HeaderChar"/>
    <w:uiPriority w:val="99"/>
    <w:unhideWhenUsed/>
    <w:rsid w:val="0053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83E"/>
  </w:style>
  <w:style w:type="paragraph" w:styleId="Footer">
    <w:name w:val="footer"/>
    <w:basedOn w:val="Normal"/>
    <w:link w:val="FooterChar"/>
    <w:uiPriority w:val="99"/>
    <w:unhideWhenUsed/>
    <w:rsid w:val="0053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6107">
      <w:bodyDiv w:val="1"/>
      <w:marLeft w:val="0"/>
      <w:marRight w:val="0"/>
      <w:marTop w:val="0"/>
      <w:marBottom w:val="0"/>
      <w:divBdr>
        <w:top w:val="none" w:sz="0" w:space="0" w:color="auto"/>
        <w:left w:val="none" w:sz="0" w:space="0" w:color="auto"/>
        <w:bottom w:val="none" w:sz="0" w:space="0" w:color="auto"/>
        <w:right w:val="none" w:sz="0" w:space="0" w:color="auto"/>
      </w:divBdr>
    </w:div>
    <w:div w:id="141506320">
      <w:bodyDiv w:val="1"/>
      <w:marLeft w:val="0"/>
      <w:marRight w:val="0"/>
      <w:marTop w:val="0"/>
      <w:marBottom w:val="0"/>
      <w:divBdr>
        <w:top w:val="none" w:sz="0" w:space="0" w:color="auto"/>
        <w:left w:val="none" w:sz="0" w:space="0" w:color="auto"/>
        <w:bottom w:val="none" w:sz="0" w:space="0" w:color="auto"/>
        <w:right w:val="none" w:sz="0" w:space="0" w:color="auto"/>
      </w:divBdr>
    </w:div>
    <w:div w:id="237860675">
      <w:bodyDiv w:val="1"/>
      <w:marLeft w:val="0"/>
      <w:marRight w:val="0"/>
      <w:marTop w:val="0"/>
      <w:marBottom w:val="0"/>
      <w:divBdr>
        <w:top w:val="none" w:sz="0" w:space="0" w:color="auto"/>
        <w:left w:val="none" w:sz="0" w:space="0" w:color="auto"/>
        <w:bottom w:val="none" w:sz="0" w:space="0" w:color="auto"/>
        <w:right w:val="none" w:sz="0" w:space="0" w:color="auto"/>
      </w:divBdr>
    </w:div>
    <w:div w:id="520508829">
      <w:bodyDiv w:val="1"/>
      <w:marLeft w:val="0"/>
      <w:marRight w:val="0"/>
      <w:marTop w:val="0"/>
      <w:marBottom w:val="0"/>
      <w:divBdr>
        <w:top w:val="none" w:sz="0" w:space="0" w:color="auto"/>
        <w:left w:val="none" w:sz="0" w:space="0" w:color="auto"/>
        <w:bottom w:val="none" w:sz="0" w:space="0" w:color="auto"/>
        <w:right w:val="none" w:sz="0" w:space="0" w:color="auto"/>
      </w:divBdr>
    </w:div>
    <w:div w:id="589193614">
      <w:bodyDiv w:val="1"/>
      <w:marLeft w:val="0"/>
      <w:marRight w:val="0"/>
      <w:marTop w:val="0"/>
      <w:marBottom w:val="0"/>
      <w:divBdr>
        <w:top w:val="none" w:sz="0" w:space="0" w:color="auto"/>
        <w:left w:val="none" w:sz="0" w:space="0" w:color="auto"/>
        <w:bottom w:val="none" w:sz="0" w:space="0" w:color="auto"/>
        <w:right w:val="none" w:sz="0" w:space="0" w:color="auto"/>
      </w:divBdr>
    </w:div>
    <w:div w:id="774599565">
      <w:bodyDiv w:val="1"/>
      <w:marLeft w:val="0"/>
      <w:marRight w:val="0"/>
      <w:marTop w:val="0"/>
      <w:marBottom w:val="0"/>
      <w:divBdr>
        <w:top w:val="none" w:sz="0" w:space="0" w:color="auto"/>
        <w:left w:val="none" w:sz="0" w:space="0" w:color="auto"/>
        <w:bottom w:val="none" w:sz="0" w:space="0" w:color="auto"/>
        <w:right w:val="none" w:sz="0" w:space="0" w:color="auto"/>
      </w:divBdr>
    </w:div>
    <w:div w:id="907963651">
      <w:bodyDiv w:val="1"/>
      <w:marLeft w:val="0"/>
      <w:marRight w:val="0"/>
      <w:marTop w:val="0"/>
      <w:marBottom w:val="0"/>
      <w:divBdr>
        <w:top w:val="none" w:sz="0" w:space="0" w:color="auto"/>
        <w:left w:val="none" w:sz="0" w:space="0" w:color="auto"/>
        <w:bottom w:val="none" w:sz="0" w:space="0" w:color="auto"/>
        <w:right w:val="none" w:sz="0" w:space="0" w:color="auto"/>
      </w:divBdr>
    </w:div>
    <w:div w:id="1394501913">
      <w:bodyDiv w:val="1"/>
      <w:marLeft w:val="0"/>
      <w:marRight w:val="0"/>
      <w:marTop w:val="0"/>
      <w:marBottom w:val="0"/>
      <w:divBdr>
        <w:top w:val="none" w:sz="0" w:space="0" w:color="auto"/>
        <w:left w:val="none" w:sz="0" w:space="0" w:color="auto"/>
        <w:bottom w:val="none" w:sz="0" w:space="0" w:color="auto"/>
        <w:right w:val="none" w:sz="0" w:space="0" w:color="auto"/>
      </w:divBdr>
    </w:div>
    <w:div w:id="1914584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Wiehe</dc:creator>
  <cp:keywords/>
  <dc:description/>
  <cp:lastModifiedBy>Thomas Pyle</cp:lastModifiedBy>
  <cp:revision>11</cp:revision>
  <cp:lastPrinted>2025-08-14T17:00:00Z</cp:lastPrinted>
  <dcterms:created xsi:type="dcterms:W3CDTF">2025-05-04T15:01:00Z</dcterms:created>
  <dcterms:modified xsi:type="dcterms:W3CDTF">2025-08-14T17:00:00Z</dcterms:modified>
</cp:coreProperties>
</file>