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DBE" w:rsidRDefault="00000000">
      <w:pPr>
        <w:jc w:val="center"/>
        <w:rPr>
          <w:rFonts w:ascii="Calibri" w:eastAsia="Calibri" w:hAnsi="Calibri" w:cs="Calibri"/>
          <w:b/>
          <w:sz w:val="24"/>
          <w:szCs w:val="24"/>
        </w:rPr>
      </w:pPr>
      <w:r>
        <w:rPr>
          <w:rFonts w:ascii="Calibri" w:eastAsia="Calibri" w:hAnsi="Calibri" w:cs="Calibri"/>
          <w:b/>
          <w:sz w:val="24"/>
          <w:szCs w:val="24"/>
        </w:rPr>
        <w:t>Assignment 2 Sheet</w:t>
      </w:r>
    </w:p>
    <w:p w14:paraId="00000002" w14:textId="77777777" w:rsidR="00307DBE" w:rsidRDefault="00307DBE">
      <w:pPr>
        <w:jc w:val="center"/>
        <w:rPr>
          <w:rFonts w:ascii="Calibri" w:eastAsia="Calibri" w:hAnsi="Calibri" w:cs="Calibri"/>
          <w:b/>
          <w:sz w:val="24"/>
          <w:szCs w:val="24"/>
        </w:rPr>
      </w:pPr>
    </w:p>
    <w:p w14:paraId="00000003" w14:textId="77777777" w:rsidR="00307DBE" w:rsidRDefault="00000000">
      <w:pPr>
        <w:jc w:val="center"/>
        <w:rPr>
          <w:rFonts w:ascii="Calibri" w:eastAsia="Calibri" w:hAnsi="Calibri" w:cs="Calibri"/>
          <w:b/>
          <w:sz w:val="24"/>
          <w:szCs w:val="24"/>
        </w:rPr>
      </w:pPr>
      <w:r>
        <w:rPr>
          <w:rFonts w:ascii="Calibri" w:eastAsia="Calibri" w:hAnsi="Calibri" w:cs="Calibri"/>
          <w:b/>
          <w:sz w:val="24"/>
          <w:szCs w:val="24"/>
        </w:rPr>
        <w:t>[include this sheet in your submission package]</w:t>
      </w:r>
    </w:p>
    <w:p w14:paraId="00000004" w14:textId="77777777" w:rsidR="00307DBE" w:rsidRDefault="00307DBE">
      <w:pPr>
        <w:rPr>
          <w:rFonts w:ascii="Calibri" w:eastAsia="Calibri" w:hAnsi="Calibri" w:cs="Calibri"/>
          <w:sz w:val="24"/>
          <w:szCs w:val="24"/>
        </w:rPr>
      </w:pPr>
    </w:p>
    <w:p w14:paraId="00000005" w14:textId="77777777" w:rsidR="00307DBE" w:rsidRDefault="00000000">
      <w:pPr>
        <w:rPr>
          <w:rFonts w:ascii="Calibri" w:eastAsia="Calibri" w:hAnsi="Calibri" w:cs="Calibri"/>
          <w:sz w:val="24"/>
          <w:szCs w:val="24"/>
        </w:rPr>
      </w:pPr>
      <w:r>
        <w:rPr>
          <w:rFonts w:ascii="Calibri" w:eastAsia="Calibri" w:hAnsi="Calibri" w:cs="Calibri"/>
          <w:sz w:val="24"/>
          <w:szCs w:val="24"/>
        </w:rPr>
        <w:t xml:space="preserve">Name: ________ </w:t>
      </w:r>
    </w:p>
    <w:p w14:paraId="00000006" w14:textId="77777777" w:rsidR="00307DBE" w:rsidRDefault="00000000">
      <w:pPr>
        <w:rPr>
          <w:rFonts w:ascii="Calibri" w:eastAsia="Calibri" w:hAnsi="Calibri" w:cs="Calibri"/>
          <w:sz w:val="24"/>
          <w:szCs w:val="24"/>
        </w:rPr>
      </w:pPr>
      <w:r>
        <w:rPr>
          <w:rFonts w:ascii="Calibri" w:eastAsia="Calibri" w:hAnsi="Calibri" w:cs="Calibri"/>
          <w:b/>
          <w:sz w:val="24"/>
          <w:szCs w:val="24"/>
        </w:rPr>
        <w:t xml:space="preserve">Due 11:59 PM 10/19 (Wed.) - start working on it now! </w:t>
      </w:r>
    </w:p>
    <w:p w14:paraId="00000007" w14:textId="77777777" w:rsidR="00307DBE" w:rsidRDefault="00307DBE">
      <w:pPr>
        <w:rPr>
          <w:rFonts w:ascii="Calibri" w:eastAsia="Calibri" w:hAnsi="Calibri" w:cs="Calibri"/>
          <w:sz w:val="24"/>
          <w:szCs w:val="24"/>
        </w:rPr>
      </w:pPr>
    </w:p>
    <w:p w14:paraId="00000008" w14:textId="77777777" w:rsidR="00307DBE" w:rsidRDefault="00000000">
      <w:pPr>
        <w:rPr>
          <w:rFonts w:ascii="Calibri" w:eastAsia="Calibri" w:hAnsi="Calibri" w:cs="Calibri"/>
          <w:b/>
          <w:sz w:val="24"/>
          <w:szCs w:val="24"/>
        </w:rPr>
      </w:pPr>
      <w:r>
        <w:rPr>
          <w:rFonts w:ascii="Calibri" w:eastAsia="Calibri" w:hAnsi="Calibri" w:cs="Calibri"/>
          <w:b/>
          <w:sz w:val="24"/>
          <w:szCs w:val="24"/>
        </w:rPr>
        <w:t>Important points</w:t>
      </w:r>
    </w:p>
    <w:p w14:paraId="00000009" w14:textId="77777777" w:rsidR="00307DBE" w:rsidRDefault="00000000">
      <w:pPr>
        <w:numPr>
          <w:ilvl w:val="0"/>
          <w:numId w:val="1"/>
        </w:numPr>
        <w:rPr>
          <w:rFonts w:ascii="Calibri" w:eastAsia="Calibri" w:hAnsi="Calibri" w:cs="Calibri"/>
          <w:sz w:val="24"/>
          <w:szCs w:val="24"/>
        </w:rPr>
      </w:pPr>
      <w:r>
        <w:rPr>
          <w:rFonts w:ascii="Calibri" w:eastAsia="Calibri" w:hAnsi="Calibri" w:cs="Calibri"/>
          <w:sz w:val="24"/>
          <w:szCs w:val="24"/>
        </w:rPr>
        <w:t xml:space="preserve">This is an independent assignment. But you can work in groups to </w:t>
      </w:r>
      <w:proofErr w:type="gramStart"/>
      <w:r>
        <w:rPr>
          <w:rFonts w:ascii="Calibri" w:eastAsia="Calibri" w:hAnsi="Calibri" w:cs="Calibri"/>
          <w:sz w:val="24"/>
          <w:szCs w:val="24"/>
        </w:rPr>
        <w:t>troubleshoot;</w:t>
      </w:r>
      <w:proofErr w:type="gramEnd"/>
    </w:p>
    <w:p w14:paraId="0000000A" w14:textId="77777777" w:rsidR="00307DBE" w:rsidRDefault="00000000">
      <w:pPr>
        <w:numPr>
          <w:ilvl w:val="0"/>
          <w:numId w:val="1"/>
        </w:numPr>
        <w:rPr>
          <w:rFonts w:ascii="Calibri" w:eastAsia="Calibri" w:hAnsi="Calibri" w:cs="Calibri"/>
          <w:sz w:val="24"/>
          <w:szCs w:val="24"/>
        </w:rPr>
      </w:pPr>
      <w:r>
        <w:rPr>
          <w:rFonts w:ascii="Calibri" w:eastAsia="Calibri" w:hAnsi="Calibri" w:cs="Calibri"/>
          <w:sz w:val="24"/>
          <w:szCs w:val="24"/>
        </w:rPr>
        <w:t>The deadline can be extended. But you must contact me in advance to request an extension. The deadline will NOT be extended unless you show progress in completing the assignment.</w:t>
      </w:r>
    </w:p>
    <w:p w14:paraId="0000000B" w14:textId="77777777" w:rsidR="00307DBE" w:rsidRDefault="00000000">
      <w:pPr>
        <w:numPr>
          <w:ilvl w:val="0"/>
          <w:numId w:val="1"/>
        </w:numPr>
        <w:rPr>
          <w:rFonts w:ascii="Calibri" w:eastAsia="Calibri" w:hAnsi="Calibri" w:cs="Calibri"/>
          <w:sz w:val="24"/>
          <w:szCs w:val="24"/>
        </w:rPr>
      </w:pPr>
      <w:r>
        <w:rPr>
          <w:rFonts w:ascii="Calibri" w:eastAsia="Calibri" w:hAnsi="Calibri" w:cs="Calibri"/>
          <w:sz w:val="24"/>
          <w:szCs w:val="24"/>
        </w:rPr>
        <w:t>All codes you need to complete this assignment can be found in tutorials and practice scripts.</w:t>
      </w:r>
    </w:p>
    <w:p w14:paraId="0000000C" w14:textId="77777777" w:rsidR="00307DBE" w:rsidRDefault="00307DBE">
      <w:pPr>
        <w:ind w:left="720"/>
        <w:rPr>
          <w:rFonts w:ascii="Calibri" w:eastAsia="Calibri" w:hAnsi="Calibri" w:cs="Calibri"/>
          <w:sz w:val="24"/>
          <w:szCs w:val="24"/>
        </w:rPr>
      </w:pPr>
    </w:p>
    <w:p w14:paraId="0000000D" w14:textId="77777777" w:rsidR="00307DBE" w:rsidRDefault="00000000">
      <w:pPr>
        <w:rPr>
          <w:rFonts w:ascii="Calibri" w:eastAsia="Calibri" w:hAnsi="Calibri" w:cs="Calibri"/>
          <w:b/>
          <w:sz w:val="24"/>
          <w:szCs w:val="24"/>
        </w:rPr>
      </w:pPr>
      <w:r>
        <w:rPr>
          <w:rFonts w:ascii="Calibri" w:eastAsia="Calibri" w:hAnsi="Calibri" w:cs="Calibri"/>
          <w:b/>
          <w:sz w:val="24"/>
          <w:szCs w:val="24"/>
        </w:rPr>
        <w:t>How and what to submit</w:t>
      </w:r>
    </w:p>
    <w:p w14:paraId="0000000E" w14:textId="77777777" w:rsidR="00307DBE" w:rsidRDefault="00307DBE">
      <w:pPr>
        <w:rPr>
          <w:rFonts w:ascii="Calibri" w:eastAsia="Calibri" w:hAnsi="Calibri" w:cs="Calibri"/>
          <w:sz w:val="24"/>
          <w:szCs w:val="24"/>
        </w:rPr>
      </w:pPr>
    </w:p>
    <w:p w14:paraId="0000000F" w14:textId="77777777" w:rsidR="00307DBE" w:rsidRDefault="00000000">
      <w:pPr>
        <w:rPr>
          <w:rFonts w:ascii="Calibri" w:eastAsia="Calibri" w:hAnsi="Calibri" w:cs="Calibri"/>
          <w:sz w:val="24"/>
          <w:szCs w:val="24"/>
        </w:rPr>
      </w:pPr>
      <w:r>
        <w:rPr>
          <w:rFonts w:ascii="Calibri" w:eastAsia="Calibri" w:hAnsi="Calibri" w:cs="Calibri"/>
          <w:sz w:val="24"/>
          <w:szCs w:val="24"/>
        </w:rPr>
        <w:t>Submission through Moodle. Your submission package should include your R script and this assignment sheet.</w:t>
      </w:r>
    </w:p>
    <w:p w14:paraId="00000010" w14:textId="77777777" w:rsidR="00307DBE" w:rsidRDefault="00307DBE">
      <w:pPr>
        <w:rPr>
          <w:rFonts w:ascii="Calibri" w:eastAsia="Calibri" w:hAnsi="Calibri" w:cs="Calibri"/>
          <w:sz w:val="24"/>
          <w:szCs w:val="24"/>
        </w:rPr>
      </w:pPr>
    </w:p>
    <w:p w14:paraId="00000011" w14:textId="77777777" w:rsidR="00307DBE" w:rsidRDefault="00000000">
      <w:pPr>
        <w:rPr>
          <w:rFonts w:ascii="Calibri" w:eastAsia="Calibri" w:hAnsi="Calibri" w:cs="Calibri"/>
          <w:b/>
          <w:sz w:val="24"/>
          <w:szCs w:val="24"/>
        </w:rPr>
      </w:pPr>
      <w:r>
        <w:rPr>
          <w:rFonts w:ascii="Calibri" w:eastAsia="Calibri" w:hAnsi="Calibri" w:cs="Calibri"/>
          <w:b/>
          <w:sz w:val="24"/>
          <w:szCs w:val="24"/>
        </w:rPr>
        <w:t xml:space="preserve">Task 1: Collect timeline tweets from a Twitter account (set n = 1000. It's okay if the final data frame contains fewer than 1,000 tweets). </w:t>
      </w:r>
    </w:p>
    <w:p w14:paraId="00000012" w14:textId="77777777" w:rsidR="00307DBE" w:rsidRDefault="00307DBE">
      <w:pPr>
        <w:rPr>
          <w:rFonts w:ascii="Calibri" w:eastAsia="Calibri" w:hAnsi="Calibri" w:cs="Calibri"/>
          <w:sz w:val="24"/>
          <w:szCs w:val="24"/>
        </w:rPr>
      </w:pPr>
    </w:p>
    <w:p w14:paraId="00000013" w14:textId="6E4DCD72" w:rsidR="00307DBE" w:rsidRDefault="00000000">
      <w:pPr>
        <w:rPr>
          <w:rFonts w:ascii="Calibri" w:eastAsia="Calibri" w:hAnsi="Calibri" w:cs="Calibri"/>
          <w:sz w:val="24"/>
          <w:szCs w:val="24"/>
        </w:rPr>
      </w:pPr>
      <w:r>
        <w:rPr>
          <w:rFonts w:ascii="Calibri" w:eastAsia="Calibri" w:hAnsi="Calibri" w:cs="Calibri"/>
          <w:sz w:val="24"/>
          <w:szCs w:val="24"/>
        </w:rPr>
        <w:t xml:space="preserve">Enter the Twitter account used in your collection: </w:t>
      </w:r>
      <w:r w:rsidR="00815A76">
        <w:rPr>
          <w:rFonts w:ascii="Calibri" w:eastAsia="Calibri" w:hAnsi="Calibri" w:cs="Calibri"/>
          <w:sz w:val="24"/>
          <w:szCs w:val="24"/>
        </w:rPr>
        <w:t>CEO of Tesla Motors, Elon Musk @elonmusk</w:t>
      </w:r>
    </w:p>
    <w:p w14:paraId="00000014" w14:textId="77777777" w:rsidR="00307DBE" w:rsidRDefault="00307DBE">
      <w:pPr>
        <w:rPr>
          <w:rFonts w:ascii="Proxima Nova" w:eastAsia="Proxima Nova" w:hAnsi="Proxima Nova" w:cs="Proxima Nova"/>
          <w:b/>
          <w:sz w:val="24"/>
          <w:szCs w:val="24"/>
        </w:rPr>
      </w:pPr>
    </w:p>
    <w:p w14:paraId="7D632CFD" w14:textId="77777777" w:rsidR="00815A76" w:rsidRDefault="00815A76">
      <w:pPr>
        <w:rPr>
          <w:rFonts w:ascii="Proxima Nova" w:eastAsia="Proxima Nova" w:hAnsi="Proxima Nova" w:cs="Proxima Nova"/>
          <w:b/>
          <w:sz w:val="24"/>
          <w:szCs w:val="24"/>
        </w:rPr>
      </w:pPr>
      <w:r>
        <w:rPr>
          <w:rFonts w:ascii="Proxima Nova" w:eastAsia="Proxima Nova" w:hAnsi="Proxima Nova" w:cs="Proxima Nova"/>
          <w:b/>
          <w:sz w:val="24"/>
          <w:szCs w:val="24"/>
        </w:rPr>
        <w:br w:type="page"/>
      </w:r>
    </w:p>
    <w:p w14:paraId="00000015" w14:textId="748A6C21" w:rsidR="00307DBE" w:rsidRDefault="00000000">
      <w:pPr>
        <w:rPr>
          <w:rFonts w:ascii="Proxima Nova" w:eastAsia="Proxima Nova" w:hAnsi="Proxima Nova" w:cs="Proxima Nova"/>
          <w:b/>
          <w:sz w:val="24"/>
          <w:szCs w:val="24"/>
        </w:rPr>
      </w:pPr>
      <w:r>
        <w:rPr>
          <w:rFonts w:ascii="Proxima Nova" w:eastAsia="Proxima Nova" w:hAnsi="Proxima Nova" w:cs="Proxima Nova"/>
          <w:b/>
          <w:sz w:val="24"/>
          <w:szCs w:val="24"/>
        </w:rPr>
        <w:lastRenderedPageBreak/>
        <w:t xml:space="preserve">Task 2: Use practice scripts to create a ggplot2 plot showing the </w:t>
      </w:r>
      <w:r>
        <w:rPr>
          <w:rFonts w:ascii="Proxima Nova" w:eastAsia="Proxima Nova" w:hAnsi="Proxima Nova" w:cs="Proxima Nova"/>
          <w:b/>
          <w:sz w:val="24"/>
          <w:szCs w:val="24"/>
          <w:u w:val="single"/>
        </w:rPr>
        <w:t xml:space="preserve">average daily retweet count </w:t>
      </w:r>
      <w:r>
        <w:rPr>
          <w:rFonts w:ascii="Proxima Nova" w:eastAsia="Proxima Nova" w:hAnsi="Proxima Nova" w:cs="Proxima Nova"/>
          <w:b/>
          <w:sz w:val="24"/>
          <w:szCs w:val="24"/>
        </w:rPr>
        <w:t xml:space="preserve">for the Twitter account. Change figure title to “Daily retweet count by @screenname” (replace @screenname with the Twitter screen names you choose to collect data from). Copy and </w:t>
      </w:r>
      <w:proofErr w:type="gramStart"/>
      <w:r>
        <w:rPr>
          <w:rFonts w:ascii="Proxima Nova" w:eastAsia="Proxima Nova" w:hAnsi="Proxima Nova" w:cs="Proxima Nova"/>
          <w:b/>
          <w:sz w:val="24"/>
          <w:szCs w:val="24"/>
        </w:rPr>
        <w:t>Paste</w:t>
      </w:r>
      <w:proofErr w:type="gramEnd"/>
      <w:r>
        <w:rPr>
          <w:rFonts w:ascii="Proxima Nova" w:eastAsia="Proxima Nova" w:hAnsi="Proxima Nova" w:cs="Proxima Nova"/>
          <w:b/>
          <w:sz w:val="24"/>
          <w:szCs w:val="24"/>
        </w:rPr>
        <w:t xml:space="preserve"> the plot below. 👇</w:t>
      </w:r>
    </w:p>
    <w:p w14:paraId="00000016" w14:textId="77777777" w:rsidR="00307DBE" w:rsidRDefault="00307DBE">
      <w:pPr>
        <w:rPr>
          <w:rFonts w:ascii="Proxima Nova" w:eastAsia="Proxima Nova" w:hAnsi="Proxima Nova" w:cs="Proxima Nova"/>
          <w:b/>
          <w:sz w:val="24"/>
          <w:szCs w:val="24"/>
        </w:rPr>
      </w:pPr>
    </w:p>
    <w:p w14:paraId="00000017" w14:textId="44B403C6" w:rsidR="00307DBE" w:rsidRDefault="00815A76">
      <w:pPr>
        <w:rPr>
          <w:rFonts w:ascii="Proxima Nova" w:eastAsia="Proxima Nova" w:hAnsi="Proxima Nova" w:cs="Proxima Nova"/>
          <w:b/>
          <w:sz w:val="24"/>
          <w:szCs w:val="24"/>
        </w:rPr>
      </w:pPr>
      <w:r>
        <w:rPr>
          <w:rFonts w:ascii="Proxima Nova" w:eastAsia="Proxima Nova" w:hAnsi="Proxima Nova" w:cs="Proxima Nova"/>
          <w:b/>
          <w:noProof/>
          <w:sz w:val="24"/>
          <w:szCs w:val="24"/>
        </w:rPr>
        <w:drawing>
          <wp:inline distT="0" distB="0" distL="0" distR="0" wp14:anchorId="4901A6E2" wp14:editId="11A1079E">
            <wp:extent cx="3787022" cy="2565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3174" cy="2589890"/>
                    </a:xfrm>
                    <a:prstGeom prst="rect">
                      <a:avLst/>
                    </a:prstGeom>
                  </pic:spPr>
                </pic:pic>
              </a:graphicData>
            </a:graphic>
          </wp:inline>
        </w:drawing>
      </w:r>
    </w:p>
    <w:p w14:paraId="00000018" w14:textId="77777777" w:rsidR="00307DBE" w:rsidRDefault="00307DBE">
      <w:pPr>
        <w:rPr>
          <w:rFonts w:ascii="Proxima Nova" w:eastAsia="Proxima Nova" w:hAnsi="Proxima Nova" w:cs="Proxima Nova"/>
          <w:b/>
          <w:sz w:val="24"/>
          <w:szCs w:val="24"/>
        </w:rPr>
      </w:pPr>
    </w:p>
    <w:p w14:paraId="00000019" w14:textId="77777777" w:rsidR="00307DBE" w:rsidRDefault="00307DBE">
      <w:pPr>
        <w:rPr>
          <w:rFonts w:ascii="Proxima Nova" w:eastAsia="Proxima Nova" w:hAnsi="Proxima Nova" w:cs="Proxima Nova"/>
          <w:b/>
          <w:sz w:val="24"/>
          <w:szCs w:val="24"/>
        </w:rPr>
      </w:pPr>
    </w:p>
    <w:p w14:paraId="0000001A" w14:textId="77777777" w:rsidR="00307DBE" w:rsidRDefault="00307DBE">
      <w:pPr>
        <w:rPr>
          <w:rFonts w:ascii="Proxima Nova" w:eastAsia="Proxima Nova" w:hAnsi="Proxima Nova" w:cs="Proxima Nova"/>
          <w:b/>
          <w:sz w:val="24"/>
          <w:szCs w:val="24"/>
        </w:rPr>
      </w:pPr>
    </w:p>
    <w:p w14:paraId="0000001B" w14:textId="77777777" w:rsidR="00307DBE" w:rsidRDefault="00000000">
      <w:pPr>
        <w:rPr>
          <w:rFonts w:ascii="Proxima Nova" w:eastAsia="Proxima Nova" w:hAnsi="Proxima Nova" w:cs="Proxima Nova"/>
          <w:sz w:val="24"/>
          <w:szCs w:val="24"/>
        </w:rPr>
      </w:pPr>
      <w:r>
        <w:rPr>
          <w:rFonts w:ascii="Proxima Nova" w:eastAsia="Proxima Nova" w:hAnsi="Proxima Nova" w:cs="Proxima Nova"/>
          <w:b/>
          <w:sz w:val="24"/>
          <w:szCs w:val="24"/>
        </w:rPr>
        <w:t xml:space="preserve">Task 3: Apply the NRC sentiment dictionary to the tweets and calculate POSITIVE and Negative sentiment scores for each tweet. Create a </w:t>
      </w:r>
      <w:proofErr w:type="spellStart"/>
      <w:r>
        <w:rPr>
          <w:rFonts w:ascii="Proxima Nova" w:eastAsia="Proxima Nova" w:hAnsi="Proxima Nova" w:cs="Proxima Nova"/>
          <w:b/>
          <w:sz w:val="24"/>
          <w:szCs w:val="24"/>
        </w:rPr>
        <w:t>highcharter</w:t>
      </w:r>
      <w:proofErr w:type="spellEnd"/>
      <w:r>
        <w:rPr>
          <w:rFonts w:ascii="Proxima Nova" w:eastAsia="Proxima Nova" w:hAnsi="Proxima Nova" w:cs="Proxima Nova"/>
          <w:b/>
          <w:sz w:val="24"/>
          <w:szCs w:val="24"/>
        </w:rPr>
        <w:t xml:space="preserve"> plot showing POSITIVE and Negative scores over time. Screen capture the </w:t>
      </w:r>
      <w:proofErr w:type="spellStart"/>
      <w:r>
        <w:rPr>
          <w:rFonts w:ascii="Proxima Nova" w:eastAsia="Proxima Nova" w:hAnsi="Proxima Nova" w:cs="Proxima Nova"/>
          <w:b/>
          <w:sz w:val="24"/>
          <w:szCs w:val="24"/>
        </w:rPr>
        <w:t>highcharter</w:t>
      </w:r>
      <w:proofErr w:type="spellEnd"/>
      <w:r>
        <w:rPr>
          <w:rFonts w:ascii="Proxima Nova" w:eastAsia="Proxima Nova" w:hAnsi="Proxima Nova" w:cs="Proxima Nova"/>
          <w:b/>
          <w:sz w:val="24"/>
          <w:szCs w:val="24"/>
        </w:rPr>
        <w:t xml:space="preserve"> and paste the screen capture below. </w:t>
      </w:r>
    </w:p>
    <w:p w14:paraId="0000001C" w14:textId="411DC76B" w:rsidR="00307DBE" w:rsidRDefault="00AA152B">
      <w:pPr>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2E782758" wp14:editId="727E1377">
            <wp:extent cx="3725333" cy="252057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8014" cy="2522384"/>
                    </a:xfrm>
                    <a:prstGeom prst="rect">
                      <a:avLst/>
                    </a:prstGeom>
                  </pic:spPr>
                </pic:pic>
              </a:graphicData>
            </a:graphic>
          </wp:inline>
        </w:drawing>
      </w:r>
    </w:p>
    <w:p w14:paraId="0000001D" w14:textId="77777777" w:rsidR="00307DBE" w:rsidRDefault="00307DBE">
      <w:pPr>
        <w:rPr>
          <w:rFonts w:ascii="Proxima Nova" w:eastAsia="Proxima Nova" w:hAnsi="Proxima Nova" w:cs="Proxima Nova"/>
          <w:sz w:val="24"/>
          <w:szCs w:val="24"/>
        </w:rPr>
      </w:pPr>
    </w:p>
    <w:p w14:paraId="0000001E" w14:textId="77777777" w:rsidR="00307DBE" w:rsidRDefault="00000000">
      <w:pPr>
        <w:rPr>
          <w:rFonts w:ascii="Proxima Nova" w:eastAsia="Proxima Nova" w:hAnsi="Proxima Nova" w:cs="Proxima Nova"/>
          <w:b/>
          <w:sz w:val="24"/>
          <w:szCs w:val="24"/>
        </w:rPr>
      </w:pPr>
      <w:r>
        <w:rPr>
          <w:rFonts w:ascii="Proxima Nova" w:eastAsia="Proxima Nova" w:hAnsi="Proxima Nova" w:cs="Proxima Nova"/>
          <w:b/>
          <w:sz w:val="24"/>
          <w:szCs w:val="24"/>
        </w:rPr>
        <w:lastRenderedPageBreak/>
        <w:t xml:space="preserve">Task 4: Sort tweets by POSITIVE and Negative scores, respectively. In the space below, copy and paste the top five most positive and most negative tweets. In addition, explain briefly why these tweets are rated the most positive and negative, respectively. Also, explain if you think the top sentiment scores reflect the true sentiments expressed in the tweets. </w:t>
      </w:r>
    </w:p>
    <w:tbl>
      <w:tblPr>
        <w:tblStyle w:val="TableGrid"/>
        <w:tblW w:w="0" w:type="auto"/>
        <w:tblLook w:val="04A0" w:firstRow="1" w:lastRow="0" w:firstColumn="1" w:lastColumn="0" w:noHBand="0" w:noVBand="1"/>
      </w:tblPr>
      <w:tblGrid>
        <w:gridCol w:w="7105"/>
        <w:gridCol w:w="1350"/>
        <w:gridCol w:w="895"/>
      </w:tblGrid>
      <w:tr w:rsidR="00AA152B" w14:paraId="329784DD" w14:textId="77777777" w:rsidTr="00AA152B">
        <w:tc>
          <w:tcPr>
            <w:tcW w:w="7105" w:type="dxa"/>
          </w:tcPr>
          <w:p w14:paraId="4E4B37A0" w14:textId="29A6B79D" w:rsidR="00AA152B" w:rsidRDefault="00AA152B">
            <w:pPr>
              <w:rPr>
                <w:rFonts w:ascii="Proxima Nova" w:eastAsia="Proxima Nova" w:hAnsi="Proxima Nova" w:cs="Proxima Nova"/>
                <w:b/>
                <w:sz w:val="24"/>
                <w:szCs w:val="24"/>
              </w:rPr>
            </w:pPr>
            <w:proofErr w:type="spellStart"/>
            <w:r>
              <w:rPr>
                <w:rFonts w:ascii="Proxima Nova" w:eastAsia="Proxima Nova" w:hAnsi="Proxima Nova" w:cs="Proxima Nova"/>
                <w:b/>
                <w:sz w:val="24"/>
                <w:szCs w:val="24"/>
              </w:rPr>
              <w:t>full_text</w:t>
            </w:r>
            <w:proofErr w:type="spellEnd"/>
          </w:p>
        </w:tc>
        <w:tc>
          <w:tcPr>
            <w:tcW w:w="1350" w:type="dxa"/>
          </w:tcPr>
          <w:p w14:paraId="36A1DA94" w14:textId="1215125A" w:rsidR="00AA152B" w:rsidRDefault="00AA152B">
            <w:pPr>
              <w:rPr>
                <w:rFonts w:ascii="Proxima Nova" w:eastAsia="Proxima Nova" w:hAnsi="Proxima Nova" w:cs="Proxima Nova"/>
                <w:b/>
                <w:sz w:val="24"/>
                <w:szCs w:val="24"/>
              </w:rPr>
            </w:pPr>
            <w:r>
              <w:rPr>
                <w:rFonts w:ascii="Proxima Nova" w:eastAsia="Proxima Nova" w:hAnsi="Proxima Nova" w:cs="Proxima Nova"/>
                <w:b/>
                <w:sz w:val="24"/>
                <w:szCs w:val="24"/>
              </w:rPr>
              <w:t>variable</w:t>
            </w:r>
          </w:p>
        </w:tc>
        <w:tc>
          <w:tcPr>
            <w:tcW w:w="895" w:type="dxa"/>
          </w:tcPr>
          <w:p w14:paraId="7A4B375B" w14:textId="1E4AE158" w:rsidR="00AA152B" w:rsidRDefault="00AA152B">
            <w:pPr>
              <w:rPr>
                <w:rFonts w:ascii="Proxima Nova" w:eastAsia="Proxima Nova" w:hAnsi="Proxima Nova" w:cs="Proxima Nova"/>
                <w:b/>
                <w:sz w:val="24"/>
                <w:szCs w:val="24"/>
              </w:rPr>
            </w:pPr>
            <w:r>
              <w:rPr>
                <w:rFonts w:ascii="Proxima Nova" w:eastAsia="Proxima Nova" w:hAnsi="Proxima Nova" w:cs="Proxima Nova"/>
                <w:b/>
                <w:sz w:val="24"/>
                <w:szCs w:val="24"/>
              </w:rPr>
              <w:t>value</w:t>
            </w:r>
          </w:p>
        </w:tc>
      </w:tr>
      <w:tr w:rsidR="00AA152B" w14:paraId="59B2060C" w14:textId="77777777" w:rsidTr="00AA152B">
        <w:tc>
          <w:tcPr>
            <w:tcW w:w="7105" w:type="dxa"/>
          </w:tcPr>
          <w:p w14:paraId="79D0CDDA" w14:textId="0D81CB59"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 xml:space="preserve">@SawyerMerritt Also,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is still losing money! It is insanely difficult for a LEO communications constellation to avoid bankruptcy – that was the fate of every company that tried this before. When asked what the goal of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was at a space conference, I said “not go bankrupt”.</w:t>
            </w:r>
          </w:p>
        </w:tc>
        <w:tc>
          <w:tcPr>
            <w:tcW w:w="1350" w:type="dxa"/>
          </w:tcPr>
          <w:p w14:paraId="5A760D8B" w14:textId="07D38635"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negative</w:t>
            </w:r>
          </w:p>
        </w:tc>
        <w:tc>
          <w:tcPr>
            <w:tcW w:w="895" w:type="dxa"/>
          </w:tcPr>
          <w:p w14:paraId="7DF27651" w14:textId="64FC8A9E"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5</w:t>
            </w:r>
          </w:p>
        </w:tc>
      </w:tr>
      <w:tr w:rsidR="00AA152B" w14:paraId="2399AD64" w14:textId="77777777" w:rsidTr="00AA152B">
        <w:tc>
          <w:tcPr>
            <w:tcW w:w="7105" w:type="dxa"/>
          </w:tcPr>
          <w:p w14:paraId="1D9EE7AF" w14:textId="1BCB82D1"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@heydave7 @WSJ As a “public person”, standard to win a defamation lawsuit against a news org is almost impossible. They could say I’m Satan and the “source” is their psychic! Nicole is not a public person, so could win. I hope she sues them. @</w:t>
            </w:r>
            <w:proofErr w:type="gramStart"/>
            <w:r w:rsidRPr="00AA152B">
              <w:rPr>
                <w:rFonts w:ascii="Proxima Nova" w:eastAsia="Proxima Nova" w:hAnsi="Proxima Nova" w:cs="Proxima Nova"/>
                <w:b/>
                <w:sz w:val="16"/>
                <w:szCs w:val="16"/>
              </w:rPr>
              <w:t>michaelsiconolf</w:t>
            </w:r>
            <w:proofErr w:type="gramEnd"/>
            <w:r w:rsidRPr="00AA152B">
              <w:rPr>
                <w:rFonts w:ascii="Proxima Nova" w:eastAsia="Proxima Nova" w:hAnsi="Proxima Nova" w:cs="Proxima Nova"/>
                <w:b/>
                <w:sz w:val="16"/>
                <w:szCs w:val="16"/>
              </w:rPr>
              <w:t xml:space="preserve"> has done so many fake hit pieces.</w:t>
            </w:r>
          </w:p>
        </w:tc>
        <w:tc>
          <w:tcPr>
            <w:tcW w:w="1350" w:type="dxa"/>
          </w:tcPr>
          <w:p w14:paraId="742AD892" w14:textId="17E0D8BF"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negative</w:t>
            </w:r>
          </w:p>
        </w:tc>
        <w:tc>
          <w:tcPr>
            <w:tcW w:w="895" w:type="dxa"/>
          </w:tcPr>
          <w:p w14:paraId="2AC35B7E" w14:textId="475EACFC"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5</w:t>
            </w:r>
          </w:p>
        </w:tc>
      </w:tr>
      <w:tr w:rsidR="00AA152B" w14:paraId="527FC9F7" w14:textId="77777777" w:rsidTr="00AA152B">
        <w:tc>
          <w:tcPr>
            <w:tcW w:w="7105" w:type="dxa"/>
          </w:tcPr>
          <w:p w14:paraId="599DAD25" w14:textId="1225E3C1"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 xml:space="preserve">@Brian_J_Berger That dude is not just a “condition of anonymity” spineless coward, he’s also an ignorant fool.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was directly requested by the Ukraine government, as it was the only thing that worked.</w:t>
            </w:r>
          </w:p>
        </w:tc>
        <w:tc>
          <w:tcPr>
            <w:tcW w:w="1350" w:type="dxa"/>
          </w:tcPr>
          <w:p w14:paraId="110839CA" w14:textId="27E7E8B0"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negative</w:t>
            </w:r>
          </w:p>
        </w:tc>
        <w:tc>
          <w:tcPr>
            <w:tcW w:w="895" w:type="dxa"/>
          </w:tcPr>
          <w:p w14:paraId="039DA997" w14:textId="161F145E"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4</w:t>
            </w:r>
          </w:p>
        </w:tc>
      </w:tr>
      <w:tr w:rsidR="00AA152B" w14:paraId="6AC69428" w14:textId="77777777" w:rsidTr="00AA152B">
        <w:tc>
          <w:tcPr>
            <w:tcW w:w="7105" w:type="dxa"/>
          </w:tcPr>
          <w:p w14:paraId="0B73E6D8" w14:textId="02B05703"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 xml:space="preserve">@ChristopherJM @FT @MehulAtLarge @felschwartz Bad reporting by FT. This article falsely claims that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terminals &amp;amp; service </w:t>
            </w:r>
            <w:proofErr w:type="gramStart"/>
            <w:r w:rsidRPr="00AA152B">
              <w:rPr>
                <w:rFonts w:ascii="Proxima Nova" w:eastAsia="Proxima Nova" w:hAnsi="Proxima Nova" w:cs="Proxima Nova"/>
                <w:b/>
                <w:sz w:val="16"/>
                <w:szCs w:val="16"/>
              </w:rPr>
              <w:t>were</w:t>
            </w:r>
            <w:proofErr w:type="gramEnd"/>
            <w:r w:rsidRPr="00AA152B">
              <w:rPr>
                <w:rFonts w:ascii="Proxima Nova" w:eastAsia="Proxima Nova" w:hAnsi="Proxima Nova" w:cs="Proxima Nova"/>
                <w:b/>
                <w:sz w:val="16"/>
                <w:szCs w:val="16"/>
              </w:rPr>
              <w:t xml:space="preserve"> paid for, when only a small percentage have been.  This operation has cost SpaceX $80M &amp;amp; will exceed $100M by end of year. As for what’s happening on the battlefield, that’s classified.</w:t>
            </w:r>
          </w:p>
        </w:tc>
        <w:tc>
          <w:tcPr>
            <w:tcW w:w="1350" w:type="dxa"/>
          </w:tcPr>
          <w:p w14:paraId="786BA556" w14:textId="06D65E7D"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negative</w:t>
            </w:r>
          </w:p>
        </w:tc>
        <w:tc>
          <w:tcPr>
            <w:tcW w:w="895" w:type="dxa"/>
          </w:tcPr>
          <w:p w14:paraId="54B2CF46" w14:textId="415D254D"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4</w:t>
            </w:r>
          </w:p>
        </w:tc>
      </w:tr>
      <w:tr w:rsidR="00AA152B" w14:paraId="58A8D484" w14:textId="77777777" w:rsidTr="00AA152B">
        <w:tc>
          <w:tcPr>
            <w:tcW w:w="7105" w:type="dxa"/>
          </w:tcPr>
          <w:p w14:paraId="5F2EB9AA" w14:textId="310E6B32"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 xml:space="preserve">@DavidSacks SpaceX’s out of pocket cost to enable &amp;amp; support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in Ukraine is ~$80M so far. Our support for Russia is $0. Obviously, we are pro Ukraine. Trying to retake Crimea will cause massive death, probably fail &amp;</w:t>
            </w:r>
            <w:proofErr w:type="gramStart"/>
            <w:r w:rsidRPr="00AA152B">
              <w:rPr>
                <w:rFonts w:ascii="Proxima Nova" w:eastAsia="Proxima Nova" w:hAnsi="Proxima Nova" w:cs="Proxima Nova"/>
                <w:b/>
                <w:sz w:val="16"/>
                <w:szCs w:val="16"/>
              </w:rPr>
              <w:t>amp;</w:t>
            </w:r>
            <w:proofErr w:type="gramEnd"/>
            <w:r w:rsidRPr="00AA152B">
              <w:rPr>
                <w:rFonts w:ascii="Proxima Nova" w:eastAsia="Proxima Nova" w:hAnsi="Proxima Nova" w:cs="Proxima Nova"/>
                <w:b/>
                <w:sz w:val="16"/>
                <w:szCs w:val="16"/>
              </w:rPr>
              <w:t xml:space="preserve"> risk nuclear war. This would be terrible for Ukraine &amp;amp; Earth.</w:t>
            </w:r>
          </w:p>
        </w:tc>
        <w:tc>
          <w:tcPr>
            <w:tcW w:w="1350" w:type="dxa"/>
          </w:tcPr>
          <w:p w14:paraId="1E95A7C5" w14:textId="68F39DE0"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negative</w:t>
            </w:r>
          </w:p>
        </w:tc>
        <w:tc>
          <w:tcPr>
            <w:tcW w:w="895" w:type="dxa"/>
          </w:tcPr>
          <w:p w14:paraId="6E51F174" w14:textId="2D6CDBEE"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4</w:t>
            </w:r>
          </w:p>
        </w:tc>
      </w:tr>
      <w:tr w:rsidR="00AA152B" w14:paraId="0FEB3FA6" w14:textId="77777777" w:rsidTr="00AA152B">
        <w:tc>
          <w:tcPr>
            <w:tcW w:w="7105" w:type="dxa"/>
          </w:tcPr>
          <w:p w14:paraId="5FEDC303" w14:textId="330845AC"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@CSI_Starbase Agreed, we recently made this change &amp;</w:t>
            </w:r>
            <w:proofErr w:type="gramStart"/>
            <w:r w:rsidRPr="00AA152B">
              <w:rPr>
                <w:rFonts w:ascii="Proxima Nova" w:eastAsia="Proxima Nova" w:hAnsi="Proxima Nova" w:cs="Proxima Nova"/>
                <w:b/>
                <w:sz w:val="16"/>
                <w:szCs w:val="16"/>
              </w:rPr>
              <w:t>amp;</w:t>
            </w:r>
            <w:proofErr w:type="gramEnd"/>
            <w:r w:rsidRPr="00AA152B">
              <w:rPr>
                <w:rFonts w:ascii="Proxima Nova" w:eastAsia="Proxima Nova" w:hAnsi="Proxima Nova" w:cs="Proxima Nova"/>
                <w:b/>
                <w:sz w:val="16"/>
                <w:szCs w:val="16"/>
              </w:rPr>
              <w:t xml:space="preserve"> many others. An intense effort is underway to achieve robust engine containment in case of RUD to protect booster, </w:t>
            </w:r>
            <w:proofErr w:type="gramStart"/>
            <w:r w:rsidRPr="00AA152B">
              <w:rPr>
                <w:rFonts w:ascii="Proxima Nova" w:eastAsia="Proxima Nova" w:hAnsi="Proxima Nova" w:cs="Proxima Nova"/>
                <w:b/>
                <w:sz w:val="16"/>
                <w:szCs w:val="16"/>
              </w:rPr>
              <w:t>other</w:t>
            </w:r>
            <w:proofErr w:type="gramEnd"/>
            <w:r w:rsidRPr="00AA152B">
              <w:rPr>
                <w:rFonts w:ascii="Proxima Nova" w:eastAsia="Proxima Nova" w:hAnsi="Proxima Nova" w:cs="Proxima Nova"/>
                <w:b/>
                <w:sz w:val="16"/>
                <w:szCs w:val="16"/>
              </w:rPr>
              <w:t xml:space="preserve"> engines &amp;amp; launch ring.</w:t>
            </w:r>
          </w:p>
        </w:tc>
        <w:tc>
          <w:tcPr>
            <w:tcW w:w="1350" w:type="dxa"/>
          </w:tcPr>
          <w:p w14:paraId="3F5F3BFB" w14:textId="18EDABC1"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positive</w:t>
            </w:r>
          </w:p>
        </w:tc>
        <w:tc>
          <w:tcPr>
            <w:tcW w:w="895" w:type="dxa"/>
          </w:tcPr>
          <w:p w14:paraId="438CE99F" w14:textId="658627BD"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7</w:t>
            </w:r>
          </w:p>
        </w:tc>
      </w:tr>
      <w:tr w:rsidR="00AA152B" w14:paraId="50F9DC11" w14:textId="77777777" w:rsidTr="00AA152B">
        <w:tc>
          <w:tcPr>
            <w:tcW w:w="7105" w:type="dxa"/>
          </w:tcPr>
          <w:p w14:paraId="4EF57056" w14:textId="44D596FA"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 xml:space="preserve">@rschmied @spideycyp_155 @SawyerMerritt @SpaceX Big difference between peace comms vs warfront comms.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is only comms system still working at warfront – others all dead.  Russia is actively trying to kill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To safeguard, SpaceX has diverted massive resources towards defense. Even so, </w:t>
            </w:r>
            <w:proofErr w:type="spellStart"/>
            <w:r w:rsidRPr="00AA152B">
              <w:rPr>
                <w:rFonts w:ascii="Proxima Nova" w:eastAsia="Proxima Nova" w:hAnsi="Proxima Nova" w:cs="Proxima Nova"/>
                <w:b/>
                <w:sz w:val="16"/>
                <w:szCs w:val="16"/>
              </w:rPr>
              <w:t>Starlink</w:t>
            </w:r>
            <w:proofErr w:type="spellEnd"/>
            <w:r w:rsidRPr="00AA152B">
              <w:rPr>
                <w:rFonts w:ascii="Proxima Nova" w:eastAsia="Proxima Nova" w:hAnsi="Proxima Nova" w:cs="Proxima Nova"/>
                <w:b/>
                <w:sz w:val="16"/>
                <w:szCs w:val="16"/>
              </w:rPr>
              <w:t xml:space="preserve"> may still die.</w:t>
            </w:r>
          </w:p>
        </w:tc>
        <w:tc>
          <w:tcPr>
            <w:tcW w:w="1350" w:type="dxa"/>
          </w:tcPr>
          <w:p w14:paraId="38E37373" w14:textId="460C86A9"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positive</w:t>
            </w:r>
          </w:p>
        </w:tc>
        <w:tc>
          <w:tcPr>
            <w:tcW w:w="895" w:type="dxa"/>
          </w:tcPr>
          <w:p w14:paraId="08D0E550" w14:textId="66AF6642"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5</w:t>
            </w:r>
          </w:p>
        </w:tc>
      </w:tr>
      <w:tr w:rsidR="00AA152B" w14:paraId="465071BD" w14:textId="77777777" w:rsidTr="00AA152B">
        <w:tc>
          <w:tcPr>
            <w:tcW w:w="7105" w:type="dxa"/>
          </w:tcPr>
          <w:p w14:paraId="1707B66B" w14:textId="56039596"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w:t>
            </w:r>
            <w:proofErr w:type="gramStart"/>
            <w:r w:rsidRPr="00AA152B">
              <w:rPr>
                <w:rFonts w:ascii="Proxima Nova" w:eastAsia="Proxima Nova" w:hAnsi="Proxima Nova" w:cs="Proxima Nova"/>
                <w:b/>
                <w:sz w:val="16"/>
                <w:szCs w:val="16"/>
              </w:rPr>
              <w:t>spideycyp</w:t>
            </w:r>
            <w:proofErr w:type="gramEnd"/>
            <w:r w:rsidRPr="00AA152B">
              <w:rPr>
                <w:rFonts w:ascii="Proxima Nova" w:eastAsia="Proxima Nova" w:hAnsi="Proxima Nova" w:cs="Proxima Nova"/>
                <w:b/>
                <w:sz w:val="16"/>
                <w:szCs w:val="16"/>
              </w:rPr>
              <w:t>_155 @SawyerMerritt @SpaceX In addition to terminals, we have to create, launch, maintain &amp;amp; replenish satellites &amp;amp; ground stations &amp;amp; pay telcos for access to Internet via gateways.  We’ve also had to defend against cyberattacks &amp;amp; jamming, which are getting harder. Burn is approaching ~$20M/month.</w:t>
            </w:r>
          </w:p>
        </w:tc>
        <w:tc>
          <w:tcPr>
            <w:tcW w:w="1350" w:type="dxa"/>
          </w:tcPr>
          <w:p w14:paraId="1DEDDE78" w14:textId="6996DC94"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positive</w:t>
            </w:r>
          </w:p>
        </w:tc>
        <w:tc>
          <w:tcPr>
            <w:tcW w:w="895" w:type="dxa"/>
          </w:tcPr>
          <w:p w14:paraId="497C72E4" w14:textId="71F2E1B1"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5</w:t>
            </w:r>
          </w:p>
        </w:tc>
      </w:tr>
      <w:tr w:rsidR="00AA152B" w14:paraId="7F9C5E26" w14:textId="77777777" w:rsidTr="00AA152B">
        <w:tc>
          <w:tcPr>
            <w:tcW w:w="7105" w:type="dxa"/>
          </w:tcPr>
          <w:p w14:paraId="1D15205B" w14:textId="081E486D"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w:t>
            </w:r>
            <w:proofErr w:type="gramStart"/>
            <w:r w:rsidRPr="00AA152B">
              <w:rPr>
                <w:rFonts w:ascii="Proxima Nova" w:eastAsia="Proxima Nova" w:hAnsi="Proxima Nova" w:cs="Proxima Nova"/>
                <w:b/>
                <w:sz w:val="16"/>
                <w:szCs w:val="16"/>
              </w:rPr>
              <w:t>enn</w:t>
            </w:r>
            <w:proofErr w:type="gramEnd"/>
            <w:r w:rsidRPr="00AA152B">
              <w:rPr>
                <w:rFonts w:ascii="Proxima Nova" w:eastAsia="Proxima Nova" w:hAnsi="Proxima Nova" w:cs="Proxima Nova"/>
                <w:b/>
                <w:sz w:val="16"/>
                <w:szCs w:val="16"/>
              </w:rPr>
              <w:t>_nafnlaus @treygahigh @TaraBull808 @theliamnissan @RBReich Although his methods of instruction very strongly favored stick over carrot, I did learn a tremendous amount of engineering from him &amp;amp; appreciation of art (he is an extremely talented artist)</w:t>
            </w:r>
          </w:p>
        </w:tc>
        <w:tc>
          <w:tcPr>
            <w:tcW w:w="1350" w:type="dxa"/>
          </w:tcPr>
          <w:p w14:paraId="4E87067E" w14:textId="5B991C24"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positive</w:t>
            </w:r>
          </w:p>
        </w:tc>
        <w:tc>
          <w:tcPr>
            <w:tcW w:w="895" w:type="dxa"/>
          </w:tcPr>
          <w:p w14:paraId="2D10FBE5" w14:textId="0DC93CD6"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5</w:t>
            </w:r>
          </w:p>
        </w:tc>
      </w:tr>
      <w:tr w:rsidR="00AA152B" w14:paraId="5495BDCC" w14:textId="77777777" w:rsidTr="00AA152B">
        <w:tc>
          <w:tcPr>
            <w:tcW w:w="7105" w:type="dxa"/>
          </w:tcPr>
          <w:p w14:paraId="3CFDAFF1" w14:textId="4A664B14"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 xml:space="preserve">@WholeMarsBlog The primary solution to a sustainable energy future is solar/wind with batteries for when sun doesn’t shine or wind doesn’t blow, interconnected with conventional high voltage lines. No unknown technology is needed! </w:t>
            </w:r>
            <w:proofErr w:type="spellStart"/>
            <w:r w:rsidRPr="00AA152B">
              <w:rPr>
                <w:rFonts w:ascii="Proxima Nova" w:eastAsia="Proxima Nova" w:hAnsi="Proxima Nova" w:cs="Proxima Nova"/>
                <w:b/>
                <w:sz w:val="16"/>
                <w:szCs w:val="16"/>
              </w:rPr>
              <w:t>Hydro+geothermal+fission</w:t>
            </w:r>
            <w:proofErr w:type="spellEnd"/>
            <w:r w:rsidRPr="00AA152B">
              <w:rPr>
                <w:rFonts w:ascii="Proxima Nova" w:eastAsia="Proxima Nova" w:hAnsi="Proxima Nova" w:cs="Proxima Nova"/>
                <w:b/>
                <w:sz w:val="16"/>
                <w:szCs w:val="16"/>
              </w:rPr>
              <w:t xml:space="preserve"> will also be non-trivial contributors.</w:t>
            </w:r>
          </w:p>
        </w:tc>
        <w:tc>
          <w:tcPr>
            <w:tcW w:w="1350" w:type="dxa"/>
          </w:tcPr>
          <w:p w14:paraId="6B5393C1" w14:textId="0F9F18C6"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positive</w:t>
            </w:r>
          </w:p>
        </w:tc>
        <w:tc>
          <w:tcPr>
            <w:tcW w:w="895" w:type="dxa"/>
          </w:tcPr>
          <w:p w14:paraId="00583FD7" w14:textId="7C2FA931" w:rsidR="00AA152B" w:rsidRPr="00AA152B" w:rsidRDefault="00AA152B">
            <w:pPr>
              <w:rPr>
                <w:rFonts w:ascii="Proxima Nova" w:eastAsia="Proxima Nova" w:hAnsi="Proxima Nova" w:cs="Proxima Nova"/>
                <w:b/>
                <w:sz w:val="16"/>
                <w:szCs w:val="16"/>
              </w:rPr>
            </w:pPr>
            <w:r w:rsidRPr="00AA152B">
              <w:rPr>
                <w:rFonts w:ascii="Proxima Nova" w:eastAsia="Proxima Nova" w:hAnsi="Proxima Nova" w:cs="Proxima Nova"/>
                <w:b/>
                <w:sz w:val="16"/>
                <w:szCs w:val="16"/>
              </w:rPr>
              <w:t>5</w:t>
            </w:r>
          </w:p>
        </w:tc>
      </w:tr>
    </w:tbl>
    <w:p w14:paraId="0000001F" w14:textId="77777777" w:rsidR="00307DBE" w:rsidRDefault="00307DBE">
      <w:pPr>
        <w:rPr>
          <w:rFonts w:ascii="Proxima Nova" w:eastAsia="Proxima Nova" w:hAnsi="Proxima Nova" w:cs="Proxima Nova"/>
          <w:b/>
          <w:sz w:val="24"/>
          <w:szCs w:val="24"/>
        </w:rPr>
      </w:pPr>
    </w:p>
    <w:p w14:paraId="00000021" w14:textId="3B22DB5B" w:rsidR="00307DBE" w:rsidRDefault="00F66784" w:rsidP="00153C9A">
      <w:pPr>
        <w:rPr>
          <w:rFonts w:ascii="Proxima Nova" w:eastAsia="Proxima Nova" w:hAnsi="Proxima Nova" w:cs="Proxima Nova"/>
          <w:b/>
          <w:sz w:val="24"/>
          <w:szCs w:val="24"/>
        </w:rPr>
      </w:pPr>
      <w:r>
        <w:rPr>
          <w:rFonts w:ascii="Proxima Nova" w:eastAsia="Proxima Nova" w:hAnsi="Proxima Nova" w:cs="Proxima Nova"/>
          <w:b/>
          <w:sz w:val="24"/>
          <w:szCs w:val="24"/>
        </w:rPr>
        <w:t xml:space="preserve">Most of Elon Musk’s top positive and negative comments are related to his companies’ support of Ukraine. The negative </w:t>
      </w:r>
      <w:r w:rsidR="00B175F8">
        <w:rPr>
          <w:rFonts w:ascii="Proxima Nova" w:eastAsia="Proxima Nova" w:hAnsi="Proxima Nova" w:cs="Proxima Nova"/>
          <w:b/>
          <w:sz w:val="24"/>
          <w:szCs w:val="24"/>
        </w:rPr>
        <w:t>tweets</w:t>
      </w:r>
      <w:r>
        <w:rPr>
          <w:rFonts w:ascii="Proxima Nova" w:eastAsia="Proxima Nova" w:hAnsi="Proxima Nova" w:cs="Proxima Nova"/>
          <w:b/>
          <w:sz w:val="24"/>
          <w:szCs w:val="24"/>
        </w:rPr>
        <w:t xml:space="preserve"> are in response to opposers of his actions in Ukraine</w:t>
      </w:r>
      <w:r w:rsidR="00B175F8">
        <w:rPr>
          <w:rFonts w:ascii="Proxima Nova" w:eastAsia="Proxima Nova" w:hAnsi="Proxima Nova" w:cs="Proxima Nova"/>
          <w:b/>
          <w:sz w:val="24"/>
          <w:szCs w:val="24"/>
        </w:rPr>
        <w:t xml:space="preserve">; </w:t>
      </w:r>
      <w:r>
        <w:rPr>
          <w:rFonts w:ascii="Proxima Nova" w:eastAsia="Proxima Nova" w:hAnsi="Proxima Nova" w:cs="Proxima Nova"/>
          <w:b/>
          <w:sz w:val="24"/>
          <w:szCs w:val="24"/>
        </w:rPr>
        <w:t>the positive tweets</w:t>
      </w:r>
      <w:r w:rsidR="00876F1C">
        <w:rPr>
          <w:rFonts w:ascii="Proxima Nova" w:eastAsia="Proxima Nova" w:hAnsi="Proxima Nova" w:cs="Proxima Nova"/>
          <w:b/>
          <w:sz w:val="24"/>
          <w:szCs w:val="24"/>
        </w:rPr>
        <w:t xml:space="preserve">, besides defending </w:t>
      </w:r>
      <w:r>
        <w:rPr>
          <w:rFonts w:ascii="Proxima Nova" w:eastAsia="Proxima Nova" w:hAnsi="Proxima Nova" w:cs="Proxima Nova"/>
          <w:b/>
          <w:sz w:val="24"/>
          <w:szCs w:val="24"/>
        </w:rPr>
        <w:t xml:space="preserve">his companies’ actions in </w:t>
      </w:r>
      <w:r w:rsidR="00876F1C">
        <w:rPr>
          <w:rFonts w:ascii="Proxima Nova" w:eastAsia="Proxima Nova" w:hAnsi="Proxima Nova" w:cs="Proxima Nova"/>
          <w:b/>
          <w:sz w:val="24"/>
          <w:szCs w:val="24"/>
        </w:rPr>
        <w:t>Ukraine, are dedicated</w:t>
      </w:r>
      <w:r>
        <w:rPr>
          <w:rFonts w:ascii="Proxima Nova" w:eastAsia="Proxima Nova" w:hAnsi="Proxima Nova" w:cs="Proxima Nova"/>
          <w:b/>
          <w:sz w:val="24"/>
          <w:szCs w:val="24"/>
        </w:rPr>
        <w:t xml:space="preserve"> </w:t>
      </w:r>
      <w:r w:rsidR="00876F1C">
        <w:rPr>
          <w:rFonts w:ascii="Proxima Nova" w:eastAsia="Proxima Nova" w:hAnsi="Proxima Nova" w:cs="Proxima Nova"/>
          <w:b/>
          <w:sz w:val="24"/>
          <w:szCs w:val="24"/>
        </w:rPr>
        <w:t xml:space="preserve">to </w:t>
      </w:r>
      <w:r>
        <w:rPr>
          <w:rFonts w:ascii="Proxima Nova" w:eastAsia="Proxima Nova" w:hAnsi="Proxima Nova" w:cs="Proxima Nova"/>
          <w:b/>
          <w:sz w:val="24"/>
          <w:szCs w:val="24"/>
        </w:rPr>
        <w:t>recogniz</w:t>
      </w:r>
      <w:r w:rsidR="00876F1C">
        <w:rPr>
          <w:rFonts w:ascii="Proxima Nova" w:eastAsia="Proxima Nova" w:hAnsi="Proxima Nova" w:cs="Proxima Nova"/>
          <w:b/>
          <w:sz w:val="24"/>
          <w:szCs w:val="24"/>
        </w:rPr>
        <w:t xml:space="preserve">ing </w:t>
      </w:r>
      <w:r>
        <w:rPr>
          <w:rFonts w:ascii="Proxima Nova" w:eastAsia="Proxima Nova" w:hAnsi="Proxima Nova" w:cs="Proxima Nova"/>
          <w:b/>
          <w:sz w:val="24"/>
          <w:szCs w:val="24"/>
        </w:rPr>
        <w:t xml:space="preserve">other people’s </w:t>
      </w:r>
      <w:r w:rsidR="00876F1C">
        <w:rPr>
          <w:rFonts w:ascii="Proxima Nova" w:eastAsia="Proxima Nova" w:hAnsi="Proxima Nova" w:cs="Proxima Nova"/>
          <w:b/>
          <w:sz w:val="24"/>
          <w:szCs w:val="24"/>
        </w:rPr>
        <w:t>contributions</w:t>
      </w:r>
      <w:r>
        <w:rPr>
          <w:rFonts w:ascii="Proxima Nova" w:eastAsia="Proxima Nova" w:hAnsi="Proxima Nova" w:cs="Proxima Nova"/>
          <w:b/>
          <w:sz w:val="24"/>
          <w:szCs w:val="24"/>
        </w:rPr>
        <w:t xml:space="preserve"> </w:t>
      </w:r>
      <w:r w:rsidR="00876F1C">
        <w:rPr>
          <w:rFonts w:ascii="Proxima Nova" w:eastAsia="Proxima Nova" w:hAnsi="Proxima Nova" w:cs="Proxima Nova"/>
          <w:b/>
          <w:sz w:val="24"/>
          <w:szCs w:val="24"/>
        </w:rPr>
        <w:t>and posing a positive outcome for the future of energy</w:t>
      </w:r>
      <w:r>
        <w:rPr>
          <w:rFonts w:ascii="Proxima Nova" w:eastAsia="Proxima Nova" w:hAnsi="Proxima Nova" w:cs="Proxima Nova"/>
          <w:b/>
          <w:sz w:val="24"/>
          <w:szCs w:val="24"/>
        </w:rPr>
        <w:t xml:space="preserve">. I do not </w:t>
      </w:r>
      <w:r w:rsidR="00B175F8">
        <w:rPr>
          <w:rFonts w:ascii="Proxima Nova" w:eastAsia="Proxima Nova" w:hAnsi="Proxima Nova" w:cs="Proxima Nova"/>
          <w:b/>
          <w:sz w:val="24"/>
          <w:szCs w:val="24"/>
        </w:rPr>
        <w:t>necessarily agree with the algorithm’s classification, especially with some of the most “positive” tweets; however, the negative comments do seem more reasonable as Elon uses “stronger” words such as “defamation”, “spineless coward”, and “falsely claims”.</w:t>
      </w:r>
    </w:p>
    <w:sectPr w:rsidR="00307D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 Nova">
    <w:altName w:val="Tahoma"/>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3AE2"/>
    <w:multiLevelType w:val="multilevel"/>
    <w:tmpl w:val="77241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0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BE"/>
    <w:rsid w:val="00153C9A"/>
    <w:rsid w:val="00307DBE"/>
    <w:rsid w:val="00815A76"/>
    <w:rsid w:val="00876F1C"/>
    <w:rsid w:val="00AA152B"/>
    <w:rsid w:val="00B175F8"/>
    <w:rsid w:val="00F6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27540"/>
  <w15:docId w15:val="{F0FA7CCD-F133-8C48-A14A-D119ECD9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A15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8686">
      <w:bodyDiv w:val="1"/>
      <w:marLeft w:val="0"/>
      <w:marRight w:val="0"/>
      <w:marTop w:val="0"/>
      <w:marBottom w:val="0"/>
      <w:divBdr>
        <w:top w:val="none" w:sz="0" w:space="0" w:color="auto"/>
        <w:left w:val="none" w:sz="0" w:space="0" w:color="auto"/>
        <w:bottom w:val="none" w:sz="0" w:space="0" w:color="auto"/>
        <w:right w:val="none" w:sz="0" w:space="0" w:color="auto"/>
      </w:divBdr>
      <w:divsChild>
        <w:div w:id="542209917">
          <w:marLeft w:val="0"/>
          <w:marRight w:val="0"/>
          <w:marTop w:val="0"/>
          <w:marBottom w:val="0"/>
          <w:divBdr>
            <w:top w:val="none" w:sz="0" w:space="0" w:color="auto"/>
            <w:left w:val="none" w:sz="0" w:space="0" w:color="auto"/>
            <w:bottom w:val="none" w:sz="0" w:space="0" w:color="auto"/>
            <w:right w:val="none" w:sz="0" w:space="0" w:color="auto"/>
          </w:divBdr>
        </w:div>
      </w:divsChild>
    </w:div>
    <w:div w:id="525951463">
      <w:bodyDiv w:val="1"/>
      <w:marLeft w:val="0"/>
      <w:marRight w:val="0"/>
      <w:marTop w:val="0"/>
      <w:marBottom w:val="0"/>
      <w:divBdr>
        <w:top w:val="none" w:sz="0" w:space="0" w:color="auto"/>
        <w:left w:val="none" w:sz="0" w:space="0" w:color="auto"/>
        <w:bottom w:val="none" w:sz="0" w:space="0" w:color="auto"/>
        <w:right w:val="none" w:sz="0" w:space="0" w:color="auto"/>
      </w:divBdr>
      <w:divsChild>
        <w:div w:id="1757246833">
          <w:marLeft w:val="0"/>
          <w:marRight w:val="0"/>
          <w:marTop w:val="0"/>
          <w:marBottom w:val="0"/>
          <w:divBdr>
            <w:top w:val="none" w:sz="0" w:space="0" w:color="auto"/>
            <w:left w:val="none" w:sz="0" w:space="0" w:color="auto"/>
            <w:bottom w:val="none" w:sz="0" w:space="0" w:color="auto"/>
            <w:right w:val="none" w:sz="0" w:space="0" w:color="auto"/>
          </w:divBdr>
        </w:div>
      </w:divsChild>
    </w:div>
    <w:div w:id="651956228">
      <w:bodyDiv w:val="1"/>
      <w:marLeft w:val="0"/>
      <w:marRight w:val="0"/>
      <w:marTop w:val="0"/>
      <w:marBottom w:val="0"/>
      <w:divBdr>
        <w:top w:val="none" w:sz="0" w:space="0" w:color="auto"/>
        <w:left w:val="none" w:sz="0" w:space="0" w:color="auto"/>
        <w:bottom w:val="none" w:sz="0" w:space="0" w:color="auto"/>
        <w:right w:val="none" w:sz="0" w:space="0" w:color="auto"/>
      </w:divBdr>
      <w:divsChild>
        <w:div w:id="1942495177">
          <w:marLeft w:val="0"/>
          <w:marRight w:val="0"/>
          <w:marTop w:val="0"/>
          <w:marBottom w:val="0"/>
          <w:divBdr>
            <w:top w:val="none" w:sz="0" w:space="0" w:color="auto"/>
            <w:left w:val="none" w:sz="0" w:space="0" w:color="auto"/>
            <w:bottom w:val="none" w:sz="0" w:space="0" w:color="auto"/>
            <w:right w:val="none" w:sz="0" w:space="0" w:color="auto"/>
          </w:divBdr>
        </w:div>
      </w:divsChild>
    </w:div>
    <w:div w:id="1011949694">
      <w:bodyDiv w:val="1"/>
      <w:marLeft w:val="0"/>
      <w:marRight w:val="0"/>
      <w:marTop w:val="0"/>
      <w:marBottom w:val="0"/>
      <w:divBdr>
        <w:top w:val="none" w:sz="0" w:space="0" w:color="auto"/>
        <w:left w:val="none" w:sz="0" w:space="0" w:color="auto"/>
        <w:bottom w:val="none" w:sz="0" w:space="0" w:color="auto"/>
        <w:right w:val="none" w:sz="0" w:space="0" w:color="auto"/>
      </w:divBdr>
      <w:divsChild>
        <w:div w:id="333268373">
          <w:marLeft w:val="0"/>
          <w:marRight w:val="0"/>
          <w:marTop w:val="0"/>
          <w:marBottom w:val="0"/>
          <w:divBdr>
            <w:top w:val="none" w:sz="0" w:space="0" w:color="auto"/>
            <w:left w:val="none" w:sz="0" w:space="0" w:color="auto"/>
            <w:bottom w:val="none" w:sz="0" w:space="0" w:color="auto"/>
            <w:right w:val="none" w:sz="0" w:space="0" w:color="auto"/>
          </w:divBdr>
        </w:div>
      </w:divsChild>
    </w:div>
    <w:div w:id="1258828287">
      <w:bodyDiv w:val="1"/>
      <w:marLeft w:val="0"/>
      <w:marRight w:val="0"/>
      <w:marTop w:val="0"/>
      <w:marBottom w:val="0"/>
      <w:divBdr>
        <w:top w:val="none" w:sz="0" w:space="0" w:color="auto"/>
        <w:left w:val="none" w:sz="0" w:space="0" w:color="auto"/>
        <w:bottom w:val="none" w:sz="0" w:space="0" w:color="auto"/>
        <w:right w:val="none" w:sz="0" w:space="0" w:color="auto"/>
      </w:divBdr>
      <w:divsChild>
        <w:div w:id="1314793256">
          <w:marLeft w:val="0"/>
          <w:marRight w:val="0"/>
          <w:marTop w:val="0"/>
          <w:marBottom w:val="0"/>
          <w:divBdr>
            <w:top w:val="none" w:sz="0" w:space="0" w:color="auto"/>
            <w:left w:val="none" w:sz="0" w:space="0" w:color="auto"/>
            <w:bottom w:val="none" w:sz="0" w:space="0" w:color="auto"/>
            <w:right w:val="none" w:sz="0" w:space="0" w:color="auto"/>
          </w:divBdr>
        </w:div>
      </w:divsChild>
    </w:div>
    <w:div w:id="1391804598">
      <w:bodyDiv w:val="1"/>
      <w:marLeft w:val="0"/>
      <w:marRight w:val="0"/>
      <w:marTop w:val="0"/>
      <w:marBottom w:val="0"/>
      <w:divBdr>
        <w:top w:val="none" w:sz="0" w:space="0" w:color="auto"/>
        <w:left w:val="none" w:sz="0" w:space="0" w:color="auto"/>
        <w:bottom w:val="none" w:sz="0" w:space="0" w:color="auto"/>
        <w:right w:val="none" w:sz="0" w:space="0" w:color="auto"/>
      </w:divBdr>
      <w:divsChild>
        <w:div w:id="1442459661">
          <w:marLeft w:val="0"/>
          <w:marRight w:val="0"/>
          <w:marTop w:val="0"/>
          <w:marBottom w:val="0"/>
          <w:divBdr>
            <w:top w:val="none" w:sz="0" w:space="0" w:color="auto"/>
            <w:left w:val="none" w:sz="0" w:space="0" w:color="auto"/>
            <w:bottom w:val="none" w:sz="0" w:space="0" w:color="auto"/>
            <w:right w:val="none" w:sz="0" w:space="0" w:color="auto"/>
          </w:divBdr>
        </w:div>
      </w:divsChild>
    </w:div>
    <w:div w:id="1450780633">
      <w:bodyDiv w:val="1"/>
      <w:marLeft w:val="0"/>
      <w:marRight w:val="0"/>
      <w:marTop w:val="0"/>
      <w:marBottom w:val="0"/>
      <w:divBdr>
        <w:top w:val="none" w:sz="0" w:space="0" w:color="auto"/>
        <w:left w:val="none" w:sz="0" w:space="0" w:color="auto"/>
        <w:bottom w:val="none" w:sz="0" w:space="0" w:color="auto"/>
        <w:right w:val="none" w:sz="0" w:space="0" w:color="auto"/>
      </w:divBdr>
      <w:divsChild>
        <w:div w:id="2112626064">
          <w:marLeft w:val="0"/>
          <w:marRight w:val="0"/>
          <w:marTop w:val="0"/>
          <w:marBottom w:val="0"/>
          <w:divBdr>
            <w:top w:val="none" w:sz="0" w:space="0" w:color="auto"/>
            <w:left w:val="none" w:sz="0" w:space="0" w:color="auto"/>
            <w:bottom w:val="none" w:sz="0" w:space="0" w:color="auto"/>
            <w:right w:val="none" w:sz="0" w:space="0" w:color="auto"/>
          </w:divBdr>
        </w:div>
      </w:divsChild>
    </w:div>
    <w:div w:id="1790666034">
      <w:bodyDiv w:val="1"/>
      <w:marLeft w:val="0"/>
      <w:marRight w:val="0"/>
      <w:marTop w:val="0"/>
      <w:marBottom w:val="0"/>
      <w:divBdr>
        <w:top w:val="none" w:sz="0" w:space="0" w:color="auto"/>
        <w:left w:val="none" w:sz="0" w:space="0" w:color="auto"/>
        <w:bottom w:val="none" w:sz="0" w:space="0" w:color="auto"/>
        <w:right w:val="none" w:sz="0" w:space="0" w:color="auto"/>
      </w:divBdr>
      <w:divsChild>
        <w:div w:id="1177813223">
          <w:marLeft w:val="0"/>
          <w:marRight w:val="0"/>
          <w:marTop w:val="0"/>
          <w:marBottom w:val="0"/>
          <w:divBdr>
            <w:top w:val="none" w:sz="0" w:space="0" w:color="auto"/>
            <w:left w:val="none" w:sz="0" w:space="0" w:color="auto"/>
            <w:bottom w:val="none" w:sz="0" w:space="0" w:color="auto"/>
            <w:right w:val="none" w:sz="0" w:space="0" w:color="auto"/>
          </w:divBdr>
        </w:div>
      </w:divsChild>
    </w:div>
    <w:div w:id="1807626252">
      <w:bodyDiv w:val="1"/>
      <w:marLeft w:val="0"/>
      <w:marRight w:val="0"/>
      <w:marTop w:val="0"/>
      <w:marBottom w:val="0"/>
      <w:divBdr>
        <w:top w:val="none" w:sz="0" w:space="0" w:color="auto"/>
        <w:left w:val="none" w:sz="0" w:space="0" w:color="auto"/>
        <w:bottom w:val="none" w:sz="0" w:space="0" w:color="auto"/>
        <w:right w:val="none" w:sz="0" w:space="0" w:color="auto"/>
      </w:divBdr>
      <w:divsChild>
        <w:div w:id="1562398513">
          <w:marLeft w:val="0"/>
          <w:marRight w:val="0"/>
          <w:marTop w:val="0"/>
          <w:marBottom w:val="0"/>
          <w:divBdr>
            <w:top w:val="none" w:sz="0" w:space="0" w:color="auto"/>
            <w:left w:val="none" w:sz="0" w:space="0" w:color="auto"/>
            <w:bottom w:val="none" w:sz="0" w:space="0" w:color="auto"/>
            <w:right w:val="none" w:sz="0" w:space="0" w:color="auto"/>
          </w:divBdr>
        </w:div>
      </w:divsChild>
    </w:div>
    <w:div w:id="1864434935">
      <w:bodyDiv w:val="1"/>
      <w:marLeft w:val="0"/>
      <w:marRight w:val="0"/>
      <w:marTop w:val="0"/>
      <w:marBottom w:val="0"/>
      <w:divBdr>
        <w:top w:val="none" w:sz="0" w:space="0" w:color="auto"/>
        <w:left w:val="none" w:sz="0" w:space="0" w:color="auto"/>
        <w:bottom w:val="none" w:sz="0" w:space="0" w:color="auto"/>
        <w:right w:val="none" w:sz="0" w:space="0" w:color="auto"/>
      </w:divBdr>
      <w:divsChild>
        <w:div w:id="1056969023">
          <w:marLeft w:val="0"/>
          <w:marRight w:val="0"/>
          <w:marTop w:val="0"/>
          <w:marBottom w:val="0"/>
          <w:divBdr>
            <w:top w:val="none" w:sz="0" w:space="0" w:color="auto"/>
            <w:left w:val="none" w:sz="0" w:space="0" w:color="auto"/>
            <w:bottom w:val="none" w:sz="0" w:space="0" w:color="auto"/>
            <w:right w:val="none" w:sz="0" w:space="0" w:color="auto"/>
          </w:divBdr>
        </w:div>
      </w:divsChild>
    </w:div>
    <w:div w:id="1913739042">
      <w:bodyDiv w:val="1"/>
      <w:marLeft w:val="0"/>
      <w:marRight w:val="0"/>
      <w:marTop w:val="0"/>
      <w:marBottom w:val="0"/>
      <w:divBdr>
        <w:top w:val="none" w:sz="0" w:space="0" w:color="auto"/>
        <w:left w:val="none" w:sz="0" w:space="0" w:color="auto"/>
        <w:bottom w:val="none" w:sz="0" w:space="0" w:color="auto"/>
        <w:right w:val="none" w:sz="0" w:space="0" w:color="auto"/>
      </w:divBdr>
      <w:divsChild>
        <w:div w:id="1111825905">
          <w:marLeft w:val="0"/>
          <w:marRight w:val="0"/>
          <w:marTop w:val="0"/>
          <w:marBottom w:val="0"/>
          <w:divBdr>
            <w:top w:val="none" w:sz="0" w:space="0" w:color="auto"/>
            <w:left w:val="none" w:sz="0" w:space="0" w:color="auto"/>
            <w:bottom w:val="none" w:sz="0" w:space="0" w:color="auto"/>
            <w:right w:val="none" w:sz="0" w:space="0" w:color="auto"/>
          </w:divBdr>
        </w:div>
      </w:divsChild>
    </w:div>
    <w:div w:id="2002584024">
      <w:bodyDiv w:val="1"/>
      <w:marLeft w:val="0"/>
      <w:marRight w:val="0"/>
      <w:marTop w:val="0"/>
      <w:marBottom w:val="0"/>
      <w:divBdr>
        <w:top w:val="none" w:sz="0" w:space="0" w:color="auto"/>
        <w:left w:val="none" w:sz="0" w:space="0" w:color="auto"/>
        <w:bottom w:val="none" w:sz="0" w:space="0" w:color="auto"/>
        <w:right w:val="none" w:sz="0" w:space="0" w:color="auto"/>
      </w:divBdr>
      <w:divsChild>
        <w:div w:id="12720077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Curiel</cp:lastModifiedBy>
  <cp:revision>3</cp:revision>
  <dcterms:created xsi:type="dcterms:W3CDTF">2022-10-17T13:58:00Z</dcterms:created>
  <dcterms:modified xsi:type="dcterms:W3CDTF">2022-10-18T19:51:00Z</dcterms:modified>
</cp:coreProperties>
</file>