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E05" w:rsidRPr="00C17110" w:rsidRDefault="00591CEE" w:rsidP="00C17110">
      <w:pPr>
        <w:jc w:val="center"/>
        <w:rPr>
          <w:rFonts w:ascii="Arial Narrow" w:hAnsi="Arial Narrow" w:cs="Arial"/>
          <w:b/>
        </w:rPr>
      </w:pPr>
      <w:r w:rsidRPr="00C17110">
        <w:rPr>
          <w:rFonts w:ascii="Arial Narrow" w:hAnsi="Arial Narrow" w:cs="Arial"/>
          <w:b/>
        </w:rPr>
        <w:t xml:space="preserve">CAB 320 – Assignment </w:t>
      </w:r>
      <w:r w:rsidR="0028343C" w:rsidRPr="00C17110">
        <w:rPr>
          <w:rFonts w:ascii="Arial Narrow" w:hAnsi="Arial Narrow" w:cs="Arial"/>
          <w:b/>
        </w:rPr>
        <w:t>1 Report</w:t>
      </w:r>
    </w:p>
    <w:p w:rsidR="00591CEE" w:rsidRPr="00C17110" w:rsidRDefault="00E75E05" w:rsidP="00C17110">
      <w:pPr>
        <w:jc w:val="center"/>
        <w:rPr>
          <w:rFonts w:ascii="Arial Narrow" w:hAnsi="Arial Narrow" w:cs="Arial"/>
          <w:b/>
        </w:rPr>
      </w:pPr>
      <w:r w:rsidRPr="00C17110">
        <w:rPr>
          <w:rFonts w:ascii="Arial Narrow" w:hAnsi="Arial Narrow" w:cs="Arial"/>
          <w:b/>
        </w:rPr>
        <w:t>Nicole Barritt – 10157182</w:t>
      </w:r>
      <w:r w:rsidR="00C17110" w:rsidRPr="00C17110">
        <w:rPr>
          <w:rFonts w:ascii="Arial Narrow" w:hAnsi="Arial Narrow" w:cs="Arial"/>
          <w:b/>
        </w:rPr>
        <w:tab/>
      </w:r>
      <w:r w:rsidRPr="00C17110">
        <w:rPr>
          <w:rFonts w:ascii="Arial Narrow" w:hAnsi="Arial Narrow" w:cs="Arial"/>
          <w:b/>
        </w:rPr>
        <w:t>Mackenzie Wilson – 10155856</w:t>
      </w:r>
    </w:p>
    <w:p w:rsidR="005414C8" w:rsidRPr="00C17110" w:rsidRDefault="00591CEE" w:rsidP="00C17110">
      <w:pPr>
        <w:rPr>
          <w:rFonts w:ascii="Arial Narrow" w:hAnsi="Arial Narrow" w:cs="Arial"/>
          <w:u w:val="single"/>
        </w:rPr>
      </w:pPr>
      <w:r w:rsidRPr="00C17110">
        <w:rPr>
          <w:rFonts w:ascii="Arial Narrow" w:hAnsi="Arial Narrow" w:cs="Arial"/>
          <w:u w:val="single"/>
        </w:rPr>
        <w:t>Introduction</w:t>
      </w:r>
    </w:p>
    <w:p w:rsidR="00591CEE" w:rsidRDefault="00931740" w:rsidP="00C17110">
      <w:pPr>
        <w:ind w:firstLine="360"/>
        <w:jc w:val="both"/>
        <w:rPr>
          <w:rFonts w:ascii="Arial Narrow" w:hAnsi="Arial Narrow" w:cs="Arial"/>
        </w:rPr>
      </w:pPr>
      <w:r w:rsidRPr="003B29D4">
        <w:rPr>
          <w:rFonts w:ascii="Arial Narrow" w:hAnsi="Arial Narrow" w:cs="Arial"/>
        </w:rPr>
        <w:t xml:space="preserve">Planning agents are a frequently used concept in the artificial intelligence domain, being used for </w:t>
      </w:r>
      <w:r w:rsidR="009B0F74" w:rsidRPr="003B29D4">
        <w:rPr>
          <w:rFonts w:ascii="Arial Narrow" w:hAnsi="Arial Narrow" w:cs="Arial"/>
        </w:rPr>
        <w:t xml:space="preserve">everything from resource allocations to activity scheduling (ngoc thanh nguyen).There are many questions surrounding the successful creation of an agent. Such as how the agent will </w:t>
      </w:r>
      <w:r w:rsidR="0032038F">
        <w:rPr>
          <w:rFonts w:ascii="Arial Narrow" w:hAnsi="Arial Narrow" w:cs="Arial"/>
        </w:rPr>
        <w:t>observe the</w:t>
      </w:r>
      <w:r w:rsidR="009B0F74" w:rsidRPr="003B29D4">
        <w:rPr>
          <w:rFonts w:ascii="Arial Narrow" w:hAnsi="Arial Narrow" w:cs="Arial"/>
        </w:rPr>
        <w:t xml:space="preserve"> world, how the agent </w:t>
      </w:r>
      <w:r w:rsidR="0032038F">
        <w:rPr>
          <w:rFonts w:ascii="Arial Narrow" w:hAnsi="Arial Narrow" w:cs="Arial"/>
        </w:rPr>
        <w:t xml:space="preserve">affects the world </w:t>
      </w:r>
      <w:r w:rsidR="008C006C">
        <w:rPr>
          <w:rFonts w:ascii="Arial Narrow" w:hAnsi="Arial Narrow" w:cs="Arial"/>
        </w:rPr>
        <w:t>and what environment it is in</w:t>
      </w:r>
      <w:r w:rsidR="009B0F74" w:rsidRPr="003B29D4">
        <w:rPr>
          <w:rFonts w:ascii="Arial Narrow" w:hAnsi="Arial Narrow" w:cs="Arial"/>
        </w:rPr>
        <w:t xml:space="preserve">. The purpose of this experiment is to successfully construct a planning agent and to </w:t>
      </w:r>
      <w:r w:rsidR="00F358E7">
        <w:rPr>
          <w:rFonts w:ascii="Arial Narrow" w:hAnsi="Arial Narrow" w:cs="Arial"/>
        </w:rPr>
        <w:t>optimize its functionality</w:t>
      </w:r>
      <w:r w:rsidR="009B0F74" w:rsidRPr="003B29D4">
        <w:rPr>
          <w:rFonts w:ascii="Arial Narrow" w:hAnsi="Arial Narrow" w:cs="Arial"/>
        </w:rPr>
        <w:t xml:space="preserve">. </w:t>
      </w:r>
    </w:p>
    <w:p w:rsidR="00F358E7" w:rsidRPr="003B29D4" w:rsidRDefault="00F358E7" w:rsidP="00C17110">
      <w:pPr>
        <w:ind w:firstLine="360"/>
        <w:jc w:val="both"/>
        <w:rPr>
          <w:rFonts w:ascii="Arial Narrow" w:hAnsi="Arial Narrow" w:cs="Arial"/>
        </w:rPr>
      </w:pPr>
    </w:p>
    <w:p w:rsidR="00591CEE" w:rsidRPr="00C17110" w:rsidRDefault="00224F9B" w:rsidP="00C17110">
      <w:pPr>
        <w:rPr>
          <w:rFonts w:ascii="Arial Narrow" w:hAnsi="Arial Narrow" w:cs="Arial"/>
          <w:u w:val="single"/>
        </w:rPr>
      </w:pPr>
      <w:r>
        <w:rPr>
          <w:rFonts w:ascii="Arial Narrow" w:hAnsi="Arial Narrow" w:cs="Arial"/>
          <w:u w:val="single"/>
        </w:rPr>
        <w:t>Experiment</w:t>
      </w:r>
    </w:p>
    <w:p w:rsidR="00561317" w:rsidRPr="003B29D4" w:rsidRDefault="002A25D4" w:rsidP="001866EB">
      <w:pPr>
        <w:ind w:firstLine="720"/>
        <w:jc w:val="both"/>
        <w:rPr>
          <w:rFonts w:ascii="Arial Narrow" w:hAnsi="Arial Narrow" w:cs="Arial"/>
        </w:rPr>
      </w:pPr>
      <w:r w:rsidRPr="003B29D4">
        <w:rPr>
          <w:rFonts w:ascii="Arial Narrow" w:hAnsi="Arial Narrow" w:cs="Arial"/>
        </w:rPr>
        <w:t xml:space="preserve">The </w:t>
      </w:r>
      <w:r w:rsidR="008972F7">
        <w:rPr>
          <w:rFonts w:ascii="Arial Narrow" w:hAnsi="Arial Narrow" w:cs="Arial"/>
        </w:rPr>
        <w:t>purpose</w:t>
      </w:r>
      <w:r w:rsidRPr="003B29D4">
        <w:rPr>
          <w:rFonts w:ascii="Arial Narrow" w:hAnsi="Arial Narrow" w:cs="Arial"/>
        </w:rPr>
        <w:t xml:space="preserve"> of th</w:t>
      </w:r>
      <w:r w:rsidR="00C606E6">
        <w:rPr>
          <w:rFonts w:ascii="Arial Narrow" w:hAnsi="Arial Narrow" w:cs="Arial"/>
        </w:rPr>
        <w:t>is planning agent is to assemble</w:t>
      </w:r>
      <w:r w:rsidRPr="003B29D4">
        <w:rPr>
          <w:rFonts w:ascii="Arial Narrow" w:hAnsi="Arial Narrow" w:cs="Arial"/>
        </w:rPr>
        <w:t xml:space="preserve"> pa</w:t>
      </w:r>
      <w:r w:rsidR="008972F7">
        <w:rPr>
          <w:rFonts w:ascii="Arial Narrow" w:hAnsi="Arial Narrow" w:cs="Arial"/>
        </w:rPr>
        <w:t>rts on a workbench, based on a</w:t>
      </w:r>
      <w:r w:rsidRPr="003B29D4">
        <w:rPr>
          <w:rFonts w:ascii="Arial Narrow" w:hAnsi="Arial Narrow" w:cs="Arial"/>
        </w:rPr>
        <w:t xml:space="preserve"> </w:t>
      </w:r>
      <w:r w:rsidR="00C606E6">
        <w:rPr>
          <w:rFonts w:ascii="Arial Narrow" w:hAnsi="Arial Narrow" w:cs="Arial"/>
        </w:rPr>
        <w:t>given goal</w:t>
      </w:r>
      <w:r w:rsidRPr="003B29D4">
        <w:rPr>
          <w:rFonts w:ascii="Arial Narrow" w:hAnsi="Arial Narrow" w:cs="Arial"/>
        </w:rPr>
        <w:t xml:space="preserve">. The planning agent must </w:t>
      </w:r>
      <w:r w:rsidR="00561317" w:rsidRPr="003B29D4">
        <w:rPr>
          <w:rFonts w:ascii="Arial Narrow" w:hAnsi="Arial Narrow" w:cs="Arial"/>
        </w:rPr>
        <w:t>selec</w:t>
      </w:r>
      <w:r w:rsidR="008972F7">
        <w:rPr>
          <w:rFonts w:ascii="Arial Narrow" w:hAnsi="Arial Narrow" w:cs="Arial"/>
        </w:rPr>
        <w:t>t parts in the correct order, and then stack</w:t>
      </w:r>
      <w:r w:rsidR="00561317" w:rsidRPr="003B29D4">
        <w:rPr>
          <w:rFonts w:ascii="Arial Narrow" w:hAnsi="Arial Narrow" w:cs="Arial"/>
        </w:rPr>
        <w:t xml:space="preserve"> </w:t>
      </w:r>
      <w:r w:rsidR="008972F7">
        <w:rPr>
          <w:rFonts w:ascii="Arial Narrow" w:hAnsi="Arial Narrow" w:cs="Arial"/>
        </w:rPr>
        <w:t>them to</w:t>
      </w:r>
      <w:r w:rsidR="00561317" w:rsidRPr="003B29D4">
        <w:rPr>
          <w:rFonts w:ascii="Arial Narrow" w:hAnsi="Arial Narrow" w:cs="Arial"/>
        </w:rPr>
        <w:t xml:space="preserve"> form the parts that are defined within the goal. </w:t>
      </w:r>
      <w:r w:rsidR="00E75E05" w:rsidRPr="003B29D4">
        <w:rPr>
          <w:rFonts w:ascii="Arial Narrow" w:hAnsi="Arial Narrow" w:cs="Arial"/>
        </w:rPr>
        <w:t xml:space="preserve">The planning agent </w:t>
      </w:r>
      <w:r w:rsidR="008972F7">
        <w:rPr>
          <w:rFonts w:ascii="Arial Narrow" w:hAnsi="Arial Narrow" w:cs="Arial"/>
        </w:rPr>
        <w:t>has to function in</w:t>
      </w:r>
      <w:r w:rsidR="00561317" w:rsidRPr="003B29D4">
        <w:rPr>
          <w:rFonts w:ascii="Arial Narrow" w:hAnsi="Arial Narrow" w:cs="Arial"/>
        </w:rPr>
        <w:t xml:space="preserve"> a few different scenarios. The factors that will change are if the parts can be rotated and if the agent can apply filtering to its actions. Within this experiment, filtering will be </w:t>
      </w:r>
      <w:r w:rsidR="005713F8" w:rsidRPr="003B29D4">
        <w:rPr>
          <w:rFonts w:ascii="Arial Narrow" w:hAnsi="Arial Narrow" w:cs="Arial"/>
        </w:rPr>
        <w:t xml:space="preserve">defined </w:t>
      </w:r>
      <w:r w:rsidR="008972F7">
        <w:rPr>
          <w:rFonts w:ascii="Arial Narrow" w:hAnsi="Arial Narrow" w:cs="Arial"/>
        </w:rPr>
        <w:t xml:space="preserve">as </w:t>
      </w:r>
      <w:r w:rsidR="005713F8" w:rsidRPr="003B29D4">
        <w:rPr>
          <w:rFonts w:ascii="Arial Narrow" w:hAnsi="Arial Narrow" w:cs="Arial"/>
        </w:rPr>
        <w:t xml:space="preserve">checking to see if </w:t>
      </w:r>
      <w:r w:rsidR="008972F7">
        <w:rPr>
          <w:rFonts w:ascii="Arial Narrow" w:hAnsi="Arial Narrow" w:cs="Arial"/>
        </w:rPr>
        <w:t>created part</w:t>
      </w:r>
      <w:r w:rsidR="005713F8" w:rsidRPr="003B29D4">
        <w:rPr>
          <w:rFonts w:ascii="Arial Narrow" w:hAnsi="Arial Narrow" w:cs="Arial"/>
        </w:rPr>
        <w:t xml:space="preserve"> is contained within the goal state. </w:t>
      </w:r>
    </w:p>
    <w:p w:rsidR="00B12F34" w:rsidRDefault="00561317" w:rsidP="005655E0">
      <w:pPr>
        <w:ind w:firstLine="720"/>
        <w:jc w:val="both"/>
        <w:rPr>
          <w:rFonts w:ascii="Arial Narrow" w:hAnsi="Arial Narrow" w:cs="Arial"/>
        </w:rPr>
      </w:pPr>
      <w:r w:rsidRPr="003B29D4">
        <w:rPr>
          <w:rFonts w:ascii="Arial Narrow" w:hAnsi="Arial Narrow" w:cs="Arial"/>
        </w:rPr>
        <w:t xml:space="preserve">The first scenario is that the agent </w:t>
      </w:r>
      <w:r w:rsidR="005713F8" w:rsidRPr="003B29D4">
        <w:rPr>
          <w:rFonts w:ascii="Arial Narrow" w:hAnsi="Arial Narrow" w:cs="Arial"/>
        </w:rPr>
        <w:t xml:space="preserve">will not be allowed to rotate </w:t>
      </w:r>
      <w:r w:rsidR="00374686">
        <w:rPr>
          <w:rFonts w:ascii="Arial Narrow" w:hAnsi="Arial Narrow" w:cs="Arial"/>
        </w:rPr>
        <w:t>or apply filtering to the parts</w:t>
      </w:r>
      <w:r w:rsidR="005713F8" w:rsidRPr="003B29D4">
        <w:rPr>
          <w:rFonts w:ascii="Arial Narrow" w:hAnsi="Arial Narrow" w:cs="Arial"/>
        </w:rPr>
        <w:t>. The second scenario</w:t>
      </w:r>
      <w:r w:rsidR="00352982" w:rsidRPr="003B29D4">
        <w:rPr>
          <w:rFonts w:ascii="Arial Narrow" w:hAnsi="Arial Narrow" w:cs="Arial"/>
        </w:rPr>
        <w:t xml:space="preserve"> </w:t>
      </w:r>
      <w:r w:rsidR="00374686">
        <w:rPr>
          <w:rFonts w:ascii="Arial Narrow" w:hAnsi="Arial Narrow" w:cs="Arial"/>
        </w:rPr>
        <w:t>also does not allow rotation, but allows filtering</w:t>
      </w:r>
      <w:r w:rsidR="00352982" w:rsidRPr="003B29D4">
        <w:rPr>
          <w:rFonts w:ascii="Arial Narrow" w:hAnsi="Arial Narrow" w:cs="Arial"/>
        </w:rPr>
        <w:t>. The third sc</w:t>
      </w:r>
      <w:r w:rsidR="00374686">
        <w:rPr>
          <w:rFonts w:ascii="Arial Narrow" w:hAnsi="Arial Narrow" w:cs="Arial"/>
        </w:rPr>
        <w:t xml:space="preserve">enario is that rotation is </w:t>
      </w:r>
      <w:r w:rsidR="00352982" w:rsidRPr="003B29D4">
        <w:rPr>
          <w:rFonts w:ascii="Arial Narrow" w:hAnsi="Arial Narrow" w:cs="Arial"/>
        </w:rPr>
        <w:t xml:space="preserve">allowed, </w:t>
      </w:r>
      <w:r w:rsidR="00374686">
        <w:rPr>
          <w:rFonts w:ascii="Arial Narrow" w:hAnsi="Arial Narrow" w:cs="Arial"/>
        </w:rPr>
        <w:t>but filtering is not</w:t>
      </w:r>
      <w:r w:rsidR="00352982" w:rsidRPr="003B29D4">
        <w:rPr>
          <w:rFonts w:ascii="Arial Narrow" w:hAnsi="Arial Narrow" w:cs="Arial"/>
        </w:rPr>
        <w:t xml:space="preserve">. The fourth scenario is that rotation and filtering are both allowed. In addition to this, </w:t>
      </w:r>
      <w:r w:rsidR="00374686">
        <w:rPr>
          <w:rFonts w:ascii="Arial Narrow" w:hAnsi="Arial Narrow" w:cs="Arial"/>
        </w:rPr>
        <w:t>in the fourth scenario the agent will</w:t>
      </w:r>
      <w:r w:rsidR="00352982" w:rsidRPr="003B29D4">
        <w:rPr>
          <w:rFonts w:ascii="Arial Narrow" w:hAnsi="Arial Narrow" w:cs="Arial"/>
        </w:rPr>
        <w:t xml:space="preserve"> have a heuristic that it can use. A heuristic is a calcu</w:t>
      </w:r>
      <w:r w:rsidR="00374686">
        <w:rPr>
          <w:rFonts w:ascii="Arial Narrow" w:hAnsi="Arial Narrow" w:cs="Arial"/>
        </w:rPr>
        <w:t xml:space="preserve">lated value that can be used </w:t>
      </w:r>
      <w:r w:rsidR="00352982" w:rsidRPr="003B29D4">
        <w:rPr>
          <w:rFonts w:ascii="Arial Narrow" w:hAnsi="Arial Narrow" w:cs="Arial"/>
        </w:rPr>
        <w:t xml:space="preserve">to </w:t>
      </w:r>
      <w:r w:rsidR="00374686">
        <w:rPr>
          <w:rFonts w:ascii="Arial Narrow" w:hAnsi="Arial Narrow" w:cs="Arial"/>
        </w:rPr>
        <w:t xml:space="preserve">estimate </w:t>
      </w:r>
      <w:r w:rsidR="00352982" w:rsidRPr="003B29D4">
        <w:rPr>
          <w:rFonts w:ascii="Arial Narrow" w:hAnsi="Arial Narrow" w:cs="Arial"/>
        </w:rPr>
        <w:t xml:space="preserve">how far away </w:t>
      </w:r>
      <w:r w:rsidR="00374686">
        <w:rPr>
          <w:rFonts w:ascii="Arial Narrow" w:hAnsi="Arial Narrow" w:cs="Arial"/>
        </w:rPr>
        <w:t xml:space="preserve">a state is from a </w:t>
      </w:r>
      <w:r w:rsidR="00352982" w:rsidRPr="003B29D4">
        <w:rPr>
          <w:rFonts w:ascii="Arial Narrow" w:hAnsi="Arial Narrow" w:cs="Arial"/>
        </w:rPr>
        <w:t xml:space="preserve">goal. </w:t>
      </w:r>
    </w:p>
    <w:p w:rsidR="00224F9B" w:rsidRDefault="00224F9B" w:rsidP="00224F9B">
      <w:pPr>
        <w:jc w:val="both"/>
        <w:rPr>
          <w:rFonts w:ascii="Arial Narrow" w:hAnsi="Arial Narrow" w:cs="Arial"/>
        </w:rPr>
      </w:pPr>
    </w:p>
    <w:p w:rsidR="00224F9B" w:rsidRPr="00224F9B" w:rsidRDefault="00224F9B" w:rsidP="00224F9B">
      <w:pPr>
        <w:jc w:val="both"/>
        <w:rPr>
          <w:rFonts w:ascii="Arial Narrow" w:hAnsi="Arial Narrow" w:cs="Arial"/>
          <w:u w:val="single"/>
        </w:rPr>
      </w:pPr>
      <w:r>
        <w:rPr>
          <w:rFonts w:ascii="Arial Narrow" w:hAnsi="Arial Narrow" w:cs="Arial"/>
          <w:u w:val="single"/>
        </w:rPr>
        <w:t>Results</w:t>
      </w:r>
    </w:p>
    <w:p w:rsidR="00931740" w:rsidRDefault="002C3BC8" w:rsidP="00592055">
      <w:pPr>
        <w:jc w:val="both"/>
        <w:rPr>
          <w:rFonts w:ascii="Arial Narrow" w:hAnsi="Arial Narrow" w:cs="Arial"/>
        </w:rPr>
      </w:pPr>
      <w:r>
        <w:rPr>
          <w:rFonts w:ascii="Arial Narrow" w:hAnsi="Arial Narrow" w:cs="Arial"/>
        </w:rPr>
        <w:tab/>
        <w:t xml:space="preserve">The implementation of the agent included </w:t>
      </w:r>
      <w:r w:rsidR="00053936">
        <w:rPr>
          <w:rFonts w:ascii="Arial Narrow" w:hAnsi="Arial Narrow" w:cs="Arial"/>
        </w:rPr>
        <w:t xml:space="preserve">creating and solving the problem for each scenario. </w:t>
      </w:r>
      <w:r w:rsidR="00374686">
        <w:rPr>
          <w:rFonts w:ascii="Arial Narrow" w:hAnsi="Arial Narrow" w:cs="Arial"/>
        </w:rPr>
        <w:t xml:space="preserve">After implementation </w:t>
      </w:r>
      <w:r w:rsidR="00213A0C" w:rsidRPr="003B29D4">
        <w:rPr>
          <w:rFonts w:ascii="Arial Narrow" w:hAnsi="Arial Narrow" w:cs="Arial"/>
        </w:rPr>
        <w:t xml:space="preserve">of the agent, the agent underwent testing to find the optimal search algorithm for each scenario. The search algorithm describes the methodology of how the agent will search through and act upon the actions that are available to it. Some </w:t>
      </w:r>
      <w:r w:rsidR="004F167B" w:rsidRPr="003B29D4">
        <w:rPr>
          <w:rFonts w:ascii="Arial Narrow" w:hAnsi="Arial Narrow" w:cs="Arial"/>
        </w:rPr>
        <w:t xml:space="preserve">common </w:t>
      </w:r>
      <w:r w:rsidR="00213A0C" w:rsidRPr="003B29D4">
        <w:rPr>
          <w:rFonts w:ascii="Arial Narrow" w:hAnsi="Arial Narrow" w:cs="Arial"/>
        </w:rPr>
        <w:t xml:space="preserve">metrics that are used to measure the optimality of a search algorithm </w:t>
      </w:r>
      <w:r w:rsidR="004F167B" w:rsidRPr="003B29D4">
        <w:rPr>
          <w:rFonts w:ascii="Arial Narrow" w:hAnsi="Arial Narrow" w:cs="Arial"/>
        </w:rPr>
        <w:t xml:space="preserve">are the time and memory it takes to find a goal. </w:t>
      </w:r>
      <w:r w:rsidR="00213A0C" w:rsidRPr="003B29D4">
        <w:rPr>
          <w:rFonts w:ascii="Arial Narrow" w:hAnsi="Arial Narrow" w:cs="Arial"/>
        </w:rPr>
        <w:t xml:space="preserve">The following table shows the results from the </w:t>
      </w:r>
      <w:r w:rsidR="00D52B8D">
        <w:rPr>
          <w:rFonts w:ascii="Arial Narrow" w:hAnsi="Arial Narrow" w:cs="Arial"/>
        </w:rPr>
        <w:t xml:space="preserve">optimizing of the agent. </w:t>
      </w:r>
      <w:r w:rsidR="00821E5A">
        <w:rPr>
          <w:rFonts w:ascii="Arial Narrow" w:hAnsi="Arial Narrow" w:cs="Arial"/>
        </w:rPr>
        <w:t>The results for the first and second scenarios are from using the planning agent on the same assembly problem. The results for the third and fourth scenarios are from using the planning agent on the same assembly problem.</w:t>
      </w:r>
    </w:p>
    <w:p w:rsidR="00592055" w:rsidRPr="003B29D4" w:rsidRDefault="00592055" w:rsidP="00592055">
      <w:pPr>
        <w:jc w:val="both"/>
        <w:rPr>
          <w:rFonts w:ascii="Arial Narrow" w:hAnsi="Arial Narrow" w:cs="Arial"/>
        </w:rPr>
      </w:pPr>
    </w:p>
    <w:p w:rsidR="00931740" w:rsidRPr="003B29D4" w:rsidRDefault="002A25D4" w:rsidP="00C17110">
      <w:pPr>
        <w:rPr>
          <w:rFonts w:ascii="Arial Narrow" w:hAnsi="Arial Narrow" w:cs="Arial"/>
        </w:rPr>
      </w:pPr>
      <w:r w:rsidRPr="003B29D4">
        <w:rPr>
          <w:rFonts w:ascii="Arial Narrow" w:hAnsi="Arial Narrow" w:cs="Arial"/>
        </w:rPr>
        <w:t xml:space="preserve">Table 1: </w:t>
      </w:r>
    </w:p>
    <w:tbl>
      <w:tblPr>
        <w:tblStyle w:val="TableGrid"/>
        <w:tblW w:w="0" w:type="auto"/>
        <w:tblLook w:val="04A0" w:firstRow="1" w:lastRow="0" w:firstColumn="1" w:lastColumn="0" w:noHBand="0" w:noVBand="1"/>
      </w:tblPr>
      <w:tblGrid>
        <w:gridCol w:w="1271"/>
        <w:gridCol w:w="3403"/>
        <w:gridCol w:w="2338"/>
        <w:gridCol w:w="2338"/>
      </w:tblGrid>
      <w:tr w:rsidR="00AE3ACF" w:rsidRPr="003B29D4" w:rsidTr="009F13CB">
        <w:tc>
          <w:tcPr>
            <w:tcW w:w="1271" w:type="dxa"/>
          </w:tcPr>
          <w:p w:rsidR="00AE3ACF" w:rsidRPr="003B29D4" w:rsidRDefault="00AE3ACF" w:rsidP="009F13CB">
            <w:pPr>
              <w:jc w:val="center"/>
              <w:rPr>
                <w:rFonts w:ascii="Arial Narrow" w:hAnsi="Arial Narrow" w:cs="Arial"/>
              </w:rPr>
            </w:pPr>
            <w:r w:rsidRPr="003B29D4">
              <w:rPr>
                <w:rFonts w:ascii="Arial Narrow" w:hAnsi="Arial Narrow" w:cs="Arial"/>
              </w:rPr>
              <w:t>Scenario</w:t>
            </w:r>
          </w:p>
        </w:tc>
        <w:tc>
          <w:tcPr>
            <w:tcW w:w="3403" w:type="dxa"/>
          </w:tcPr>
          <w:p w:rsidR="00AE3ACF" w:rsidRPr="003B29D4" w:rsidRDefault="00AE3ACF" w:rsidP="009F13CB">
            <w:pPr>
              <w:jc w:val="center"/>
              <w:rPr>
                <w:rFonts w:ascii="Arial Narrow" w:hAnsi="Arial Narrow" w:cs="Arial"/>
              </w:rPr>
            </w:pPr>
            <w:r w:rsidRPr="003B29D4">
              <w:rPr>
                <w:rFonts w:ascii="Arial Narrow" w:hAnsi="Arial Narrow" w:cs="Arial"/>
              </w:rPr>
              <w:t>Search Algorithm</w:t>
            </w:r>
          </w:p>
        </w:tc>
        <w:tc>
          <w:tcPr>
            <w:tcW w:w="2338" w:type="dxa"/>
          </w:tcPr>
          <w:p w:rsidR="00AE3ACF" w:rsidRPr="003B29D4" w:rsidRDefault="00AE3ACF" w:rsidP="009F13CB">
            <w:pPr>
              <w:jc w:val="center"/>
              <w:rPr>
                <w:rFonts w:ascii="Arial Narrow" w:hAnsi="Arial Narrow" w:cs="Arial"/>
              </w:rPr>
            </w:pPr>
            <w:r w:rsidRPr="003B29D4">
              <w:rPr>
                <w:rFonts w:ascii="Arial Narrow" w:hAnsi="Arial Narrow" w:cs="Arial"/>
              </w:rPr>
              <w:t>Time to complete</w:t>
            </w:r>
            <w:r w:rsidR="008D0353">
              <w:rPr>
                <w:rFonts w:ascii="Arial Narrow" w:hAnsi="Arial Narrow" w:cs="Arial"/>
              </w:rPr>
              <w:t xml:space="preserve"> (s)</w:t>
            </w:r>
          </w:p>
        </w:tc>
        <w:tc>
          <w:tcPr>
            <w:tcW w:w="2338" w:type="dxa"/>
          </w:tcPr>
          <w:p w:rsidR="00AE3ACF" w:rsidRPr="003B29D4" w:rsidRDefault="008A28E0" w:rsidP="009F13CB">
            <w:pPr>
              <w:jc w:val="center"/>
              <w:rPr>
                <w:rFonts w:ascii="Arial Narrow" w:hAnsi="Arial Narrow" w:cs="Arial"/>
              </w:rPr>
            </w:pPr>
            <w:r>
              <w:rPr>
                <w:rFonts w:ascii="Arial Narrow" w:hAnsi="Arial Narrow" w:cs="Arial"/>
              </w:rPr>
              <w:t>States created</w:t>
            </w:r>
          </w:p>
        </w:tc>
      </w:tr>
      <w:tr w:rsidR="00AE3ACF" w:rsidRPr="003B29D4" w:rsidTr="009F13CB">
        <w:tc>
          <w:tcPr>
            <w:tcW w:w="1271" w:type="dxa"/>
          </w:tcPr>
          <w:p w:rsidR="00AE3ACF" w:rsidRPr="003B29D4" w:rsidRDefault="00213A0C" w:rsidP="009C7636">
            <w:pPr>
              <w:jc w:val="center"/>
              <w:rPr>
                <w:rFonts w:ascii="Arial Narrow" w:hAnsi="Arial Narrow" w:cs="Arial"/>
              </w:rPr>
            </w:pPr>
            <w:r w:rsidRPr="003B29D4">
              <w:rPr>
                <w:rFonts w:ascii="Arial Narrow" w:hAnsi="Arial Narrow" w:cs="Arial"/>
              </w:rPr>
              <w:t>1</w:t>
            </w:r>
          </w:p>
        </w:tc>
        <w:tc>
          <w:tcPr>
            <w:tcW w:w="3403" w:type="dxa"/>
          </w:tcPr>
          <w:p w:rsidR="00AE3ACF" w:rsidRPr="003B29D4" w:rsidRDefault="009F13CB" w:rsidP="009C7636">
            <w:pPr>
              <w:jc w:val="center"/>
              <w:rPr>
                <w:rFonts w:ascii="Arial Narrow" w:hAnsi="Arial Narrow" w:cs="Arial"/>
              </w:rPr>
            </w:pPr>
            <w:r>
              <w:rPr>
                <w:rFonts w:ascii="Arial Narrow" w:hAnsi="Arial Narrow" w:cs="Arial"/>
              </w:rPr>
              <w:t>Depth First Graph Search</w:t>
            </w:r>
          </w:p>
        </w:tc>
        <w:tc>
          <w:tcPr>
            <w:tcW w:w="2338" w:type="dxa"/>
          </w:tcPr>
          <w:p w:rsidR="00AE3ACF" w:rsidRPr="003B29D4" w:rsidRDefault="008D0353" w:rsidP="009C7636">
            <w:pPr>
              <w:jc w:val="center"/>
              <w:rPr>
                <w:rFonts w:ascii="Arial Narrow" w:hAnsi="Arial Narrow" w:cs="Arial"/>
              </w:rPr>
            </w:pPr>
            <w:r>
              <w:rPr>
                <w:rFonts w:ascii="Arial Narrow" w:hAnsi="Arial Narrow" w:cs="Arial"/>
              </w:rPr>
              <w:t>0.414</w:t>
            </w:r>
          </w:p>
        </w:tc>
        <w:tc>
          <w:tcPr>
            <w:tcW w:w="2338" w:type="dxa"/>
          </w:tcPr>
          <w:p w:rsidR="00AE3ACF" w:rsidRPr="003B29D4" w:rsidRDefault="008D0353" w:rsidP="009C7636">
            <w:pPr>
              <w:jc w:val="center"/>
              <w:rPr>
                <w:rFonts w:ascii="Arial Narrow" w:hAnsi="Arial Narrow" w:cs="Arial"/>
              </w:rPr>
            </w:pPr>
            <w:r>
              <w:rPr>
                <w:rFonts w:ascii="Arial Narrow" w:hAnsi="Arial Narrow" w:cs="Arial"/>
              </w:rPr>
              <w:t>53</w:t>
            </w:r>
          </w:p>
        </w:tc>
      </w:tr>
      <w:tr w:rsidR="008D0353" w:rsidRPr="003B29D4" w:rsidTr="009F13CB">
        <w:tc>
          <w:tcPr>
            <w:tcW w:w="1271" w:type="dxa"/>
          </w:tcPr>
          <w:p w:rsidR="008D0353" w:rsidRPr="003B29D4" w:rsidRDefault="008D0353" w:rsidP="008D0353">
            <w:pPr>
              <w:jc w:val="center"/>
              <w:rPr>
                <w:rFonts w:ascii="Arial Narrow" w:hAnsi="Arial Narrow" w:cs="Arial"/>
              </w:rPr>
            </w:pPr>
            <w:r w:rsidRPr="003B29D4">
              <w:rPr>
                <w:rFonts w:ascii="Arial Narrow" w:hAnsi="Arial Narrow" w:cs="Arial"/>
              </w:rPr>
              <w:t>2</w:t>
            </w:r>
          </w:p>
        </w:tc>
        <w:tc>
          <w:tcPr>
            <w:tcW w:w="3403" w:type="dxa"/>
          </w:tcPr>
          <w:p w:rsidR="008D0353" w:rsidRPr="003B29D4" w:rsidRDefault="008D0353" w:rsidP="008D0353">
            <w:pPr>
              <w:jc w:val="center"/>
              <w:rPr>
                <w:rFonts w:ascii="Arial Narrow" w:hAnsi="Arial Narrow" w:cs="Arial"/>
              </w:rPr>
            </w:pPr>
            <w:r>
              <w:rPr>
                <w:rFonts w:ascii="Arial Narrow" w:hAnsi="Arial Narrow" w:cs="Arial"/>
              </w:rPr>
              <w:t>Depth First Graph Search</w:t>
            </w:r>
          </w:p>
        </w:tc>
        <w:tc>
          <w:tcPr>
            <w:tcW w:w="2338" w:type="dxa"/>
          </w:tcPr>
          <w:p w:rsidR="008D0353" w:rsidRPr="003B29D4" w:rsidRDefault="008D0353" w:rsidP="008D0353">
            <w:pPr>
              <w:jc w:val="center"/>
              <w:rPr>
                <w:rFonts w:ascii="Arial Narrow" w:hAnsi="Arial Narrow" w:cs="Arial"/>
              </w:rPr>
            </w:pPr>
            <w:r>
              <w:rPr>
                <w:rFonts w:ascii="Arial Narrow" w:hAnsi="Arial Narrow" w:cs="Arial"/>
              </w:rPr>
              <w:t>0.0264</w:t>
            </w:r>
          </w:p>
        </w:tc>
        <w:tc>
          <w:tcPr>
            <w:tcW w:w="2338" w:type="dxa"/>
          </w:tcPr>
          <w:p w:rsidR="008D0353" w:rsidRPr="003B29D4" w:rsidRDefault="00821E5A" w:rsidP="008D0353">
            <w:pPr>
              <w:jc w:val="center"/>
              <w:rPr>
                <w:rFonts w:ascii="Arial Narrow" w:hAnsi="Arial Narrow" w:cs="Arial"/>
              </w:rPr>
            </w:pPr>
            <w:r>
              <w:rPr>
                <w:rFonts w:ascii="Arial Narrow" w:hAnsi="Arial Narrow" w:cs="Arial"/>
              </w:rPr>
              <w:t>2</w:t>
            </w:r>
          </w:p>
        </w:tc>
      </w:tr>
      <w:tr w:rsidR="008D0353" w:rsidRPr="003B29D4" w:rsidTr="009F13CB">
        <w:tc>
          <w:tcPr>
            <w:tcW w:w="1271" w:type="dxa"/>
          </w:tcPr>
          <w:p w:rsidR="008D0353" w:rsidRPr="003B29D4" w:rsidRDefault="008D0353" w:rsidP="008D0353">
            <w:pPr>
              <w:jc w:val="center"/>
              <w:rPr>
                <w:rFonts w:ascii="Arial Narrow" w:hAnsi="Arial Narrow" w:cs="Arial"/>
              </w:rPr>
            </w:pPr>
            <w:r w:rsidRPr="003B29D4">
              <w:rPr>
                <w:rFonts w:ascii="Arial Narrow" w:hAnsi="Arial Narrow" w:cs="Arial"/>
              </w:rPr>
              <w:t>3</w:t>
            </w:r>
          </w:p>
        </w:tc>
        <w:tc>
          <w:tcPr>
            <w:tcW w:w="3403" w:type="dxa"/>
          </w:tcPr>
          <w:p w:rsidR="008D0353" w:rsidRPr="003B29D4" w:rsidRDefault="00631858" w:rsidP="008D0353">
            <w:pPr>
              <w:jc w:val="center"/>
              <w:rPr>
                <w:rFonts w:ascii="Arial Narrow" w:hAnsi="Arial Narrow" w:cs="Arial"/>
              </w:rPr>
            </w:pPr>
            <w:r>
              <w:rPr>
                <w:rFonts w:ascii="Arial Narrow" w:hAnsi="Arial Narrow" w:cs="Arial"/>
              </w:rPr>
              <w:t>Depth First Graph Search</w:t>
            </w:r>
          </w:p>
        </w:tc>
        <w:tc>
          <w:tcPr>
            <w:tcW w:w="2338" w:type="dxa"/>
          </w:tcPr>
          <w:p w:rsidR="008D0353" w:rsidRPr="003B29D4" w:rsidRDefault="008D0353" w:rsidP="008D0353">
            <w:pPr>
              <w:jc w:val="center"/>
              <w:rPr>
                <w:rFonts w:ascii="Arial Narrow" w:hAnsi="Arial Narrow" w:cs="Arial"/>
              </w:rPr>
            </w:pPr>
          </w:p>
        </w:tc>
        <w:tc>
          <w:tcPr>
            <w:tcW w:w="2338" w:type="dxa"/>
          </w:tcPr>
          <w:p w:rsidR="008D0353" w:rsidRPr="003B29D4" w:rsidRDefault="008D0353" w:rsidP="008D0353">
            <w:pPr>
              <w:jc w:val="center"/>
              <w:rPr>
                <w:rFonts w:ascii="Arial Narrow" w:hAnsi="Arial Narrow" w:cs="Arial"/>
              </w:rPr>
            </w:pPr>
          </w:p>
        </w:tc>
      </w:tr>
      <w:tr w:rsidR="008D0353" w:rsidRPr="003B29D4" w:rsidTr="009F13CB">
        <w:tc>
          <w:tcPr>
            <w:tcW w:w="1271" w:type="dxa"/>
          </w:tcPr>
          <w:p w:rsidR="008D0353" w:rsidRPr="003B29D4" w:rsidRDefault="008D0353" w:rsidP="008D0353">
            <w:pPr>
              <w:jc w:val="center"/>
              <w:rPr>
                <w:rFonts w:ascii="Arial Narrow" w:hAnsi="Arial Narrow" w:cs="Arial"/>
              </w:rPr>
            </w:pPr>
            <w:r w:rsidRPr="003B29D4">
              <w:rPr>
                <w:rFonts w:ascii="Arial Narrow" w:hAnsi="Arial Narrow" w:cs="Arial"/>
              </w:rPr>
              <w:t>4</w:t>
            </w:r>
          </w:p>
        </w:tc>
        <w:tc>
          <w:tcPr>
            <w:tcW w:w="3403" w:type="dxa"/>
          </w:tcPr>
          <w:p w:rsidR="008D0353" w:rsidRPr="003B29D4" w:rsidRDefault="00375C28" w:rsidP="008D0353">
            <w:pPr>
              <w:jc w:val="center"/>
              <w:rPr>
                <w:rFonts w:ascii="Arial Narrow" w:hAnsi="Arial Narrow" w:cs="Arial"/>
              </w:rPr>
            </w:pPr>
            <w:r>
              <w:rPr>
                <w:rFonts w:ascii="Arial Narrow" w:hAnsi="Arial Narrow" w:cs="Arial"/>
              </w:rPr>
              <w:t>A* Graph Search</w:t>
            </w:r>
          </w:p>
        </w:tc>
        <w:tc>
          <w:tcPr>
            <w:tcW w:w="2338" w:type="dxa"/>
          </w:tcPr>
          <w:p w:rsidR="008D0353" w:rsidRPr="003B29D4" w:rsidRDefault="008D0353" w:rsidP="008D0353">
            <w:pPr>
              <w:jc w:val="center"/>
              <w:rPr>
                <w:rFonts w:ascii="Arial Narrow" w:hAnsi="Arial Narrow" w:cs="Arial"/>
              </w:rPr>
            </w:pPr>
          </w:p>
        </w:tc>
        <w:tc>
          <w:tcPr>
            <w:tcW w:w="2338" w:type="dxa"/>
          </w:tcPr>
          <w:p w:rsidR="008D0353" w:rsidRPr="003B29D4" w:rsidRDefault="008D0353" w:rsidP="008D0353">
            <w:pPr>
              <w:jc w:val="center"/>
              <w:rPr>
                <w:rFonts w:ascii="Arial Narrow" w:hAnsi="Arial Narrow" w:cs="Arial"/>
              </w:rPr>
            </w:pPr>
          </w:p>
        </w:tc>
      </w:tr>
    </w:tbl>
    <w:p w:rsidR="00AE3ACF" w:rsidRPr="003B29D4" w:rsidRDefault="00AE3ACF" w:rsidP="00C17110">
      <w:pPr>
        <w:rPr>
          <w:rFonts w:ascii="Arial Narrow" w:hAnsi="Arial Narrow" w:cs="Arial"/>
        </w:rPr>
      </w:pPr>
    </w:p>
    <w:p w:rsidR="00591CEE" w:rsidRPr="00C17110" w:rsidRDefault="00E12D6F" w:rsidP="00C17110">
      <w:pPr>
        <w:rPr>
          <w:rFonts w:ascii="Arial Narrow" w:hAnsi="Arial Narrow" w:cs="Arial"/>
          <w:u w:val="single"/>
        </w:rPr>
      </w:pPr>
      <w:r>
        <w:rPr>
          <w:rFonts w:ascii="Arial Narrow" w:hAnsi="Arial Narrow" w:cs="Arial"/>
          <w:u w:val="single"/>
        </w:rPr>
        <w:t>Discussion</w:t>
      </w:r>
    </w:p>
    <w:p w:rsidR="00BE2658" w:rsidRDefault="00053936" w:rsidP="00642B6B">
      <w:pPr>
        <w:ind w:firstLine="360"/>
        <w:jc w:val="both"/>
        <w:rPr>
          <w:rFonts w:ascii="Arial Narrow" w:hAnsi="Arial Narrow" w:cs="Arial"/>
        </w:rPr>
      </w:pPr>
      <w:r>
        <w:rPr>
          <w:rFonts w:ascii="Arial Narrow" w:hAnsi="Arial Narrow" w:cs="Arial"/>
        </w:rPr>
        <w:t>Overall, the implementation of the agent was successful. Some initial areas of concern included representing the different actions and the method of iterating through all possible actions. The final implementation of the agent uses actions of different lengths to represent a part that is rotated and the joining of 2 parts together. After testing different methods of iterating through t</w:t>
      </w:r>
      <w:r w:rsidR="00BE2658">
        <w:rPr>
          <w:rFonts w:ascii="Arial Narrow" w:hAnsi="Arial Narrow" w:cs="Arial"/>
        </w:rPr>
        <w:t xml:space="preserve">he actions, it was decided that </w:t>
      </w:r>
      <w:r w:rsidRPr="00BE2658">
        <w:rPr>
          <w:rFonts w:ascii="Arial Narrow" w:hAnsi="Arial Narrow" w:cs="Arial"/>
          <w:i/>
        </w:rPr>
        <w:t>loops</w:t>
      </w:r>
      <w:r>
        <w:rPr>
          <w:rFonts w:ascii="Arial Narrow" w:hAnsi="Arial Narrow" w:cs="Arial"/>
        </w:rPr>
        <w:t xml:space="preserve"> would be used instead of the </w:t>
      </w:r>
      <w:r w:rsidRPr="00BE2658">
        <w:rPr>
          <w:rFonts w:ascii="Arial Narrow" w:hAnsi="Arial Narrow" w:cs="Arial"/>
          <w:i/>
        </w:rPr>
        <w:t>itertools</w:t>
      </w:r>
      <w:r>
        <w:rPr>
          <w:rFonts w:ascii="Arial Narrow" w:hAnsi="Arial Narrow" w:cs="Arial"/>
        </w:rPr>
        <w:t xml:space="preserve"> class. The </w:t>
      </w:r>
      <w:r w:rsidRPr="00BE2658">
        <w:rPr>
          <w:rFonts w:ascii="Arial Narrow" w:hAnsi="Arial Narrow" w:cs="Arial"/>
          <w:i/>
        </w:rPr>
        <w:t>itertools</w:t>
      </w:r>
      <w:r>
        <w:rPr>
          <w:rFonts w:ascii="Arial Narrow" w:hAnsi="Arial Narrow" w:cs="Arial"/>
        </w:rPr>
        <w:t xml:space="preserve"> classed caused a noticeable increase in run time.</w:t>
      </w:r>
      <w:r w:rsidR="00BE2658">
        <w:rPr>
          <w:rFonts w:ascii="Arial Narrow" w:hAnsi="Arial Narrow" w:cs="Arial"/>
        </w:rPr>
        <w:t xml:space="preserve"> </w:t>
      </w:r>
    </w:p>
    <w:p w:rsidR="00BE2658" w:rsidRDefault="00BE2658" w:rsidP="00642B6B">
      <w:pPr>
        <w:ind w:firstLine="360"/>
        <w:jc w:val="both"/>
        <w:rPr>
          <w:rFonts w:ascii="Arial Narrow" w:hAnsi="Arial Narrow" w:cs="Arial"/>
        </w:rPr>
      </w:pPr>
      <w:r>
        <w:rPr>
          <w:rFonts w:ascii="Arial Narrow" w:hAnsi="Arial Narrow" w:cs="Arial"/>
        </w:rPr>
        <w:t>For the first scenario, when no rotation or filtering is allowed, it was f</w:t>
      </w:r>
      <w:r w:rsidR="003F7270">
        <w:rPr>
          <w:rFonts w:ascii="Arial Narrow" w:hAnsi="Arial Narrow" w:cs="Arial"/>
        </w:rPr>
        <w:t xml:space="preserve">ound that a </w:t>
      </w:r>
      <w:r w:rsidR="00384F46">
        <w:rPr>
          <w:rFonts w:ascii="Arial Narrow" w:hAnsi="Arial Narrow" w:cs="Arial"/>
        </w:rPr>
        <w:t>depth first graph sea</w:t>
      </w:r>
      <w:r w:rsidR="000A7B6E">
        <w:rPr>
          <w:rFonts w:ascii="Arial Narrow" w:hAnsi="Arial Narrow" w:cs="Arial"/>
        </w:rPr>
        <w:t>rch was the most effective. A</w:t>
      </w:r>
      <w:r w:rsidR="00384F46">
        <w:rPr>
          <w:rFonts w:ascii="Arial Narrow" w:hAnsi="Arial Narrow" w:cs="Arial"/>
        </w:rPr>
        <w:t xml:space="preserve"> graph helps to prevent loops </w:t>
      </w:r>
      <w:r w:rsidR="008A28E0">
        <w:rPr>
          <w:rFonts w:ascii="Arial Narrow" w:hAnsi="Arial Narrow" w:cs="Arial"/>
        </w:rPr>
        <w:t>in the assembly</w:t>
      </w:r>
      <w:r w:rsidR="000A7B6E">
        <w:rPr>
          <w:rFonts w:ascii="Arial Narrow" w:hAnsi="Arial Narrow" w:cs="Arial"/>
        </w:rPr>
        <w:t xml:space="preserve"> path</w:t>
      </w:r>
      <w:r w:rsidR="009F13CB">
        <w:rPr>
          <w:rFonts w:ascii="Arial Narrow" w:hAnsi="Arial Narrow" w:cs="Arial"/>
        </w:rPr>
        <w:t xml:space="preserve">, </w:t>
      </w:r>
      <w:r w:rsidR="000A7B6E">
        <w:rPr>
          <w:rFonts w:ascii="Arial Narrow" w:hAnsi="Arial Narrow" w:cs="Arial"/>
        </w:rPr>
        <w:t>by</w:t>
      </w:r>
      <w:r w:rsidR="009F13CB">
        <w:rPr>
          <w:rFonts w:ascii="Arial Narrow" w:hAnsi="Arial Narrow" w:cs="Arial"/>
        </w:rPr>
        <w:t xml:space="preserve"> </w:t>
      </w:r>
      <w:r w:rsidR="000A7B6E">
        <w:rPr>
          <w:rFonts w:ascii="Arial Narrow" w:hAnsi="Arial Narrow" w:cs="Arial"/>
        </w:rPr>
        <w:t>eliminating</w:t>
      </w:r>
      <w:r w:rsidR="009F13CB">
        <w:rPr>
          <w:rFonts w:ascii="Arial Narrow" w:hAnsi="Arial Narrow" w:cs="Arial"/>
        </w:rPr>
        <w:t xml:space="preserve"> repea</w:t>
      </w:r>
      <w:r w:rsidR="000A7B6E">
        <w:rPr>
          <w:rFonts w:ascii="Arial Narrow" w:hAnsi="Arial Narrow" w:cs="Arial"/>
        </w:rPr>
        <w:t>t</w:t>
      </w:r>
      <w:r w:rsidR="00F7502C">
        <w:rPr>
          <w:rFonts w:ascii="Arial Narrow" w:hAnsi="Arial Narrow" w:cs="Arial"/>
        </w:rPr>
        <w:t xml:space="preserve">ed </w:t>
      </w:r>
      <w:r w:rsidR="00F7502C">
        <w:rPr>
          <w:rFonts w:ascii="Arial Narrow" w:hAnsi="Arial Narrow" w:cs="Arial"/>
        </w:rPr>
        <w:lastRenderedPageBreak/>
        <w:t xml:space="preserve">assemblies from being built. </w:t>
      </w:r>
      <w:r w:rsidR="000A7B6E">
        <w:rPr>
          <w:rFonts w:ascii="Arial Narrow" w:hAnsi="Arial Narrow" w:cs="Arial"/>
        </w:rPr>
        <w:t xml:space="preserve">This makes the agent more efficient by having less states created and taking less time to explore them all. </w:t>
      </w:r>
    </w:p>
    <w:p w:rsidR="0085747A" w:rsidRDefault="000A7B6E" w:rsidP="000A7B6E">
      <w:pPr>
        <w:jc w:val="both"/>
        <w:rPr>
          <w:rFonts w:ascii="Arial Narrow" w:hAnsi="Arial Narrow" w:cs="Arial"/>
        </w:rPr>
      </w:pPr>
      <w:r>
        <w:rPr>
          <w:rFonts w:ascii="Arial Narrow" w:hAnsi="Arial Narrow" w:cs="Arial"/>
        </w:rPr>
        <w:tab/>
        <w:t xml:space="preserve">The second scenario also found that a depth first graph search was the most </w:t>
      </w:r>
      <w:r w:rsidR="00E53E11">
        <w:rPr>
          <w:rFonts w:ascii="Arial Narrow" w:hAnsi="Arial Narrow" w:cs="Arial"/>
        </w:rPr>
        <w:t xml:space="preserve">efficient, for the same reasons discussed above. Additionally, on the same problem, the second scenario was a whole magnitude </w:t>
      </w:r>
      <w:r w:rsidR="0085155E">
        <w:rPr>
          <w:rFonts w:ascii="Arial Narrow" w:hAnsi="Arial Narrow" w:cs="Arial"/>
        </w:rPr>
        <w:t xml:space="preserve">faster than the first scenario. </w:t>
      </w:r>
      <w:r w:rsidR="00C36648">
        <w:rPr>
          <w:rFonts w:ascii="Arial Narrow" w:hAnsi="Arial Narrow" w:cs="Arial"/>
        </w:rPr>
        <w:t xml:space="preserve">Scenario two also explores less actions, as it does not consider assembling parts that do not appear in the goal state. </w:t>
      </w:r>
      <w:r w:rsidR="00C312B5">
        <w:rPr>
          <w:rFonts w:ascii="Arial Narrow" w:hAnsi="Arial Narrow" w:cs="Arial"/>
        </w:rPr>
        <w:t>The improvements in efficiency was expected</w:t>
      </w:r>
      <w:r w:rsidR="0084502C">
        <w:rPr>
          <w:rFonts w:ascii="Arial Narrow" w:hAnsi="Arial Narrow" w:cs="Arial"/>
        </w:rPr>
        <w:t xml:space="preserve">, due to the filtering that has been implemented. </w:t>
      </w:r>
      <w:bookmarkStart w:id="0" w:name="_GoBack"/>
      <w:bookmarkEnd w:id="0"/>
      <w:r w:rsidR="0085155E">
        <w:rPr>
          <w:rFonts w:ascii="Arial Narrow" w:hAnsi="Arial Narrow" w:cs="Arial"/>
        </w:rPr>
        <w:t xml:space="preserve"> </w:t>
      </w:r>
    </w:p>
    <w:p w:rsidR="0085747A" w:rsidRDefault="0085747A" w:rsidP="000A7B6E">
      <w:pPr>
        <w:jc w:val="both"/>
        <w:rPr>
          <w:rFonts w:ascii="Arial Narrow" w:hAnsi="Arial Narrow" w:cs="Arial"/>
        </w:rPr>
      </w:pPr>
    </w:p>
    <w:p w:rsidR="000A7B6E" w:rsidRDefault="0085747A" w:rsidP="000A7B6E">
      <w:pPr>
        <w:jc w:val="both"/>
        <w:rPr>
          <w:rFonts w:ascii="Arial Narrow" w:hAnsi="Arial Narrow" w:cs="Arial"/>
        </w:rPr>
      </w:pPr>
      <w:r>
        <w:rPr>
          <w:rFonts w:ascii="Arial Narrow" w:hAnsi="Arial Narrow" w:cs="Arial"/>
        </w:rPr>
        <w:tab/>
      </w:r>
      <w:r w:rsidR="000A7B6E">
        <w:rPr>
          <w:rFonts w:ascii="Arial Narrow" w:hAnsi="Arial Narrow" w:cs="Arial"/>
        </w:rPr>
        <w:t xml:space="preserve"> </w:t>
      </w:r>
    </w:p>
    <w:p w:rsidR="005414C8" w:rsidRPr="003B29D4" w:rsidRDefault="005414C8" w:rsidP="00C17110">
      <w:pPr>
        <w:rPr>
          <w:rFonts w:ascii="Arial Narrow" w:hAnsi="Arial Narrow" w:cs="Arial"/>
        </w:rPr>
      </w:pPr>
      <w:r w:rsidRPr="003B29D4">
        <w:rPr>
          <w:rFonts w:ascii="Arial Narrow" w:hAnsi="Arial Narrow" w:cs="Arial"/>
        </w:rPr>
        <w:t>Assembly Problem 3:</w:t>
      </w:r>
    </w:p>
    <w:p w:rsidR="005414C8" w:rsidRDefault="00F358E7" w:rsidP="00C17110">
      <w:pPr>
        <w:pStyle w:val="ListParagraph"/>
        <w:numPr>
          <w:ilvl w:val="0"/>
          <w:numId w:val="1"/>
        </w:numPr>
        <w:rPr>
          <w:rFonts w:ascii="Arial Narrow" w:hAnsi="Arial Narrow" w:cs="Arial"/>
        </w:rPr>
      </w:pPr>
      <w:r>
        <w:rPr>
          <w:rFonts w:ascii="Arial Narrow" w:hAnsi="Arial Narrow" w:cs="Arial"/>
        </w:rPr>
        <w:t>Would make sense to need a graph here, because you do not want to continually rotate things as this can put you into a loop, and a graph will check to make sure that each state is one that you have not explored</w:t>
      </w:r>
    </w:p>
    <w:p w:rsidR="00F358E7" w:rsidRPr="003B29D4" w:rsidRDefault="00F358E7" w:rsidP="00C17110">
      <w:pPr>
        <w:pStyle w:val="ListParagraph"/>
        <w:numPr>
          <w:ilvl w:val="0"/>
          <w:numId w:val="1"/>
        </w:numPr>
        <w:rPr>
          <w:rFonts w:ascii="Arial Narrow" w:hAnsi="Arial Narrow" w:cs="Arial"/>
        </w:rPr>
      </w:pPr>
    </w:p>
    <w:p w:rsidR="00AE3ACF" w:rsidRDefault="005414C8" w:rsidP="00C17110">
      <w:pPr>
        <w:rPr>
          <w:rFonts w:ascii="Arial Narrow" w:hAnsi="Arial Narrow" w:cs="Arial"/>
        </w:rPr>
      </w:pPr>
      <w:r w:rsidRPr="003B29D4">
        <w:rPr>
          <w:rFonts w:ascii="Arial Narrow" w:hAnsi="Arial Narrow" w:cs="Arial"/>
        </w:rPr>
        <w:t xml:space="preserve">Assembly Problem 4: </w:t>
      </w:r>
    </w:p>
    <w:p w:rsidR="008972F7" w:rsidRDefault="008972F7" w:rsidP="00C17110">
      <w:pPr>
        <w:rPr>
          <w:rFonts w:ascii="Arial Narrow" w:hAnsi="Arial Narrow" w:cs="Arial"/>
        </w:rPr>
      </w:pPr>
    </w:p>
    <w:p w:rsidR="008972F7" w:rsidRPr="00C17110" w:rsidRDefault="008972F7" w:rsidP="00C17110">
      <w:pPr>
        <w:rPr>
          <w:rFonts w:ascii="Arial Narrow" w:hAnsi="Arial Narrow" w:cs="Arial"/>
          <w:u w:val="single"/>
        </w:rPr>
      </w:pPr>
      <w:r w:rsidRPr="00C17110">
        <w:rPr>
          <w:rFonts w:ascii="Arial Narrow" w:hAnsi="Arial Narrow" w:cs="Arial"/>
          <w:u w:val="single"/>
        </w:rPr>
        <w:t>Conclusion</w:t>
      </w:r>
    </w:p>
    <w:sectPr w:rsidR="008972F7" w:rsidRPr="00C17110" w:rsidSect="000D2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F2971"/>
    <w:multiLevelType w:val="hybridMultilevel"/>
    <w:tmpl w:val="4C7C87CA"/>
    <w:lvl w:ilvl="0" w:tplc="7ECCEC0C">
      <w:numFmt w:val="bullet"/>
      <w:lvlText w:val="-"/>
      <w:lvlJc w:val="left"/>
      <w:pPr>
        <w:ind w:left="720" w:hanging="360"/>
      </w:pPr>
      <w:rPr>
        <w:rFonts w:ascii="Arial Narrow" w:eastAsiaTheme="minorHAns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86ACC"/>
    <w:multiLevelType w:val="hybridMultilevel"/>
    <w:tmpl w:val="AF68A26A"/>
    <w:lvl w:ilvl="0" w:tplc="D0B42D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EE"/>
    <w:rsid w:val="000057CA"/>
    <w:rsid w:val="00053936"/>
    <w:rsid w:val="00085B05"/>
    <w:rsid w:val="000A7B6E"/>
    <w:rsid w:val="000D24A5"/>
    <w:rsid w:val="000E4FB0"/>
    <w:rsid w:val="001866EB"/>
    <w:rsid w:val="00213A0C"/>
    <w:rsid w:val="00224F9B"/>
    <w:rsid w:val="0028343C"/>
    <w:rsid w:val="002A25D4"/>
    <w:rsid w:val="002C3BC8"/>
    <w:rsid w:val="0032038F"/>
    <w:rsid w:val="00352982"/>
    <w:rsid w:val="00374686"/>
    <w:rsid w:val="00375C28"/>
    <w:rsid w:val="00384F46"/>
    <w:rsid w:val="003A7F33"/>
    <w:rsid w:val="003B29D4"/>
    <w:rsid w:val="003F7270"/>
    <w:rsid w:val="00400FA8"/>
    <w:rsid w:val="004F167B"/>
    <w:rsid w:val="00531A32"/>
    <w:rsid w:val="005414C8"/>
    <w:rsid w:val="00561317"/>
    <w:rsid w:val="005655E0"/>
    <w:rsid w:val="005713F8"/>
    <w:rsid w:val="00581DD8"/>
    <w:rsid w:val="00591CEE"/>
    <w:rsid w:val="00592055"/>
    <w:rsid w:val="005C509B"/>
    <w:rsid w:val="006103FC"/>
    <w:rsid w:val="00631858"/>
    <w:rsid w:val="00642B6B"/>
    <w:rsid w:val="00821E5A"/>
    <w:rsid w:val="0084502C"/>
    <w:rsid w:val="0085155E"/>
    <w:rsid w:val="0085747A"/>
    <w:rsid w:val="008972F7"/>
    <w:rsid w:val="008A28E0"/>
    <w:rsid w:val="008C006C"/>
    <w:rsid w:val="008D0353"/>
    <w:rsid w:val="00931740"/>
    <w:rsid w:val="009B0F74"/>
    <w:rsid w:val="009C7636"/>
    <w:rsid w:val="009F13CB"/>
    <w:rsid w:val="00A45914"/>
    <w:rsid w:val="00AC4CCA"/>
    <w:rsid w:val="00AE3ACF"/>
    <w:rsid w:val="00B12F34"/>
    <w:rsid w:val="00BE2658"/>
    <w:rsid w:val="00C17110"/>
    <w:rsid w:val="00C312B5"/>
    <w:rsid w:val="00C36648"/>
    <w:rsid w:val="00C606E6"/>
    <w:rsid w:val="00D52B8D"/>
    <w:rsid w:val="00DD79AD"/>
    <w:rsid w:val="00E12D6F"/>
    <w:rsid w:val="00E32E6A"/>
    <w:rsid w:val="00E53E11"/>
    <w:rsid w:val="00E75E05"/>
    <w:rsid w:val="00EE19F9"/>
    <w:rsid w:val="00F358E7"/>
    <w:rsid w:val="00F7502C"/>
    <w:rsid w:val="00FC74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4B4B0A"/>
  <w15:chartTrackingRefBased/>
  <w15:docId w15:val="{4232326A-44ED-EF40-A16E-D956F0A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CEE"/>
    <w:pPr>
      <w:ind w:left="720"/>
      <w:contextualSpacing/>
    </w:pPr>
  </w:style>
  <w:style w:type="table" w:styleId="TableGrid">
    <w:name w:val="Table Grid"/>
    <w:basedOn w:val="TableNormal"/>
    <w:uiPriority w:val="39"/>
    <w:rsid w:val="00AE3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Catherine Barritt</dc:creator>
  <cp:keywords/>
  <dc:description/>
  <cp:lastModifiedBy>Nicole Catherine Barritt</cp:lastModifiedBy>
  <cp:revision>50</cp:revision>
  <dcterms:created xsi:type="dcterms:W3CDTF">2018-04-28T05:43:00Z</dcterms:created>
  <dcterms:modified xsi:type="dcterms:W3CDTF">2018-04-29T09:34:00Z</dcterms:modified>
</cp:coreProperties>
</file>